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94" w:rsidRDefault="00601594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b/>
          <w:sz w:val="24"/>
          <w:szCs w:val="24"/>
        </w:rPr>
      </w:pPr>
      <w:r w:rsidRPr="001C1778">
        <w:rPr>
          <w:rFonts w:ascii="Times New Roman" w:hAnsi="Times New Roman" w:cs="Times New Roman"/>
          <w:b/>
          <w:sz w:val="24"/>
          <w:szCs w:val="24"/>
        </w:rPr>
        <w:t>Лекція</w:t>
      </w:r>
      <w:r w:rsidR="001C1778" w:rsidRPr="001C1778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FE5ABC" w:rsidRPr="001C1778" w:rsidRDefault="00FE5ABC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b/>
          <w:sz w:val="24"/>
          <w:szCs w:val="24"/>
        </w:rPr>
      </w:pPr>
    </w:p>
    <w:p w:rsidR="001C1778" w:rsidRDefault="00601594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b/>
          <w:sz w:val="24"/>
          <w:szCs w:val="24"/>
        </w:rPr>
      </w:pPr>
      <w:r w:rsidRPr="001C1778">
        <w:rPr>
          <w:rFonts w:ascii="Times New Roman" w:hAnsi="Times New Roman" w:cs="Times New Roman"/>
          <w:b/>
          <w:sz w:val="24"/>
          <w:szCs w:val="24"/>
        </w:rPr>
        <w:t>Тема:</w:t>
      </w:r>
      <w:r w:rsidR="001C1778">
        <w:rPr>
          <w:rFonts w:ascii="Times New Roman" w:hAnsi="Times New Roman" w:cs="Times New Roman"/>
          <w:sz w:val="24"/>
          <w:szCs w:val="24"/>
        </w:rPr>
        <w:t xml:space="preserve"> </w:t>
      </w:r>
      <w:r w:rsidR="001C1778" w:rsidRPr="001C1778">
        <w:rPr>
          <w:rFonts w:ascii="Times New Roman" w:hAnsi="Times New Roman" w:cs="Times New Roman"/>
          <w:b/>
          <w:sz w:val="24"/>
          <w:szCs w:val="24"/>
        </w:rPr>
        <w:t>Особливості перебігу захворювань органів дихання у осіб похилого</w:t>
      </w:r>
      <w:r w:rsidR="00FE5ABC">
        <w:rPr>
          <w:rFonts w:ascii="Times New Roman" w:hAnsi="Times New Roman" w:cs="Times New Roman"/>
          <w:b/>
          <w:sz w:val="24"/>
          <w:szCs w:val="24"/>
        </w:rPr>
        <w:t xml:space="preserve"> віку</w:t>
      </w:r>
      <w:r w:rsidR="001C1778" w:rsidRPr="001C17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5ABC" w:rsidRPr="001C1778" w:rsidRDefault="00FE5ABC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b/>
          <w:sz w:val="24"/>
          <w:szCs w:val="24"/>
        </w:rPr>
      </w:pPr>
    </w:p>
    <w:p w:rsidR="008A4786" w:rsidRPr="001C1778" w:rsidRDefault="00601594" w:rsidP="008A4786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b/>
          <w:sz w:val="24"/>
          <w:szCs w:val="24"/>
        </w:rPr>
      </w:pPr>
      <w:r w:rsidRPr="001C1778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1.Вікові фізіологічні зміни органів системи дихання.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2.Гострий бронхіт.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3.Хронічний бронхіт.</w:t>
      </w:r>
    </w:p>
    <w:p w:rsidR="001C1778" w:rsidRDefault="00601594" w:rsidP="001C1778">
      <w:pPr>
        <w:pStyle w:val="20"/>
        <w:shd w:val="clear" w:color="auto" w:fill="auto"/>
        <w:tabs>
          <w:tab w:val="center" w:pos="4819"/>
        </w:tabs>
        <w:spacing w:before="0" w:after="22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4</w:t>
      </w:r>
      <w:r w:rsidR="001C1778">
        <w:rPr>
          <w:rFonts w:ascii="Times New Roman" w:hAnsi="Times New Roman" w:cs="Times New Roman"/>
          <w:sz w:val="24"/>
          <w:szCs w:val="24"/>
        </w:rPr>
        <w:t>.</w:t>
      </w:r>
      <w:r w:rsidRPr="001C1778">
        <w:rPr>
          <w:rFonts w:ascii="Times New Roman" w:hAnsi="Times New Roman" w:cs="Times New Roman"/>
          <w:sz w:val="24"/>
          <w:szCs w:val="24"/>
        </w:rPr>
        <w:t>Хронічне обструктивне захворювання легень.</w:t>
      </w:r>
    </w:p>
    <w:p w:rsidR="001C1778" w:rsidRDefault="00601594" w:rsidP="001C1778">
      <w:pPr>
        <w:pStyle w:val="20"/>
        <w:shd w:val="clear" w:color="auto" w:fill="auto"/>
        <w:tabs>
          <w:tab w:val="center" w:pos="4819"/>
        </w:tabs>
        <w:spacing w:before="0" w:after="22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5.Бронхіальна астма</w:t>
      </w:r>
    </w:p>
    <w:p w:rsidR="00814866" w:rsidRDefault="001C1778" w:rsidP="001C1778">
      <w:pPr>
        <w:pStyle w:val="20"/>
        <w:shd w:val="clear" w:color="auto" w:fill="auto"/>
        <w:tabs>
          <w:tab w:val="center" w:pos="4819"/>
        </w:tabs>
        <w:spacing w:before="0" w:after="22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6.Пневмонія.</w:t>
      </w:r>
    </w:p>
    <w:p w:rsidR="001C1778" w:rsidRPr="00814866" w:rsidRDefault="001C1778" w:rsidP="001C1778">
      <w:pPr>
        <w:pStyle w:val="20"/>
        <w:shd w:val="clear" w:color="auto" w:fill="auto"/>
        <w:tabs>
          <w:tab w:val="center" w:pos="4819"/>
        </w:tabs>
        <w:spacing w:before="0" w:after="223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b/>
          <w:sz w:val="24"/>
          <w:szCs w:val="24"/>
        </w:rPr>
        <w:t>Зміст лекції.</w:t>
      </w:r>
      <w:r w:rsidR="00601594" w:rsidRPr="001C1778">
        <w:rPr>
          <w:rFonts w:ascii="Times New Roman" w:hAnsi="Times New Roman" w:cs="Times New Roman"/>
          <w:b/>
          <w:sz w:val="24"/>
          <w:szCs w:val="24"/>
        </w:rPr>
        <w:tab/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b/>
          <w:sz w:val="24"/>
          <w:szCs w:val="24"/>
        </w:rPr>
      </w:pPr>
      <w:r w:rsidRPr="001C1778">
        <w:rPr>
          <w:rFonts w:ascii="Times New Roman" w:hAnsi="Times New Roman" w:cs="Times New Roman"/>
          <w:b/>
          <w:sz w:val="24"/>
          <w:szCs w:val="24"/>
        </w:rPr>
        <w:t>1.Вікові фізіологічні зміни органів системи дихання.</w:t>
      </w:r>
    </w:p>
    <w:p w:rsidR="00601594" w:rsidRDefault="00601594" w:rsidP="001C1778">
      <w:pPr>
        <w:pStyle w:val="1"/>
        <w:shd w:val="clear" w:color="auto" w:fill="auto"/>
        <w:spacing w:line="240" w:lineRule="auto"/>
        <w:ind w:right="40" w:firstLine="32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В органах дихальної системи при старінні відбувається значні морфологічні і функціональні зміни, що поширюються на грудну клітку,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повітроносні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шляхи, легеневу паренхіму,судинну систему малого кола кровообігу. Легені-це орган, в якому відбувається газообмін між кров’ю і повітрям. Вони, як і інші органи, мають значні функціональні резерви, що дають змогу їм легко пристосовуватися до підвищених вимог. З віком ці резерви значно зменшуються, але і в старості здатні забезпечити життєдіяльність організму в звичайних умовах. Додатково функціо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нальні резерви знижуються при гострих захворюваннях (пневмонія) або при захворюваннях, пов’язаних із погіршенням про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хідності бронхів (бронхіт, обструктивна емфізема легень, пневмосклероз тощо). Це призводить до розвитку дихальної недостатності у старих людей, яка часто є небезпечною для життя.</w:t>
      </w:r>
    </w:p>
    <w:p w:rsidR="001C1778" w:rsidRDefault="001C1778" w:rsidP="001C1778">
      <w:pPr>
        <w:pStyle w:val="1"/>
        <w:shd w:val="clear" w:color="auto" w:fill="auto"/>
        <w:spacing w:line="240" w:lineRule="auto"/>
        <w:ind w:right="40" w:firstLine="320"/>
        <w:rPr>
          <w:rFonts w:ascii="Times New Roman" w:hAnsi="Times New Roman" w:cs="Times New Roman"/>
          <w:sz w:val="24"/>
          <w:szCs w:val="24"/>
        </w:rPr>
      </w:pPr>
    </w:p>
    <w:p w:rsidR="001C1778" w:rsidRPr="001C1778" w:rsidRDefault="001C1778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b/>
          <w:sz w:val="24"/>
          <w:szCs w:val="24"/>
        </w:rPr>
      </w:pPr>
      <w:r w:rsidRPr="001C1778">
        <w:rPr>
          <w:rFonts w:ascii="Times New Roman" w:hAnsi="Times New Roman" w:cs="Times New Roman"/>
          <w:b/>
          <w:sz w:val="24"/>
          <w:szCs w:val="24"/>
        </w:rPr>
        <w:t>2.Гострий бронхіт.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40" w:firstLine="32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Гострий бронхіт — захворювання, що характеризується дифузним ураженням слизової оболонки бронхіального дерева. Його збудниками є різноманітні мікроорганізми, які містяться у верхніх дихальних шляхах здорової людини. Якщо захисні сили організму ослаблені то мікроорганізми можуть спричинити ураження слизової оболонки бронхів, а іноді й інших шарів бронхіальної стінки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Сприятливими чинниками є: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хронічні джерела інфекції (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синусит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, гайморит, тонзиліт);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куріння, зловживання алкоголем;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порушення дихання;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кіфосколіоз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недостатність кровообігу із застійними явищами в легенях.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При легкому перебігу бронхіту основними проблемами є: загальна слабкість, відчуття стиснення в грудях (температура тіла переважно нормальна або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субфебрильна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), сухий, часто над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садний кашель, до якого надалі приєднується виділення не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значної кількості слизисто-гнійного харкотиння.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Необхідно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обовязково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зробити рентгенографію грудної клітки, також виключити наявність туберкульозу. 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60"/>
        <w:rPr>
          <w:rFonts w:ascii="Times New Roman" w:hAnsi="Times New Roman" w:cs="Times New Roman"/>
          <w:color w:val="auto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Важливим також є загальний аналіз крові і дослідження харкотиння (загальний аналіз, на мікобактерії туберкульозу (МБТ) й атипові клітини).</w:t>
      </w:r>
    </w:p>
    <w:p w:rsidR="00601594" w:rsidRDefault="00601594" w:rsidP="001C1778">
      <w:pPr>
        <w:pStyle w:val="1"/>
        <w:shd w:val="clear" w:color="auto" w:fill="auto"/>
        <w:spacing w:after="472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У старих людей, хворих на гострий бронхіт, необхідно завж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ди звертати увагу на стан серцево-судинної системи. Якщо є проблеми, пов’язані з недостатністю кровообігу, потрібно при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значити симптоматичне лікування.</w:t>
      </w:r>
    </w:p>
    <w:p w:rsidR="001C1778" w:rsidRPr="001C1778" w:rsidRDefault="001C1778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b/>
          <w:sz w:val="24"/>
          <w:szCs w:val="24"/>
        </w:rPr>
      </w:pPr>
      <w:r w:rsidRPr="001C1778">
        <w:rPr>
          <w:rFonts w:ascii="Times New Roman" w:hAnsi="Times New Roman" w:cs="Times New Roman"/>
          <w:b/>
          <w:sz w:val="24"/>
          <w:szCs w:val="24"/>
        </w:rPr>
        <w:t>3.Хронічний бронхіт.</w:t>
      </w:r>
    </w:p>
    <w:p w:rsidR="001C1778" w:rsidRPr="001C1778" w:rsidRDefault="001C1778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lastRenderedPageBreak/>
        <w:t>Хронічний бронхіт характеризується дифузним ураженням слизової оболонки і більш глибоких шарів стінки бронхів. Згід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но з визначенням експертів ВООЗ, про хронічний характер бронхіту можна говорити лише за умови, коли кашель і виді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лення харкотиння тривають не менше 3 міс. щороку, протягом 2 років поспіль, за відсутності у пацієнта інших захворювань, які могли б спричинити ці симптоми.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Це надзвичайно поширене захворювання органів дихання. Часто починається з гострого бронхіту, але може розвиватись і поступово. Однією із основних причин є тривала дія на слизову оболонку бронхів шкідливих домішок, що містяться в повітрі, яке вдихається, перш за все це тютюновий дим. Істотне значен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ня мають промислові чинники (запиленість і загазованість), за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гальне забруднення повітря. Велику роль у розвитку хронічно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го бронхіту відіграють патологія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ЛОР-органів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, порушення функ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цій носового дихання.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Для хронічного бронхіту характерні періодичні загострення, особливо в холодну пору року. При кожному загостренні зміни в бронхах збільшуються. Хронічний бронхіт може супроводжуватися загальним нездужанням,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субфебрильною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температурою тіла (переважно темпера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тура тіла нормальна). При прогресуванні захворювання з’явля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ються задишка і ціаноз як наслідок розвитку пневмосклерозу й обструктивної емфіземи легень.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Клінічно і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рентгенологічно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визначається емфізема легень. Надалі розвиваються хронічне легеневе серце,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правошлуночкова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недостатність. У всіх вікових групах хронічний бронхіт може бути проявом туберкульозного процесу, який вимагає найсуворішої диференціальної діагностики.</w:t>
      </w:r>
    </w:p>
    <w:p w:rsidR="00601594" w:rsidRPr="001C1778" w:rsidRDefault="00601594" w:rsidP="001C1778">
      <w:pPr>
        <w:pStyle w:val="1"/>
        <w:shd w:val="clear" w:color="auto" w:fill="auto"/>
        <w:spacing w:after="472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Style w:val="a5"/>
          <w:rFonts w:ascii="Times New Roman" w:hAnsi="Times New Roman" w:cs="Times New Roman"/>
          <w:sz w:val="24"/>
          <w:szCs w:val="24"/>
        </w:rPr>
        <w:t>Профілактика</w:t>
      </w:r>
      <w:r w:rsidRPr="001C1778">
        <w:rPr>
          <w:rFonts w:ascii="Times New Roman" w:hAnsi="Times New Roman" w:cs="Times New Roman"/>
          <w:sz w:val="24"/>
          <w:szCs w:val="24"/>
        </w:rPr>
        <w:t xml:space="preserve"> хронічного бронхіту полягає в усуненні чин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ників, які спричинюють його. Найважливішими профілактич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ними заходами є боротьба із запиленням повітря, курінням, усунення впливу речовин, що подразнюють дихальні шляхи, лікування захворювань серця для запобігання розвитку застою в малому колі кровообігу, санація ротової порожнини. Загартовування, фізкультура і спорт сприяють підвищенню опірності організму до багатьох захворювань. </w:t>
      </w:r>
    </w:p>
    <w:p w:rsidR="001C1778" w:rsidRPr="001C1778" w:rsidRDefault="001C1778" w:rsidP="001C1778">
      <w:pPr>
        <w:pStyle w:val="20"/>
        <w:shd w:val="clear" w:color="auto" w:fill="auto"/>
        <w:tabs>
          <w:tab w:val="center" w:pos="4819"/>
        </w:tabs>
        <w:spacing w:before="0" w:after="223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778">
        <w:rPr>
          <w:rFonts w:ascii="Times New Roman" w:hAnsi="Times New Roman" w:cs="Times New Roman"/>
          <w:b/>
          <w:sz w:val="24"/>
          <w:szCs w:val="24"/>
        </w:rPr>
        <w:t>4.Хронічне обструктивне захворювання легень.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Хронічне обструктивне захворювання легень (ХОЗЛ) — це хворобливий стан, що характеризується обмеженням повітря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ного потоку дихальних шляхів і є неповністю зворотним. Це повільно прогресуюче захворювання дихальних шляхів із по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ступовим зниженням функції легень. ХОЗЛ досить поширене серед пацієнтів похилого віку. Куріння, особливо в поєднанні з несприятливими соціальними чинниками, є однією з основних причин виникнення ХОЗЛ.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У похилому та старечому віці вікові зміни функції легень по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гіршують перебіг ХОЗЛ і в поєднанні зі зниженням серцевого викиду і змінами ЦНС призводять до зменшення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оксигенації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артеріальної крові, зниження реакції легень на гіпоксію і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гіпер-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капнію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, толерантності до фізичного навантаження.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У щоденній клінічній практиці ХОЗЛ проявляється хроніч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ним обструктивним бронхітом і емфіземою легень.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Термін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“емфізема”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(мал. 1) об’єднує низку різних станів ле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гень (додаток 3) із підвищеним вмістом повітря у них.</w:t>
      </w:r>
    </w:p>
    <w:p w:rsidR="00601594" w:rsidRPr="001C1778" w:rsidRDefault="00601594" w:rsidP="001C1778">
      <w:pPr>
        <w:framePr w:h="2981" w:wrap="around" w:vAnchor="page" w:hAnchor="page" w:x="2290" w:y="931"/>
        <w:jc w:val="center"/>
        <w:rPr>
          <w:rFonts w:ascii="Times New Roman" w:hAnsi="Times New Roman" w:cs="Times New Roman"/>
        </w:rPr>
      </w:pPr>
      <w:r w:rsidRPr="001C1778">
        <w:rPr>
          <w:rFonts w:ascii="Times New Roman" w:hAnsi="Times New Roman" w:cs="Times New Roman"/>
          <w:noProof/>
          <w:lang w:bidi="ar-SA"/>
        </w:rPr>
        <w:lastRenderedPageBreak/>
        <w:drawing>
          <wp:inline distT="0" distB="0" distL="0" distR="0">
            <wp:extent cx="2162175" cy="1895475"/>
            <wp:effectExtent l="19050" t="0" r="9525" b="0"/>
            <wp:docPr id="1" name="Рисунок 1" descr="E:\ГеронтологіЯ\книги і інше\скановано з книжки медсестринство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онтологіЯ\книги і інше\скановано з книжки медсестринство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594" w:rsidRPr="001C1778" w:rsidRDefault="00601594" w:rsidP="001C1778">
      <w:pPr>
        <w:pStyle w:val="a3"/>
        <w:framePr w:h="2981" w:wrap="around" w:vAnchor="page" w:hAnchor="page" w:x="2290" w:y="93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1778">
        <w:rPr>
          <w:rStyle w:val="CenturySchoolbook"/>
          <w:rFonts w:ascii="Times New Roman" w:hAnsi="Times New Roman" w:cs="Times New Roman"/>
          <w:spacing w:val="20"/>
          <w:sz w:val="24"/>
          <w:szCs w:val="24"/>
        </w:rPr>
        <w:t>Мал.1.</w:t>
      </w:r>
      <w:r w:rsidRPr="001C1778">
        <w:rPr>
          <w:rFonts w:ascii="Times New Roman" w:hAnsi="Times New Roman" w:cs="Times New Roman"/>
          <w:sz w:val="24"/>
          <w:szCs w:val="24"/>
        </w:rPr>
        <w:t xml:space="preserve"> Альвеоли в нормі і при емфіземі легень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Вікова емфізема — прояв загальних інволюційних змін у легенях. При цьому підвищується вміст повітря в легенях, пов’язаний з атрофією легеневої тканини (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міжальвеолярних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перетинок), а також зумовлена збільшенням ємності легень через зміни в грудному відділі хребта, що призво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дить до збільшення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перед-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ньозаднього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діаметра груд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ної клітки.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4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При цьому спостерігаєть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ся стійке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інспіраторне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роз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ширення легень, яке не дає змоги їм перейти в нор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мальний стан видиху. Об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структивна хронічна емфі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зема буває первинною (зумовленою спадковими чинниками) і вторинною — при обструктивних захворюваннях легень і є по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ширеним захворюванням, має велике клінічне і соціальне зна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чення. Вона є причиною розвитку недостатності легень і хро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нічного легеневого серця, спостерігається переважно у віці по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над 40—50 років, у чоловіків частіше у 2—3 рази.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Style w:val="a5"/>
          <w:rFonts w:ascii="Times New Roman" w:hAnsi="Times New Roman" w:cs="Times New Roman"/>
          <w:sz w:val="24"/>
          <w:szCs w:val="24"/>
        </w:rPr>
        <w:t>Причини</w:t>
      </w:r>
      <w:r w:rsidRPr="001C1778">
        <w:rPr>
          <w:rFonts w:ascii="Times New Roman" w:hAnsi="Times New Roman" w:cs="Times New Roman"/>
          <w:sz w:val="24"/>
          <w:szCs w:val="24"/>
        </w:rPr>
        <w:t>: хронічний обструктивний бронхіт і бронхіальна астма, туберкульоз, абсцес легень, кіфоз, професійні хвороби — захворювання склодувів, музикантів, які грають на духових інструментах.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Style w:val="a5"/>
          <w:rFonts w:ascii="Times New Roman" w:hAnsi="Times New Roman" w:cs="Times New Roman"/>
          <w:sz w:val="24"/>
          <w:szCs w:val="24"/>
        </w:rPr>
        <w:t>Клінічна картина</w:t>
      </w:r>
      <w:r w:rsidRPr="001C1778">
        <w:rPr>
          <w:rFonts w:ascii="Times New Roman" w:hAnsi="Times New Roman" w:cs="Times New Roman"/>
          <w:sz w:val="24"/>
          <w:szCs w:val="24"/>
        </w:rPr>
        <w:t xml:space="preserve"> включає хронічний кашель,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гіперпродук-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цію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слизу в бронхах і задишку при незначних фізичних наванта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женнях. Окрім типових симптомів ХОЗЛ (кашель з виділенням харкотиння, задишка і відчуття дефіциту повітря) при хроніч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них захворюваннях легень спостерігають значне обмеження фі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зичної активності пацієнтів, втрату ними незалежності, появу потреби в постійній медичній і соціальній допомозі. 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Style w:val="a5"/>
          <w:rFonts w:ascii="Times New Roman" w:hAnsi="Times New Roman" w:cs="Times New Roman"/>
          <w:sz w:val="24"/>
          <w:szCs w:val="24"/>
        </w:rPr>
        <w:t>Діагностика.</w:t>
      </w:r>
      <w:r w:rsidRPr="001C1778">
        <w:rPr>
          <w:rFonts w:ascii="Times New Roman" w:hAnsi="Times New Roman" w:cs="Times New Roman"/>
          <w:sz w:val="24"/>
          <w:szCs w:val="24"/>
        </w:rPr>
        <w:t xml:space="preserve"> Запізніла діагностика ХОЗЛ пов’язана з піз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нім зверненням пацієнтів у лікувальні заклади, коли захворю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вання набуває тяжкого перебігу. Тому хронічний обструктив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ний бронхіт можна віднести до захворювань зрілого віку, хоча перші його прояви могли спостерігатись у молодому віці. У па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цієнтів похилого віку діагностична цінність основних симпто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мів ХОЗЛ (кашлю і задишки) зменшується через такі причини:</w:t>
      </w:r>
    </w:p>
    <w:p w:rsidR="00601594" w:rsidRPr="001C1778" w:rsidRDefault="00601594" w:rsidP="001C1778">
      <w:pPr>
        <w:pStyle w:val="1"/>
        <w:numPr>
          <w:ilvl w:val="0"/>
          <w:numId w:val="2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вікове зниження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кашльового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рефлексу і наявність змін з боку ЦНС у пацієнтів з порушеннями мозкового кровообігу, хворобою Альцгеймера тощо призводять до зменшення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вираже-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ності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кашлю або його відсутності;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Стертість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клінічної симптоматики, наявність супутньої па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тології з боку серцево-судинної системи з подібною клінічною картиною робить обов’язковим включення в план догляду і лі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кування дослідження функціонального стану легень. Спірометрія є най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простішим і безпечнішим методом для пацієнтів похилого віку, до якого немає протипоказань.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При аналізі результатів додаткових досліджень виявляють: при спірографії — ознаки підвищеного залишкового об’єму ле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гень, зменшується швидкість максимального видиху і форсо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вана ЖЄЛ, при ЕКГ — ознаки легеневого серця, при рентгено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логічному дослідженні органів грудної клітки — підвищену прозорість легень, низьке стояння діафрагми, обмеження її ди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хальної екскурсії.</w:t>
      </w:r>
    </w:p>
    <w:p w:rsidR="00601594" w:rsidRPr="001C1778" w:rsidRDefault="00601594" w:rsidP="001C1778">
      <w:pPr>
        <w:pStyle w:val="1"/>
        <w:shd w:val="clear" w:color="auto" w:fill="auto"/>
        <w:spacing w:after="288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Style w:val="a5"/>
          <w:rFonts w:ascii="Times New Roman" w:hAnsi="Times New Roman" w:cs="Times New Roman"/>
          <w:sz w:val="24"/>
          <w:szCs w:val="24"/>
        </w:rPr>
        <w:t>Профілактика</w:t>
      </w:r>
      <w:r w:rsidRPr="001C1778">
        <w:rPr>
          <w:rFonts w:ascii="Times New Roman" w:hAnsi="Times New Roman" w:cs="Times New Roman"/>
          <w:sz w:val="24"/>
          <w:szCs w:val="24"/>
        </w:rPr>
        <w:t xml:space="preserve"> полягає у своєчасному діагностуванні і ліку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ванні хронічних захворювань легень і бронхів, санації носо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глотки, загартуванні, раціональній трудотерапії, усуненні шкід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ливих звичок і професійних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шкідливостей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.</w:t>
      </w:r>
    </w:p>
    <w:p w:rsidR="001C1778" w:rsidRPr="001C1778" w:rsidRDefault="001C1778" w:rsidP="001C1778">
      <w:pPr>
        <w:pStyle w:val="20"/>
        <w:shd w:val="clear" w:color="auto" w:fill="auto"/>
        <w:tabs>
          <w:tab w:val="center" w:pos="4819"/>
        </w:tabs>
        <w:spacing w:before="0" w:after="223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778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1778">
        <w:rPr>
          <w:rFonts w:ascii="Times New Roman" w:hAnsi="Times New Roman" w:cs="Times New Roman"/>
          <w:b/>
          <w:sz w:val="24"/>
          <w:szCs w:val="24"/>
        </w:rPr>
        <w:t>Бронхіальна астма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lastRenderedPageBreak/>
        <w:t>Бронхіальна астма — хронічне запальне захворювання ди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хальних шляхів, яке призводить до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гіперреактивності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бронхів, що проявляється рецидивними симптомами, такими як свистя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че дихання, ядуха, відчуття скутості у грудній клітці, кашель, особливо вночі і вранці.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За останні роки захворюваність на бронхіальну астму значно зросла. Це пов’язують із підвищенням алергійної реактивності населення через розвиток хімічної промисловості, забруднення довкілля, що збільшує контакт з алергенами і призводить до ви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никнення хронічних хвороб дихальних шляхів і розвитку брон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хіальної астми. Також змінилася вікова структура захворюва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ності: на бронхіальну астму хворіють люди всіх вікових груп. Нині кількість людей похилого і старечого віку, хворих на бронхіальну астму, становить близько 44 % загальної кількості пацієнтів із брон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хіальною астмою. Часто хворобу не тільки важко діагностувати, а й лікувати через низку особливостей похилого віку. Серед них найбільше значення мають: множинність супутньої патології,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стертість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неспецифічність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проявів хвороби, вікові зміни органів дихання, виснаження адаптаційних механізмів, швидке погір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шення стану при пізно розпочатому лікуванні, частий розвиток ускладнень, спричинених як самою хворобою, так і лікуванням.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Розрізняють дві групи пацієнтів похилого віку з бронхіаль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ною астмою:</w:t>
      </w:r>
    </w:p>
    <w:p w:rsidR="00601594" w:rsidRPr="001C1778" w:rsidRDefault="00601594" w:rsidP="001C1778">
      <w:pPr>
        <w:pStyle w:val="1"/>
        <w:numPr>
          <w:ilvl w:val="0"/>
          <w:numId w:val="3"/>
        </w:numPr>
        <w:shd w:val="clear" w:color="auto" w:fill="auto"/>
        <w:spacing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група — ті, у кого хворобу встановлено вперше;</w:t>
      </w:r>
    </w:p>
    <w:p w:rsidR="00601594" w:rsidRPr="001C1778" w:rsidRDefault="00601594" w:rsidP="001C1778">
      <w:pPr>
        <w:pStyle w:val="1"/>
        <w:numPr>
          <w:ilvl w:val="0"/>
          <w:numId w:val="3"/>
        </w:numPr>
        <w:shd w:val="clear" w:color="auto" w:fill="auto"/>
        <w:spacing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група — ті, які тривалий час хворіють на неї.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У пацієнтів І групи: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вікові зміни вегетативної нервової й ендокринної систем, реактивності організму визначають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малосимптомний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перебіг захворювання в старості;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у більшості пацієнтів похилого і старечого віку захворю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вання з самого початку набуває хронічного перебігу і характе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ризується постійним утрудненим свистячим диханням і задиш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кою, що особливо посилюється при фізичному навантаженні і в періоди нападів ядухи, — усе це зумовлено розвитком обструк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тивної емфіземи легень;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спостерігається кашель з виділенням невеликої кількості світлого, густого, слизистого харкотиння;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напади ядухи, за спостереженнями вчених, частіше вини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кають при загостренні захворювань органів дихання, коли ак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тивується інфекційно-запальний процес;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при прогресуванні хвороби розвивається сенсибілізація до алергенів зовнішнього середовища (побутового і домашнього пилу, пилку рослин, ліків тощо), тобто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моновалентна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алергія переходить у полівалентну;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напад може провокуватись іншими чинниками зовніш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нього і внутрішнього середовища: ендокринними зрушеннями, метеорологічними впливами тощо;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негативні і позитивні емоції також можуть спричинювати тяжкі напади захворювання;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часто провокуючим моментом може бути фізичне переван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таження;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за останні роки збільшилась кількість пацієнтів із хроніч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ними захворюваннями легень, що поєднуються з ІХС, причому ІХС часто перебігає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атипово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, без стенокардії;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крім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бронхоспазму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, що є основним функціональним пору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шенням при астмі у будь-якому віці, у пацієнтів похилого віку її перебіг ускладнюється віковою емфіземою легень, тому на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далі до легеневої недостатності швидко приєднується серцева;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у пацієнтів похилого віку часто, особливо в період загост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рення легеневого процесу, через наявність атеросклеротичного кардіосклерозу, артеріальної гіпертензії, які сприяють недо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статності лівого шлуночка серця, спостерігається поєднана форма бронхіальної і серцевої астми, що спричинює тяжкий пе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ребіг захворювання.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До групи II належать пацієнти з бронхіальною астмою, які захворіли в молодому віці і продовжують хворіти в похилому: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у таких пацієнтів напади астми перебігають гостро, бурх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ливо;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перебіг захворювання набуває характеру астматичного бронхіту;</w:t>
      </w:r>
    </w:p>
    <w:p w:rsidR="00601594" w:rsidRPr="001C1778" w:rsidRDefault="00601594" w:rsidP="001C1778">
      <w:pPr>
        <w:pStyle w:val="1"/>
        <w:numPr>
          <w:ilvl w:val="0"/>
          <w:numId w:val="1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через задавненість захворювання є виражені зміни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бронхо-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легеневого апарату: обструктивна емфізема легень, хронічний бронхіт, пневмосклероз і ознаки легеневого серця.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Під час гострих нападів спостерігається експіраторне пору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шення дихання зі свистом, задишка, кашель, ціаноз (пацієнт сидить, нахилившись уперед, опираючись на руки, </w:t>
      </w:r>
      <w:r w:rsidRPr="001C1778">
        <w:rPr>
          <w:rFonts w:ascii="Times New Roman" w:hAnsi="Times New Roman" w:cs="Times New Roman"/>
          <w:sz w:val="24"/>
          <w:szCs w:val="24"/>
        </w:rPr>
        <w:lastRenderedPageBreak/>
        <w:t>дихальні м’язи напружені). Порівняно з пацієнтами молодого віку, у па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цієнтів похилого віку дихання часте, зумовлене гіпоксією.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Бронхіальна астма у геріатричних пацієнтів спричинює про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гресування обструктивної емфіземи легень, хронічного бронхі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ту, пневмосклерозу, легеневого серця і недостатності кровообі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гу. 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color w:val="auto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Для встановлен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ня діагнозу важливе значення має клініко-алергологічний анам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нез захворювання, ефективність попереднього лікування, у тому числі протиалергійного. Лабораторні дослідження включають вивчення кількості еозинофілів у периферійній крові, а також виявлення кристалів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Шарко—Лейдена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, спіралей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Куршмана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й еозинофілів у харкотинні. Але потрібно враховувати, що у геріат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ричних пацієнтів відсутня чітка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еозинофілія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в крові і харкотин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ні. Для діагностики визначають вміст у крові імуноглобулінів. Рентгенологічне дослідження грудної клітки уможливлює визначення ступеня змін у легенях і виключення інших патоло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гічних процесів, подібних до бронхіальної астми (обструктивна емфізема легень, тиснення пухлини на трахею,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закупорення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го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ловного бронха пухлиною, пневмонія тощо). Потрібно звертати увагу на особливі труднощі, які виникають при намаганні відріз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нити бронхіальну астму від серцевої астми, тому що серцева астма у пацієнтів похилого віку нагадує бронхіальну.</w:t>
      </w:r>
    </w:p>
    <w:p w:rsidR="00601594" w:rsidRDefault="00601594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Щоб найкраще контролювати перебіг захворювання в осіб похилого віку, треба забезпечити пацієнта і його родину необ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хідною інформацією про хворобу, ознайомити зі способами конт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ролю в домашніх умовах, правилами користування лікарськи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ми засобами, особливо інгаляторами. Оскільки ефективність навчальних програм в астма-школах у пацієнтів похилого віку низька через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психо-емоційні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, поведінкові особливості, трудно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щі регулярно відвідувати заняття через хвороби тощо, краще проводити індивідуальні заняття з пацієнтами</w:t>
      </w:r>
      <w:r w:rsidR="001C1778">
        <w:rPr>
          <w:rFonts w:ascii="Times New Roman" w:hAnsi="Times New Roman" w:cs="Times New Roman"/>
          <w:sz w:val="24"/>
          <w:szCs w:val="24"/>
        </w:rPr>
        <w:t>.</w:t>
      </w:r>
    </w:p>
    <w:p w:rsidR="001C1778" w:rsidRPr="001C1778" w:rsidRDefault="001C1778" w:rsidP="001C1778">
      <w:pPr>
        <w:pStyle w:val="1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</w:p>
    <w:p w:rsidR="001C1778" w:rsidRPr="001C1778" w:rsidRDefault="001C1778" w:rsidP="001C1778">
      <w:pPr>
        <w:pStyle w:val="20"/>
        <w:shd w:val="clear" w:color="auto" w:fill="auto"/>
        <w:tabs>
          <w:tab w:val="center" w:pos="4819"/>
        </w:tabs>
        <w:spacing w:before="0" w:after="223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778">
        <w:rPr>
          <w:rFonts w:ascii="Times New Roman" w:hAnsi="Times New Roman" w:cs="Times New Roman"/>
          <w:b/>
          <w:sz w:val="24"/>
          <w:szCs w:val="24"/>
        </w:rPr>
        <w:t>6.Пневмоні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Пневмонія — гостре інфекційне запалення легень, що вини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кає самостійно або як ускладнення інших захворювань із залу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ченням усіх структурних елементів і обов’язковим пошкоджен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ням альвеол легень, яке має рентгенологічне підтвердження.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Оскільки пневмонія є гострим інфекційним захворюванням, вживати термін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“гостра”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в діагнозі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“пневмонія”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не потрібно, тим більше, що діагноз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“хронічна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пневмонія”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не використову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ють. На пневмонію часто хворіють геріатричні пацієнти.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i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>Класифікація пневмонії, що якнайповніше відображає особ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ливості її перебігу і дає змогу вибрати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етіотропну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терапію, без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умовно, повинна ґрунтуватися на етіологічному принципі. На практиці своєчасна етіологічна діагностика пневмонії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затруд-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нена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через недостатню інформативність і значну тривалість тра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диційних мікробіологічних досліджень. У багатьох країнах сві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ту, у тому числі і в Україні, використовують класифікацію, яка враховує умови виникнення захворювання, особливості інфіку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вання тканини легень, а також стан імунної реактивності ор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ганізму пацієнта. Це дає змогу з досить високим ступенем імовірності передбачити можливого збудника захворювання. За цією класифікацією виділяють такі </w:t>
      </w:r>
      <w:r w:rsidRPr="001C1778">
        <w:rPr>
          <w:rStyle w:val="a5"/>
          <w:rFonts w:ascii="Times New Roman" w:hAnsi="Times New Roman" w:cs="Times New Roman"/>
          <w:i w:val="0"/>
          <w:sz w:val="24"/>
          <w:szCs w:val="24"/>
        </w:rPr>
        <w:t>види пневмонії:</w:t>
      </w:r>
    </w:p>
    <w:p w:rsidR="00601594" w:rsidRPr="001C1778" w:rsidRDefault="00601594" w:rsidP="001C1778">
      <w:pPr>
        <w:pStyle w:val="1"/>
        <w:numPr>
          <w:ilvl w:val="0"/>
          <w:numId w:val="4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госпітальна —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внутрішньолікарняна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нозокоміальна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, що виникає через 48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і пізніше після госпіталізації пацієнта в стаціонар, при цьому відсутнє будь-яке інфекційне захворю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вання в інкубаційний період на час госпіталізації пацієнта;</w:t>
      </w:r>
    </w:p>
    <w:p w:rsidR="00601594" w:rsidRPr="001C1778" w:rsidRDefault="00601594" w:rsidP="001C1778">
      <w:pPr>
        <w:pStyle w:val="1"/>
        <w:numPr>
          <w:ilvl w:val="0"/>
          <w:numId w:val="4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негоспітальна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позалікарняна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, поширена, амбулаторна, що виникла поза лікувальним закладом;</w:t>
      </w:r>
    </w:p>
    <w:p w:rsidR="00601594" w:rsidRPr="001C1778" w:rsidRDefault="00601594" w:rsidP="001C1778">
      <w:pPr>
        <w:pStyle w:val="1"/>
        <w:numPr>
          <w:ilvl w:val="0"/>
          <w:numId w:val="4"/>
        </w:numPr>
        <w:shd w:val="clear" w:color="auto" w:fill="auto"/>
        <w:spacing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аспіраційна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>;</w:t>
      </w:r>
    </w:p>
    <w:p w:rsidR="00601594" w:rsidRPr="001C1778" w:rsidRDefault="00601594" w:rsidP="001C1778">
      <w:pPr>
        <w:pStyle w:val="1"/>
        <w:numPr>
          <w:ilvl w:val="0"/>
          <w:numId w:val="4"/>
        </w:numPr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 пневмонії в осіб із тяжкими дефектами імунітету (вро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джений імунодефіцит, ВІЛ-інфекція, ятрогенна </w:t>
      </w:r>
      <w:proofErr w:type="spellStart"/>
      <w:r w:rsidRPr="001C1778">
        <w:rPr>
          <w:rFonts w:ascii="Times New Roman" w:hAnsi="Times New Roman" w:cs="Times New Roman"/>
          <w:sz w:val="24"/>
          <w:szCs w:val="24"/>
        </w:rPr>
        <w:t>імуносупресія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тощо).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t xml:space="preserve">За тяжкістю перебігу розрізняють пневмонії </w:t>
      </w:r>
      <w:r w:rsidRPr="001C1778">
        <w:rPr>
          <w:rStyle w:val="a5"/>
          <w:rFonts w:ascii="Times New Roman" w:hAnsi="Times New Roman" w:cs="Times New Roman"/>
          <w:sz w:val="24"/>
          <w:szCs w:val="24"/>
        </w:rPr>
        <w:t>легкого, серед</w:t>
      </w:r>
      <w:r w:rsidRPr="001C1778">
        <w:rPr>
          <w:rStyle w:val="a5"/>
          <w:rFonts w:ascii="Times New Roman" w:hAnsi="Times New Roman" w:cs="Times New Roman"/>
          <w:sz w:val="24"/>
          <w:szCs w:val="24"/>
        </w:rPr>
        <w:softHyphen/>
        <w:t>ньої тяжкості і тяжкого</w:t>
      </w:r>
      <w:r w:rsidRPr="001C1778">
        <w:rPr>
          <w:rFonts w:ascii="Times New Roman" w:hAnsi="Times New Roman" w:cs="Times New Roman"/>
          <w:sz w:val="24"/>
          <w:szCs w:val="24"/>
        </w:rPr>
        <w:t xml:space="preserve"> ступеня. Але і досі не вироблено чіткі критерії щодо розподілу пневмонії з легким і середнім перебі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гом. Оскільки обсяг діагностичних і лікувальних заходів при пневмонії такого ступеня тяжкості майже однаковий, їх доціль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но об’єднати в одну групу — пневмонії з нетяжким перебігом.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C1778">
        <w:rPr>
          <w:rFonts w:ascii="Times New Roman" w:hAnsi="Times New Roman" w:cs="Times New Roman"/>
          <w:sz w:val="24"/>
          <w:szCs w:val="24"/>
        </w:rPr>
        <w:lastRenderedPageBreak/>
        <w:t xml:space="preserve">У перебігу пневмонії розрізняють періоди: </w:t>
      </w:r>
      <w:r w:rsidRPr="001C1778">
        <w:rPr>
          <w:rStyle w:val="a5"/>
          <w:rFonts w:ascii="Times New Roman" w:hAnsi="Times New Roman" w:cs="Times New Roman"/>
          <w:sz w:val="24"/>
          <w:szCs w:val="24"/>
        </w:rPr>
        <w:t>гострий</w:t>
      </w:r>
      <w:r w:rsidRPr="001C1778">
        <w:rPr>
          <w:rFonts w:ascii="Times New Roman" w:hAnsi="Times New Roman" w:cs="Times New Roman"/>
          <w:sz w:val="24"/>
          <w:szCs w:val="24"/>
        </w:rPr>
        <w:t xml:space="preserve"> (перші </w:t>
      </w:r>
      <w:r w:rsidRPr="001C1778">
        <w:rPr>
          <w:rStyle w:val="CenturySchoolbook0"/>
          <w:rFonts w:ascii="Times New Roman" w:hAnsi="Times New Roman" w:cs="Times New Roman"/>
          <w:sz w:val="24"/>
          <w:szCs w:val="24"/>
        </w:rPr>
        <w:t xml:space="preserve">5—7 </w:t>
      </w:r>
      <w:r w:rsidRPr="001C1778">
        <w:rPr>
          <w:rFonts w:ascii="Times New Roman" w:hAnsi="Times New Roman" w:cs="Times New Roman"/>
          <w:sz w:val="24"/>
          <w:szCs w:val="24"/>
        </w:rPr>
        <w:t xml:space="preserve">днів), </w:t>
      </w:r>
      <w:proofErr w:type="spellStart"/>
      <w:r w:rsidRPr="001C1778">
        <w:rPr>
          <w:rStyle w:val="a5"/>
          <w:rFonts w:ascii="Times New Roman" w:hAnsi="Times New Roman" w:cs="Times New Roman"/>
          <w:sz w:val="24"/>
          <w:szCs w:val="24"/>
        </w:rPr>
        <w:t>підгострий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r w:rsidRPr="001C1778">
        <w:rPr>
          <w:rStyle w:val="CenturySchoolbook0"/>
          <w:rFonts w:ascii="Times New Roman" w:hAnsi="Times New Roman" w:cs="Times New Roman"/>
          <w:sz w:val="24"/>
          <w:szCs w:val="24"/>
        </w:rPr>
        <w:t xml:space="preserve">(8—14 </w:t>
      </w:r>
      <w:r w:rsidRPr="001C1778">
        <w:rPr>
          <w:rFonts w:ascii="Times New Roman" w:hAnsi="Times New Roman" w:cs="Times New Roman"/>
          <w:sz w:val="24"/>
          <w:szCs w:val="24"/>
        </w:rPr>
        <w:t xml:space="preserve">днів) і </w:t>
      </w:r>
      <w:r w:rsidRPr="001C1778">
        <w:rPr>
          <w:rStyle w:val="a5"/>
          <w:rFonts w:ascii="Times New Roman" w:hAnsi="Times New Roman" w:cs="Times New Roman"/>
          <w:sz w:val="24"/>
          <w:szCs w:val="24"/>
        </w:rPr>
        <w:t>період клінічного одужан</w:t>
      </w:r>
      <w:r w:rsidRPr="001C1778">
        <w:rPr>
          <w:rStyle w:val="a5"/>
          <w:rFonts w:ascii="Times New Roman" w:hAnsi="Times New Roman" w:cs="Times New Roman"/>
          <w:sz w:val="24"/>
          <w:szCs w:val="24"/>
        </w:rPr>
        <w:softHyphen/>
        <w:t>ня</w:t>
      </w:r>
      <w:r w:rsidRPr="001C1778">
        <w:rPr>
          <w:rFonts w:ascii="Times New Roman" w:hAnsi="Times New Roman" w:cs="Times New Roman"/>
          <w:sz w:val="24"/>
          <w:szCs w:val="24"/>
        </w:rPr>
        <w:t xml:space="preserve"> </w:t>
      </w:r>
      <w:r w:rsidRPr="001C1778">
        <w:rPr>
          <w:rStyle w:val="CenturySchoolbook0"/>
          <w:rFonts w:ascii="Times New Roman" w:hAnsi="Times New Roman" w:cs="Times New Roman"/>
          <w:sz w:val="24"/>
          <w:szCs w:val="24"/>
        </w:rPr>
        <w:t>(15</w:t>
      </w:r>
      <w:r w:rsidRPr="001C1778">
        <w:rPr>
          <w:rFonts w:ascii="Times New Roman" w:hAnsi="Times New Roman" w:cs="Times New Roman"/>
          <w:sz w:val="24"/>
          <w:szCs w:val="24"/>
        </w:rPr>
        <w:t>—28 днів).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1C1778">
        <w:rPr>
          <w:rFonts w:ascii="Times New Roman" w:hAnsi="Times New Roman" w:cs="Times New Roman"/>
          <w:sz w:val="24"/>
          <w:szCs w:val="24"/>
        </w:rPr>
        <w:t>Протиінфекційний</w:t>
      </w:r>
      <w:proofErr w:type="spellEnd"/>
      <w:r w:rsidRPr="001C1778">
        <w:rPr>
          <w:rFonts w:ascii="Times New Roman" w:hAnsi="Times New Roman" w:cs="Times New Roman"/>
          <w:sz w:val="24"/>
          <w:szCs w:val="24"/>
        </w:rPr>
        <w:t xml:space="preserve"> захист нижніх дихальних шляхів здійс</w:t>
      </w:r>
      <w:r w:rsidRPr="001C1778">
        <w:rPr>
          <w:rFonts w:ascii="Times New Roman" w:hAnsi="Times New Roman" w:cs="Times New Roman"/>
          <w:sz w:val="24"/>
          <w:szCs w:val="24"/>
        </w:rPr>
        <w:softHyphen/>
        <w:t>нюється за допомогою механічних чинників (аеродинамічна фільтрація, , кашель і чхання, коливаль</w:t>
      </w:r>
      <w:r w:rsidRPr="001C1778">
        <w:rPr>
          <w:rFonts w:ascii="Times New Roman" w:hAnsi="Times New Roman" w:cs="Times New Roman"/>
          <w:sz w:val="24"/>
          <w:szCs w:val="24"/>
        </w:rPr>
        <w:softHyphen/>
        <w:t xml:space="preserve">ні рухи війок миготливого епітелію слизової оболонки бронхів), а також завдяки механізмам клітинного і гуморального імунітету, які у похилому віці через вікові зміни втрачають своє значення.  </w:t>
      </w:r>
    </w:p>
    <w:p w:rsidR="00601594" w:rsidRPr="001C1778" w:rsidRDefault="00601594" w:rsidP="001C1778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color w:val="auto"/>
          <w:sz w:val="24"/>
          <w:szCs w:val="24"/>
        </w:rPr>
      </w:pPr>
    </w:p>
    <w:p w:rsidR="00601594" w:rsidRPr="001C1778" w:rsidRDefault="00601594" w:rsidP="001C1778">
      <w:pPr>
        <w:rPr>
          <w:rFonts w:ascii="Times New Roman" w:hAnsi="Times New Roman" w:cs="Times New Roman"/>
        </w:rPr>
      </w:pPr>
    </w:p>
    <w:p w:rsidR="007F0511" w:rsidRPr="001C1778" w:rsidRDefault="007F0511" w:rsidP="001C1778">
      <w:pPr>
        <w:rPr>
          <w:rFonts w:ascii="Times New Roman" w:hAnsi="Times New Roman" w:cs="Times New Roman"/>
        </w:rPr>
      </w:pPr>
    </w:p>
    <w:sectPr w:rsidR="007F0511" w:rsidRPr="001C1778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74F6C"/>
    <w:multiLevelType w:val="multilevel"/>
    <w:tmpl w:val="663813B0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1D012AD"/>
    <w:multiLevelType w:val="multilevel"/>
    <w:tmpl w:val="52504BC8"/>
    <w:lvl w:ilvl="0">
      <w:start w:val="1"/>
      <w:numFmt w:val="upperRoman"/>
      <w:lvlText w:val="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2BA3907"/>
    <w:multiLevelType w:val="multilevel"/>
    <w:tmpl w:val="1D1AE4E4"/>
    <w:lvl w:ilvl="0">
      <w:start w:val="1"/>
      <w:numFmt w:val="decimal"/>
      <w:lvlText w:val="%1)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806041E"/>
    <w:multiLevelType w:val="multilevel"/>
    <w:tmpl w:val="7848E5F4"/>
    <w:lvl w:ilvl="0">
      <w:start w:val="1"/>
      <w:numFmt w:val="bullet"/>
      <w:lvlText w:val="—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601594"/>
    <w:rsid w:val="00093E95"/>
    <w:rsid w:val="001C1778"/>
    <w:rsid w:val="001F3772"/>
    <w:rsid w:val="002A0345"/>
    <w:rsid w:val="002E2CC2"/>
    <w:rsid w:val="0031208E"/>
    <w:rsid w:val="00357F6A"/>
    <w:rsid w:val="003D66AE"/>
    <w:rsid w:val="00401897"/>
    <w:rsid w:val="004826BA"/>
    <w:rsid w:val="004918AB"/>
    <w:rsid w:val="00556427"/>
    <w:rsid w:val="005640FF"/>
    <w:rsid w:val="005D6FDA"/>
    <w:rsid w:val="005F36D3"/>
    <w:rsid w:val="00601594"/>
    <w:rsid w:val="00636AC5"/>
    <w:rsid w:val="006C043E"/>
    <w:rsid w:val="006E69B4"/>
    <w:rsid w:val="006F2C24"/>
    <w:rsid w:val="00763572"/>
    <w:rsid w:val="007B4ACB"/>
    <w:rsid w:val="007F0511"/>
    <w:rsid w:val="00814866"/>
    <w:rsid w:val="008A2189"/>
    <w:rsid w:val="008A4786"/>
    <w:rsid w:val="00913EFB"/>
    <w:rsid w:val="009D75CF"/>
    <w:rsid w:val="00A157D9"/>
    <w:rsid w:val="00A15EBC"/>
    <w:rsid w:val="00AD0F1D"/>
    <w:rsid w:val="00AE0824"/>
    <w:rsid w:val="00C933A9"/>
    <w:rsid w:val="00CA2266"/>
    <w:rsid w:val="00D27EC5"/>
    <w:rsid w:val="00F10DD1"/>
    <w:rsid w:val="00FB71DE"/>
    <w:rsid w:val="00FD4A1E"/>
    <w:rsid w:val="00FE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94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locked/>
    <w:rsid w:val="00601594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601594"/>
    <w:pPr>
      <w:shd w:val="clear" w:color="auto" w:fill="FFFFFF"/>
      <w:spacing w:line="211" w:lineRule="exact"/>
      <w:jc w:val="center"/>
    </w:pPr>
    <w:rPr>
      <w:rFonts w:ascii="Microsoft Sans Serif" w:eastAsia="Microsoft Sans Serif" w:hAnsi="Microsoft Sans Serif" w:cs="Microsoft Sans Serif"/>
      <w:sz w:val="16"/>
      <w:szCs w:val="16"/>
      <w:lang w:eastAsia="en-US" w:bidi="ar-SA"/>
    </w:rPr>
  </w:style>
  <w:style w:type="character" w:customStyle="1" w:styleId="a4">
    <w:name w:val="Основной текст_"/>
    <w:basedOn w:val="a0"/>
    <w:link w:val="1"/>
    <w:locked/>
    <w:rsid w:val="00601594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601594"/>
    <w:pPr>
      <w:shd w:val="clear" w:color="auto" w:fill="FFFFFF"/>
      <w:spacing w:line="235" w:lineRule="exact"/>
      <w:jc w:val="both"/>
    </w:pPr>
    <w:rPr>
      <w:rFonts w:ascii="Century Schoolbook" w:eastAsia="Century Schoolbook" w:hAnsi="Century Schoolbook" w:cs="Century Schoolbook"/>
      <w:sz w:val="19"/>
      <w:szCs w:val="19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601594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1594"/>
    <w:pPr>
      <w:shd w:val="clear" w:color="auto" w:fill="FFFFFF"/>
      <w:spacing w:before="420" w:after="300" w:line="0" w:lineRule="atLeast"/>
      <w:jc w:val="center"/>
    </w:pPr>
    <w:rPr>
      <w:rFonts w:ascii="Microsoft Sans Serif" w:eastAsia="Microsoft Sans Serif" w:hAnsi="Microsoft Sans Serif" w:cs="Microsoft Sans Serif"/>
      <w:sz w:val="17"/>
      <w:szCs w:val="17"/>
      <w:lang w:eastAsia="en-US" w:bidi="ar-SA"/>
    </w:rPr>
  </w:style>
  <w:style w:type="character" w:customStyle="1" w:styleId="CenturySchoolbook">
    <w:name w:val="Подпись к картинке + Century Schoolbook"/>
    <w:aliases w:val="Курсив,Интервал 0 pt Exact"/>
    <w:basedOn w:val="Exact"/>
    <w:rsid w:val="00601594"/>
    <w:rPr>
      <w:rFonts w:ascii="Century Schoolbook" w:eastAsia="Century Schoolbook" w:hAnsi="Century Schoolbook" w:cs="Century Schoolbook"/>
      <w:i/>
      <w:iCs/>
      <w:color w:val="000000"/>
      <w:spacing w:val="16"/>
      <w:w w:val="100"/>
      <w:position w:val="0"/>
      <w:lang w:val="uk-UA" w:eastAsia="uk-UA" w:bidi="uk-UA"/>
    </w:rPr>
  </w:style>
  <w:style w:type="character" w:customStyle="1" w:styleId="CenturySchoolbook0">
    <w:name w:val="Колонтитул + Century Schoolbook"/>
    <w:aliases w:val="9,5 pt"/>
    <w:basedOn w:val="a4"/>
    <w:rsid w:val="00601594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a5">
    <w:name w:val="Основной текст + Курсив"/>
    <w:basedOn w:val="a4"/>
    <w:rsid w:val="00601594"/>
    <w:rPr>
      <w:i/>
      <w:iCs/>
      <w:color w:val="000000"/>
      <w:spacing w:val="0"/>
      <w:w w:val="100"/>
      <w:position w:val="0"/>
      <w:lang w:val="uk-UA" w:eastAsia="uk-UA" w:bidi="uk-UA"/>
    </w:rPr>
  </w:style>
  <w:style w:type="paragraph" w:styleId="a6">
    <w:name w:val="Balloon Text"/>
    <w:basedOn w:val="a"/>
    <w:link w:val="a7"/>
    <w:uiPriority w:val="99"/>
    <w:semiHidden/>
    <w:unhideWhenUsed/>
    <w:rsid w:val="006015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1594"/>
    <w:rPr>
      <w:rFonts w:eastAsia="Courier New"/>
      <w:sz w:val="16"/>
      <w:szCs w:val="16"/>
      <w:lang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10686</Words>
  <Characters>6092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7</cp:revision>
  <dcterms:created xsi:type="dcterms:W3CDTF">2016-01-10T09:49:00Z</dcterms:created>
  <dcterms:modified xsi:type="dcterms:W3CDTF">2016-01-15T19:50:00Z</dcterms:modified>
</cp:coreProperties>
</file>