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1F0" w:rsidRDefault="00EF41F0" w:rsidP="00EF41F0">
      <w:pPr>
        <w:spacing w:after="0" w:line="360" w:lineRule="auto"/>
        <w:ind w:firstLine="709"/>
        <w:jc w:val="both"/>
        <w:outlineLvl w:val="0"/>
        <w:rPr>
          <w:rFonts w:ascii="Times New Roman" w:eastAsia="Times New Roman" w:hAnsi="Times New Roman" w:cs="Times New Roman"/>
          <w:b/>
          <w:color w:val="000000"/>
          <w:kern w:val="36"/>
          <w:sz w:val="32"/>
          <w:szCs w:val="28"/>
          <w:lang w:eastAsia="uk-UA"/>
        </w:rPr>
      </w:pPr>
      <w:r>
        <w:rPr>
          <w:rFonts w:ascii="Times New Roman" w:eastAsia="Times New Roman" w:hAnsi="Times New Roman" w:cs="Times New Roman"/>
          <w:b/>
          <w:color w:val="000000"/>
          <w:kern w:val="36"/>
          <w:sz w:val="32"/>
          <w:szCs w:val="28"/>
          <w:lang w:eastAsia="uk-UA"/>
        </w:rPr>
        <w:t>І. </w:t>
      </w:r>
      <w:proofErr w:type="spellStart"/>
      <w:r>
        <w:rPr>
          <w:rFonts w:ascii="Times New Roman" w:eastAsia="Times New Roman" w:hAnsi="Times New Roman" w:cs="Times New Roman"/>
          <w:b/>
          <w:color w:val="000000"/>
          <w:kern w:val="36"/>
          <w:sz w:val="32"/>
          <w:szCs w:val="28"/>
          <w:lang w:eastAsia="uk-UA"/>
        </w:rPr>
        <w:t>Ющук</w:t>
      </w:r>
      <w:proofErr w:type="spellEnd"/>
      <w:r>
        <w:rPr>
          <w:rFonts w:ascii="Times New Roman" w:eastAsia="Times New Roman" w:hAnsi="Times New Roman" w:cs="Times New Roman"/>
          <w:b/>
          <w:color w:val="000000"/>
          <w:kern w:val="36"/>
          <w:sz w:val="32"/>
          <w:szCs w:val="28"/>
          <w:lang w:eastAsia="uk-UA"/>
        </w:rPr>
        <w:t>.</w:t>
      </w:r>
    </w:p>
    <w:p w:rsidR="00EF41F0" w:rsidRPr="00EF41F0" w:rsidRDefault="00EF41F0" w:rsidP="00EF41F0">
      <w:pPr>
        <w:spacing w:after="0" w:line="360" w:lineRule="auto"/>
        <w:ind w:firstLine="709"/>
        <w:jc w:val="both"/>
        <w:outlineLvl w:val="0"/>
        <w:rPr>
          <w:rFonts w:ascii="Times New Roman" w:eastAsia="Times New Roman" w:hAnsi="Times New Roman" w:cs="Times New Roman"/>
          <w:b/>
          <w:color w:val="000000"/>
          <w:kern w:val="36"/>
          <w:sz w:val="32"/>
          <w:szCs w:val="28"/>
          <w:lang w:eastAsia="uk-UA"/>
        </w:rPr>
      </w:pPr>
      <w:proofErr w:type="spellStart"/>
      <w:r w:rsidRPr="00EF41F0">
        <w:rPr>
          <w:rFonts w:ascii="Times New Roman" w:eastAsia="Times New Roman" w:hAnsi="Times New Roman" w:cs="Times New Roman"/>
          <w:b/>
          <w:color w:val="000000"/>
          <w:kern w:val="36"/>
          <w:sz w:val="32"/>
          <w:szCs w:val="28"/>
          <w:lang w:eastAsia="uk-UA"/>
        </w:rPr>
        <w:t>Мовне</w:t>
      </w:r>
      <w:proofErr w:type="spellEnd"/>
      <w:r w:rsidRPr="00EF41F0">
        <w:rPr>
          <w:rFonts w:ascii="Times New Roman" w:eastAsia="Times New Roman" w:hAnsi="Times New Roman" w:cs="Times New Roman"/>
          <w:b/>
          <w:color w:val="000000"/>
          <w:kern w:val="36"/>
          <w:sz w:val="32"/>
          <w:szCs w:val="28"/>
          <w:lang w:eastAsia="uk-UA"/>
        </w:rPr>
        <w:t xml:space="preserve"> питання у різних державах</w:t>
      </w:r>
    </w:p>
    <w:p w:rsidR="00EF41F0" w:rsidRPr="00EF41F0" w:rsidRDefault="00EF41F0" w:rsidP="00EF41F0">
      <w:pPr>
        <w:spacing w:after="0" w:line="360" w:lineRule="auto"/>
        <w:ind w:firstLine="709"/>
        <w:jc w:val="both"/>
        <w:rPr>
          <w:rFonts w:ascii="Times New Roman" w:eastAsia="Times New Roman" w:hAnsi="Times New Roman" w:cs="Times New Roman"/>
          <w:color w:val="000000"/>
          <w:sz w:val="28"/>
          <w:szCs w:val="28"/>
          <w:lang w:eastAsia="uk-UA"/>
        </w:rPr>
      </w:pPr>
      <w:proofErr w:type="spellStart"/>
      <w:r w:rsidRPr="00EF41F0">
        <w:rPr>
          <w:rFonts w:ascii="Times New Roman" w:eastAsia="Times New Roman" w:hAnsi="Times New Roman" w:cs="Times New Roman"/>
          <w:color w:val="000000"/>
          <w:sz w:val="28"/>
          <w:szCs w:val="28"/>
          <w:lang w:eastAsia="uk-UA"/>
        </w:rPr>
        <w:t>Мовне</w:t>
      </w:r>
      <w:proofErr w:type="spellEnd"/>
      <w:r w:rsidRPr="00EF41F0">
        <w:rPr>
          <w:rFonts w:ascii="Times New Roman" w:eastAsia="Times New Roman" w:hAnsi="Times New Roman" w:cs="Times New Roman"/>
          <w:color w:val="000000"/>
          <w:sz w:val="28"/>
          <w:szCs w:val="28"/>
          <w:lang w:eastAsia="uk-UA"/>
        </w:rPr>
        <w:t xml:space="preserve"> питання у різних країнах розв’язувалося майже однаково – на державному рівні. Розглянемо, як це відбувалося у Франції, Італії, Індонезії, Ізраїлі, Індії, Японії.</w:t>
      </w:r>
    </w:p>
    <w:p w:rsidR="00EF41F0" w:rsidRPr="00EF41F0" w:rsidRDefault="00EF41F0" w:rsidP="00EF41F0">
      <w:pPr>
        <w:spacing w:after="0" w:line="360" w:lineRule="auto"/>
        <w:ind w:firstLine="709"/>
        <w:jc w:val="both"/>
        <w:rPr>
          <w:rFonts w:ascii="Times New Roman" w:eastAsia="Times New Roman" w:hAnsi="Times New Roman" w:cs="Times New Roman"/>
          <w:color w:val="000000"/>
          <w:sz w:val="28"/>
          <w:szCs w:val="28"/>
          <w:lang w:eastAsia="uk-UA"/>
        </w:rPr>
      </w:pPr>
      <w:r w:rsidRPr="00EF41F0">
        <w:rPr>
          <w:rFonts w:ascii="Times New Roman" w:eastAsia="Times New Roman" w:hAnsi="Times New Roman" w:cs="Times New Roman"/>
          <w:color w:val="000000"/>
          <w:sz w:val="28"/>
          <w:szCs w:val="28"/>
          <w:lang w:eastAsia="uk-UA"/>
        </w:rPr>
        <w:t>У </w:t>
      </w:r>
      <w:r w:rsidRPr="00EF41F0">
        <w:rPr>
          <w:rFonts w:ascii="Times New Roman" w:eastAsia="Times New Roman" w:hAnsi="Times New Roman" w:cs="Times New Roman"/>
          <w:b/>
          <w:bCs/>
          <w:color w:val="000000"/>
          <w:sz w:val="28"/>
          <w:szCs w:val="28"/>
          <w:lang w:eastAsia="uk-UA"/>
        </w:rPr>
        <w:t>Франції</w:t>
      </w:r>
      <w:r w:rsidRPr="00EF41F0">
        <w:rPr>
          <w:rFonts w:ascii="Times New Roman" w:eastAsia="Times New Roman" w:hAnsi="Times New Roman" w:cs="Times New Roman"/>
          <w:color w:val="000000"/>
          <w:sz w:val="28"/>
          <w:szCs w:val="28"/>
          <w:lang w:eastAsia="uk-UA"/>
        </w:rPr>
        <w:t xml:space="preserve"> наприкінці 18 ст. шість мільйонів французів із 25 не знали французької мови, приблизно стільки не могли вести зв’язної розмови, тобто половина населення не володіла мовою своєї країни. Проте завдяки послідовній </w:t>
      </w:r>
      <w:proofErr w:type="spellStart"/>
      <w:r w:rsidRPr="00EF41F0">
        <w:rPr>
          <w:rFonts w:ascii="Times New Roman" w:eastAsia="Times New Roman" w:hAnsi="Times New Roman" w:cs="Times New Roman"/>
          <w:color w:val="000000"/>
          <w:sz w:val="28"/>
          <w:szCs w:val="28"/>
          <w:lang w:eastAsia="uk-UA"/>
        </w:rPr>
        <w:t>мовній</w:t>
      </w:r>
      <w:proofErr w:type="spellEnd"/>
      <w:r w:rsidRPr="00EF41F0">
        <w:rPr>
          <w:rFonts w:ascii="Times New Roman" w:eastAsia="Times New Roman" w:hAnsi="Times New Roman" w:cs="Times New Roman"/>
          <w:color w:val="000000"/>
          <w:sz w:val="28"/>
          <w:szCs w:val="28"/>
          <w:lang w:eastAsia="uk-UA"/>
        </w:rPr>
        <w:t xml:space="preserve"> політиці держави, яка залучила такі чинники, як військова повинність, освіта, видання книг, газет та журналів французькою мовою, державні чиновники, які мусили вживати мову держави, стан було поліпшено. Французька мова протягом 19ст. утвердилася як єдина на всій території держави й у всіх сферах суспільного життя. Наслідком такої політики стали консолідація суспільства, духовне та економічне зростання, високі досягнення в науці, культурі. І тепер французька держава не байдужа до </w:t>
      </w:r>
      <w:proofErr w:type="spellStart"/>
      <w:r w:rsidRPr="00EF41F0">
        <w:rPr>
          <w:rFonts w:ascii="Times New Roman" w:eastAsia="Times New Roman" w:hAnsi="Times New Roman" w:cs="Times New Roman"/>
          <w:color w:val="000000"/>
          <w:sz w:val="28"/>
          <w:szCs w:val="28"/>
          <w:lang w:eastAsia="uk-UA"/>
        </w:rPr>
        <w:t>мовних</w:t>
      </w:r>
      <w:proofErr w:type="spellEnd"/>
      <w:r w:rsidRPr="00EF41F0">
        <w:rPr>
          <w:rFonts w:ascii="Times New Roman" w:eastAsia="Times New Roman" w:hAnsi="Times New Roman" w:cs="Times New Roman"/>
          <w:color w:val="000000"/>
          <w:sz w:val="28"/>
          <w:szCs w:val="28"/>
          <w:lang w:eastAsia="uk-UA"/>
        </w:rPr>
        <w:t xml:space="preserve"> проблем: 4 серпня 1994 р. Сенат Франції і Національні збори прийняли закон про вживання французької мови, який встановлює суворі санкції за ігнорування мови на території держави.</w:t>
      </w:r>
    </w:p>
    <w:p w:rsidR="00EF41F0" w:rsidRPr="00EF41F0" w:rsidRDefault="00EF41F0" w:rsidP="00EF41F0">
      <w:pPr>
        <w:spacing w:after="0" w:line="360" w:lineRule="auto"/>
        <w:ind w:firstLine="709"/>
        <w:jc w:val="both"/>
        <w:rPr>
          <w:rFonts w:ascii="Times New Roman" w:eastAsia="Times New Roman" w:hAnsi="Times New Roman" w:cs="Times New Roman"/>
          <w:color w:val="000000"/>
          <w:sz w:val="28"/>
          <w:szCs w:val="28"/>
          <w:lang w:eastAsia="uk-UA"/>
        </w:rPr>
      </w:pPr>
      <w:r w:rsidRPr="00EF41F0">
        <w:rPr>
          <w:rFonts w:ascii="Times New Roman" w:eastAsia="Times New Roman" w:hAnsi="Times New Roman" w:cs="Times New Roman"/>
          <w:color w:val="000000"/>
          <w:sz w:val="28"/>
          <w:szCs w:val="28"/>
          <w:lang w:eastAsia="uk-UA"/>
        </w:rPr>
        <w:t>Коли </w:t>
      </w:r>
      <w:r w:rsidRPr="00EF41F0">
        <w:rPr>
          <w:rFonts w:ascii="Times New Roman" w:eastAsia="Times New Roman" w:hAnsi="Times New Roman" w:cs="Times New Roman"/>
          <w:b/>
          <w:bCs/>
          <w:color w:val="000000"/>
          <w:sz w:val="28"/>
          <w:szCs w:val="28"/>
          <w:lang w:eastAsia="uk-UA"/>
        </w:rPr>
        <w:t>Італія</w:t>
      </w:r>
      <w:r w:rsidRPr="00EF41F0">
        <w:rPr>
          <w:rFonts w:ascii="Times New Roman" w:eastAsia="Times New Roman" w:hAnsi="Times New Roman" w:cs="Times New Roman"/>
          <w:color w:val="000000"/>
          <w:sz w:val="28"/>
          <w:szCs w:val="28"/>
          <w:lang w:eastAsia="uk-UA"/>
        </w:rPr>
        <w:t xml:space="preserve"> 1861 р. здобула незалежність, італійською мовою володіли 600 тис. з понад 25 млн. населення Італії. Переважна більшість людей, які володіли мовою, була зосереджена в Тоскані і тільки 70 тис. проживали у столиці країни – Римі. За дорученням італійського уряду відомий письменник </w:t>
      </w:r>
      <w:proofErr w:type="spellStart"/>
      <w:r w:rsidRPr="00EF41F0">
        <w:rPr>
          <w:rFonts w:ascii="Times New Roman" w:eastAsia="Times New Roman" w:hAnsi="Times New Roman" w:cs="Times New Roman"/>
          <w:color w:val="000000"/>
          <w:sz w:val="28"/>
          <w:szCs w:val="28"/>
          <w:lang w:eastAsia="uk-UA"/>
        </w:rPr>
        <w:t>Алессандро</w:t>
      </w:r>
      <w:proofErr w:type="spellEnd"/>
      <w:r w:rsidRPr="00EF41F0">
        <w:rPr>
          <w:rFonts w:ascii="Times New Roman" w:eastAsia="Times New Roman" w:hAnsi="Times New Roman" w:cs="Times New Roman"/>
          <w:color w:val="000000"/>
          <w:sz w:val="28"/>
          <w:szCs w:val="28"/>
          <w:lang w:eastAsia="uk-UA"/>
        </w:rPr>
        <w:t xml:space="preserve"> </w:t>
      </w:r>
      <w:proofErr w:type="spellStart"/>
      <w:r w:rsidRPr="00EF41F0">
        <w:rPr>
          <w:rFonts w:ascii="Times New Roman" w:eastAsia="Times New Roman" w:hAnsi="Times New Roman" w:cs="Times New Roman"/>
          <w:color w:val="000000"/>
          <w:sz w:val="28"/>
          <w:szCs w:val="28"/>
          <w:lang w:eastAsia="uk-UA"/>
        </w:rPr>
        <w:t>Мандзоні</w:t>
      </w:r>
      <w:proofErr w:type="spellEnd"/>
      <w:r w:rsidRPr="00EF41F0">
        <w:rPr>
          <w:rFonts w:ascii="Times New Roman" w:eastAsia="Times New Roman" w:hAnsi="Times New Roman" w:cs="Times New Roman"/>
          <w:color w:val="000000"/>
          <w:sz w:val="28"/>
          <w:szCs w:val="28"/>
          <w:lang w:eastAsia="uk-UA"/>
        </w:rPr>
        <w:t xml:space="preserve"> розробляє програму утвердження італійської мови: Італію створено, італійців треба створити. Втілення в життя цієї програми дало змогу консолідувати населення Італії в єдине динамічне італійське суспільство.</w:t>
      </w:r>
    </w:p>
    <w:p w:rsidR="00EF41F0" w:rsidRPr="00EF41F0" w:rsidRDefault="00EF41F0" w:rsidP="00EF41F0">
      <w:pPr>
        <w:spacing w:after="0" w:line="360" w:lineRule="auto"/>
        <w:ind w:firstLine="709"/>
        <w:jc w:val="both"/>
        <w:rPr>
          <w:rFonts w:ascii="Times New Roman" w:eastAsia="Times New Roman" w:hAnsi="Times New Roman" w:cs="Times New Roman"/>
          <w:color w:val="000000"/>
          <w:sz w:val="28"/>
          <w:szCs w:val="28"/>
          <w:lang w:eastAsia="uk-UA"/>
        </w:rPr>
      </w:pPr>
      <w:r w:rsidRPr="00EF41F0">
        <w:rPr>
          <w:rFonts w:ascii="Times New Roman" w:eastAsia="Times New Roman" w:hAnsi="Times New Roman" w:cs="Times New Roman"/>
          <w:color w:val="000000"/>
          <w:sz w:val="28"/>
          <w:szCs w:val="28"/>
          <w:lang w:eastAsia="uk-UA"/>
        </w:rPr>
        <w:t>В </w:t>
      </w:r>
      <w:r w:rsidRPr="00EF41F0">
        <w:rPr>
          <w:rFonts w:ascii="Times New Roman" w:eastAsia="Times New Roman" w:hAnsi="Times New Roman" w:cs="Times New Roman"/>
          <w:b/>
          <w:bCs/>
          <w:color w:val="000000"/>
          <w:sz w:val="28"/>
          <w:szCs w:val="28"/>
          <w:lang w:eastAsia="uk-UA"/>
        </w:rPr>
        <w:t>Індонезії</w:t>
      </w:r>
      <w:r w:rsidRPr="00EF41F0">
        <w:rPr>
          <w:rFonts w:ascii="Times New Roman" w:eastAsia="Times New Roman" w:hAnsi="Times New Roman" w:cs="Times New Roman"/>
          <w:color w:val="000000"/>
          <w:sz w:val="28"/>
          <w:szCs w:val="28"/>
          <w:lang w:eastAsia="uk-UA"/>
        </w:rPr>
        <w:t xml:space="preserve">, де налічується понад 200 млн. населення, є більше 300 мов та близько 1000 діалектів. Понад 300 років ця країна перебувала під владою Голландії, яка доклала всіх зусиль, аби запровадити тут голландську мову. Скидаючи </w:t>
      </w:r>
      <w:proofErr w:type="spellStart"/>
      <w:r w:rsidRPr="00EF41F0">
        <w:rPr>
          <w:rFonts w:ascii="Times New Roman" w:eastAsia="Times New Roman" w:hAnsi="Times New Roman" w:cs="Times New Roman"/>
          <w:color w:val="000000"/>
          <w:sz w:val="28"/>
          <w:szCs w:val="28"/>
          <w:lang w:eastAsia="uk-UA"/>
        </w:rPr>
        <w:t>колніальне</w:t>
      </w:r>
      <w:proofErr w:type="spellEnd"/>
      <w:r w:rsidRPr="00EF41F0">
        <w:rPr>
          <w:rFonts w:ascii="Times New Roman" w:eastAsia="Times New Roman" w:hAnsi="Times New Roman" w:cs="Times New Roman"/>
          <w:color w:val="000000"/>
          <w:sz w:val="28"/>
          <w:szCs w:val="28"/>
          <w:lang w:eastAsia="uk-UA"/>
        </w:rPr>
        <w:t xml:space="preserve"> ярмо, індонезійці відкинули і нав’язану їм чужу мову. У наш час у ВНЗ викладання ведеться державною індонезійською мовою, лише іноді лекції можуть </w:t>
      </w:r>
      <w:proofErr w:type="spellStart"/>
      <w:r w:rsidRPr="00EF41F0">
        <w:rPr>
          <w:rFonts w:ascii="Times New Roman" w:eastAsia="Times New Roman" w:hAnsi="Times New Roman" w:cs="Times New Roman"/>
          <w:color w:val="000000"/>
          <w:sz w:val="28"/>
          <w:szCs w:val="28"/>
          <w:lang w:eastAsia="uk-UA"/>
        </w:rPr>
        <w:t>читатися</w:t>
      </w:r>
      <w:proofErr w:type="spellEnd"/>
      <w:r w:rsidRPr="00EF41F0">
        <w:rPr>
          <w:rFonts w:ascii="Times New Roman" w:eastAsia="Times New Roman" w:hAnsi="Times New Roman" w:cs="Times New Roman"/>
          <w:color w:val="000000"/>
          <w:sz w:val="28"/>
          <w:szCs w:val="28"/>
          <w:lang w:eastAsia="uk-UA"/>
        </w:rPr>
        <w:t xml:space="preserve"> англійською, а вживання голландської мови </w:t>
      </w:r>
      <w:r w:rsidRPr="00EF41F0">
        <w:rPr>
          <w:rFonts w:ascii="Times New Roman" w:eastAsia="Times New Roman" w:hAnsi="Times New Roman" w:cs="Times New Roman"/>
          <w:color w:val="000000"/>
          <w:sz w:val="28"/>
          <w:szCs w:val="28"/>
          <w:lang w:eastAsia="uk-UA"/>
        </w:rPr>
        <w:lastRenderedPageBreak/>
        <w:t>заборонено. Державною мовою виконується видання літератури, викладання у початковій і середній школі.</w:t>
      </w:r>
    </w:p>
    <w:p w:rsidR="00EF41F0" w:rsidRPr="00EF41F0" w:rsidRDefault="00EF41F0" w:rsidP="00EF41F0">
      <w:pPr>
        <w:spacing w:after="0" w:line="360" w:lineRule="auto"/>
        <w:ind w:firstLine="709"/>
        <w:jc w:val="both"/>
        <w:rPr>
          <w:rFonts w:ascii="Times New Roman" w:eastAsia="Times New Roman" w:hAnsi="Times New Roman" w:cs="Times New Roman"/>
          <w:color w:val="000000"/>
          <w:sz w:val="28"/>
          <w:szCs w:val="28"/>
          <w:lang w:eastAsia="uk-UA"/>
        </w:rPr>
      </w:pPr>
      <w:r w:rsidRPr="00EF41F0">
        <w:rPr>
          <w:rFonts w:ascii="Times New Roman" w:eastAsia="Times New Roman" w:hAnsi="Times New Roman" w:cs="Times New Roman"/>
          <w:color w:val="000000"/>
          <w:sz w:val="28"/>
          <w:szCs w:val="28"/>
          <w:lang w:eastAsia="uk-UA"/>
        </w:rPr>
        <w:t>Жителі </w:t>
      </w:r>
      <w:r w:rsidRPr="00EF41F0">
        <w:rPr>
          <w:rFonts w:ascii="Times New Roman" w:eastAsia="Times New Roman" w:hAnsi="Times New Roman" w:cs="Times New Roman"/>
          <w:b/>
          <w:bCs/>
          <w:color w:val="000000"/>
          <w:sz w:val="28"/>
          <w:szCs w:val="28"/>
          <w:lang w:eastAsia="uk-UA"/>
        </w:rPr>
        <w:t>Ізраїлю </w:t>
      </w:r>
      <w:r w:rsidRPr="00EF41F0">
        <w:rPr>
          <w:rFonts w:ascii="Times New Roman" w:eastAsia="Times New Roman" w:hAnsi="Times New Roman" w:cs="Times New Roman"/>
          <w:color w:val="000000"/>
          <w:sz w:val="28"/>
          <w:szCs w:val="28"/>
          <w:lang w:eastAsia="uk-UA"/>
        </w:rPr>
        <w:t>відродження втраченої майже 2000 тис. років тому власної держави тісно пов’язали з відродженням своєї давньої мови - івриту. Для її вивчення створили мережу денних і вечірніх курсів, видання літератури, спеціальних газет. Молоді люди, які не володіли мовою, вивчали її під час військової служби.</w:t>
      </w:r>
    </w:p>
    <w:p w:rsidR="00EF41F0" w:rsidRPr="00EF41F0" w:rsidRDefault="00EF41F0" w:rsidP="00EF41F0">
      <w:pPr>
        <w:spacing w:after="0" w:line="360" w:lineRule="auto"/>
        <w:ind w:firstLine="709"/>
        <w:jc w:val="both"/>
        <w:rPr>
          <w:rFonts w:ascii="Times New Roman" w:eastAsia="Times New Roman" w:hAnsi="Times New Roman" w:cs="Times New Roman"/>
          <w:color w:val="000000"/>
          <w:sz w:val="28"/>
          <w:szCs w:val="28"/>
          <w:lang w:eastAsia="uk-UA"/>
        </w:rPr>
      </w:pPr>
      <w:r w:rsidRPr="00EF41F0">
        <w:rPr>
          <w:rFonts w:ascii="Times New Roman" w:eastAsia="Times New Roman" w:hAnsi="Times New Roman" w:cs="Times New Roman"/>
          <w:color w:val="000000"/>
          <w:sz w:val="28"/>
          <w:szCs w:val="28"/>
          <w:lang w:eastAsia="uk-UA"/>
        </w:rPr>
        <w:t>Більшість нових держав Азії та Африки, національний склад яких дуже не однорідний, конституційно закріпили державною якусь одну мову. Наприклад, </w:t>
      </w:r>
      <w:r w:rsidRPr="00EF41F0">
        <w:rPr>
          <w:rFonts w:ascii="Times New Roman" w:eastAsia="Times New Roman" w:hAnsi="Times New Roman" w:cs="Times New Roman"/>
          <w:b/>
          <w:bCs/>
          <w:color w:val="000000"/>
          <w:sz w:val="28"/>
          <w:szCs w:val="28"/>
          <w:lang w:eastAsia="uk-UA"/>
        </w:rPr>
        <w:t>Танзанія</w:t>
      </w:r>
      <w:r w:rsidRPr="00EF41F0">
        <w:rPr>
          <w:rFonts w:ascii="Times New Roman" w:eastAsia="Times New Roman" w:hAnsi="Times New Roman" w:cs="Times New Roman"/>
          <w:color w:val="000000"/>
          <w:sz w:val="28"/>
          <w:szCs w:val="28"/>
          <w:lang w:eastAsia="uk-UA"/>
        </w:rPr>
        <w:t>, де 12 млн. населення і понад 100 мов, єдиною національною мовою країни проголосила мову суахілі. Вона вживається у всіх державних установах, нею проводиться навчання в середній школі.</w:t>
      </w:r>
    </w:p>
    <w:p w:rsidR="00EF41F0" w:rsidRPr="00EF41F0" w:rsidRDefault="00EF41F0" w:rsidP="00EF41F0">
      <w:pPr>
        <w:spacing w:after="0" w:line="360" w:lineRule="auto"/>
        <w:ind w:firstLine="709"/>
        <w:jc w:val="both"/>
        <w:rPr>
          <w:rFonts w:ascii="Times New Roman" w:eastAsia="Times New Roman" w:hAnsi="Times New Roman" w:cs="Times New Roman"/>
          <w:color w:val="000000"/>
          <w:sz w:val="28"/>
          <w:szCs w:val="28"/>
          <w:lang w:eastAsia="uk-UA"/>
        </w:rPr>
      </w:pPr>
      <w:r w:rsidRPr="00EF41F0">
        <w:rPr>
          <w:rFonts w:ascii="Times New Roman" w:eastAsia="Times New Roman" w:hAnsi="Times New Roman" w:cs="Times New Roman"/>
          <w:color w:val="000000"/>
          <w:sz w:val="28"/>
          <w:szCs w:val="28"/>
          <w:lang w:eastAsia="uk-UA"/>
        </w:rPr>
        <w:t>Якщо багатонаціональна </w:t>
      </w:r>
      <w:r w:rsidRPr="00EF41F0">
        <w:rPr>
          <w:rFonts w:ascii="Times New Roman" w:eastAsia="Times New Roman" w:hAnsi="Times New Roman" w:cs="Times New Roman"/>
          <w:b/>
          <w:bCs/>
          <w:color w:val="000000"/>
          <w:sz w:val="28"/>
          <w:szCs w:val="28"/>
          <w:lang w:eastAsia="uk-UA"/>
        </w:rPr>
        <w:t>Індія</w:t>
      </w:r>
      <w:r w:rsidRPr="00EF41F0">
        <w:rPr>
          <w:rFonts w:ascii="Times New Roman" w:eastAsia="Times New Roman" w:hAnsi="Times New Roman" w:cs="Times New Roman"/>
          <w:color w:val="000000"/>
          <w:sz w:val="28"/>
          <w:szCs w:val="28"/>
          <w:lang w:eastAsia="uk-UA"/>
        </w:rPr>
        <w:t> з необхідності і визнала англійську мову як офіційну поряд із мовою хінді, то її використанню у такому статусі встановлено певний термін.</w:t>
      </w:r>
    </w:p>
    <w:p w:rsidR="00EF41F0" w:rsidRPr="00EF41F0" w:rsidRDefault="00EF41F0" w:rsidP="00EF41F0">
      <w:pPr>
        <w:spacing w:after="0" w:line="360" w:lineRule="auto"/>
        <w:ind w:firstLine="709"/>
        <w:jc w:val="both"/>
        <w:rPr>
          <w:rFonts w:ascii="Times New Roman" w:eastAsia="Times New Roman" w:hAnsi="Times New Roman" w:cs="Times New Roman"/>
          <w:color w:val="000000"/>
          <w:sz w:val="28"/>
          <w:szCs w:val="28"/>
          <w:lang w:eastAsia="uk-UA"/>
        </w:rPr>
      </w:pPr>
      <w:r w:rsidRPr="00EF41F0">
        <w:rPr>
          <w:rFonts w:ascii="Times New Roman" w:eastAsia="Times New Roman" w:hAnsi="Times New Roman" w:cs="Times New Roman"/>
          <w:color w:val="000000"/>
          <w:sz w:val="28"/>
          <w:szCs w:val="28"/>
          <w:lang w:eastAsia="uk-UA"/>
        </w:rPr>
        <w:t xml:space="preserve">Цікаве розв’язання </w:t>
      </w:r>
      <w:proofErr w:type="spellStart"/>
      <w:r w:rsidRPr="00EF41F0">
        <w:rPr>
          <w:rFonts w:ascii="Times New Roman" w:eastAsia="Times New Roman" w:hAnsi="Times New Roman" w:cs="Times New Roman"/>
          <w:color w:val="000000"/>
          <w:sz w:val="28"/>
          <w:szCs w:val="28"/>
          <w:lang w:eastAsia="uk-UA"/>
        </w:rPr>
        <w:t>мовного</w:t>
      </w:r>
      <w:proofErr w:type="spellEnd"/>
      <w:r w:rsidRPr="00EF41F0">
        <w:rPr>
          <w:rFonts w:ascii="Times New Roman" w:eastAsia="Times New Roman" w:hAnsi="Times New Roman" w:cs="Times New Roman"/>
          <w:color w:val="000000"/>
          <w:sz w:val="28"/>
          <w:szCs w:val="28"/>
          <w:lang w:eastAsia="uk-UA"/>
        </w:rPr>
        <w:t xml:space="preserve"> питання можна побачити у </w:t>
      </w:r>
      <w:r w:rsidRPr="00EF41F0">
        <w:rPr>
          <w:rFonts w:ascii="Times New Roman" w:eastAsia="Times New Roman" w:hAnsi="Times New Roman" w:cs="Times New Roman"/>
          <w:b/>
          <w:bCs/>
          <w:color w:val="000000"/>
          <w:sz w:val="28"/>
          <w:szCs w:val="28"/>
          <w:lang w:eastAsia="uk-UA"/>
        </w:rPr>
        <w:t>Японії.</w:t>
      </w:r>
      <w:r w:rsidRPr="00EF41F0">
        <w:rPr>
          <w:rFonts w:ascii="Times New Roman" w:eastAsia="Times New Roman" w:hAnsi="Times New Roman" w:cs="Times New Roman"/>
          <w:color w:val="000000"/>
          <w:sz w:val="28"/>
          <w:szCs w:val="28"/>
          <w:lang w:eastAsia="uk-UA"/>
        </w:rPr>
        <w:t xml:space="preserve"> Тут для забезпечення функціонування і розвитку японської мови створено низку державних установ: Державний інститут японської мови, Інститут культури радіо- і телепередач. Питання </w:t>
      </w:r>
      <w:proofErr w:type="spellStart"/>
      <w:r w:rsidRPr="00EF41F0">
        <w:rPr>
          <w:rFonts w:ascii="Times New Roman" w:eastAsia="Times New Roman" w:hAnsi="Times New Roman" w:cs="Times New Roman"/>
          <w:color w:val="000000"/>
          <w:sz w:val="28"/>
          <w:szCs w:val="28"/>
          <w:lang w:eastAsia="uk-UA"/>
        </w:rPr>
        <w:t>мовної</w:t>
      </w:r>
      <w:proofErr w:type="spellEnd"/>
      <w:r w:rsidRPr="00EF41F0">
        <w:rPr>
          <w:rFonts w:ascii="Times New Roman" w:eastAsia="Times New Roman" w:hAnsi="Times New Roman" w:cs="Times New Roman"/>
          <w:color w:val="000000"/>
          <w:sz w:val="28"/>
          <w:szCs w:val="28"/>
          <w:lang w:eastAsia="uk-UA"/>
        </w:rPr>
        <w:t xml:space="preserve"> політики посідають вагоме місце в японських засобах масової інформації, великими тиражами виходять лінгвістичні журнали, термінологічні словники.</w:t>
      </w:r>
    </w:p>
    <w:p w:rsidR="001F0B3F" w:rsidRPr="001B52A5" w:rsidRDefault="001B52A5">
      <w:pPr>
        <w:rPr>
          <w:rFonts w:ascii="Times New Roman" w:hAnsi="Times New Roman" w:cs="Times New Roman"/>
          <w:sz w:val="28"/>
          <w:szCs w:val="28"/>
        </w:rPr>
      </w:pPr>
      <w:r w:rsidRPr="001B52A5">
        <w:rPr>
          <w:rFonts w:ascii="Times New Roman" w:hAnsi="Times New Roman" w:cs="Times New Roman"/>
          <w:sz w:val="28"/>
          <w:szCs w:val="28"/>
        </w:rPr>
        <w:t>Джерело</w:t>
      </w:r>
      <w:bookmarkStart w:id="0" w:name="_GoBack"/>
      <w:bookmarkEnd w:id="0"/>
      <w:r w:rsidRPr="001B52A5">
        <w:rPr>
          <w:rFonts w:ascii="Times New Roman" w:hAnsi="Times New Roman" w:cs="Times New Roman"/>
          <w:sz w:val="28"/>
          <w:szCs w:val="28"/>
        </w:rPr>
        <w:t>: https://studfiles.net/preview/5687180/page:8/</w:t>
      </w:r>
    </w:p>
    <w:sectPr w:rsidR="001F0B3F" w:rsidRPr="001B52A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1F0"/>
    <w:rsid w:val="001B52A5"/>
    <w:rsid w:val="001F0B3F"/>
    <w:rsid w:val="006039E1"/>
    <w:rsid w:val="00B408E5"/>
    <w:rsid w:val="00EF41F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F41F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F41F0"/>
    <w:rPr>
      <w:rFonts w:ascii="Times New Roman" w:eastAsia="Times New Roman" w:hAnsi="Times New Roman" w:cs="Times New Roman"/>
      <w:b/>
      <w:bCs/>
      <w:kern w:val="36"/>
      <w:sz w:val="48"/>
      <w:szCs w:val="48"/>
      <w:lang w:eastAsia="uk-UA"/>
    </w:rPr>
  </w:style>
  <w:style w:type="paragraph" w:styleId="a3">
    <w:name w:val="Normal (Web)"/>
    <w:basedOn w:val="a"/>
    <w:uiPriority w:val="99"/>
    <w:semiHidden/>
    <w:unhideWhenUsed/>
    <w:rsid w:val="00EF41F0"/>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F41F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F41F0"/>
    <w:rPr>
      <w:rFonts w:ascii="Times New Roman" w:eastAsia="Times New Roman" w:hAnsi="Times New Roman" w:cs="Times New Roman"/>
      <w:b/>
      <w:bCs/>
      <w:kern w:val="36"/>
      <w:sz w:val="48"/>
      <w:szCs w:val="48"/>
      <w:lang w:eastAsia="uk-UA"/>
    </w:rPr>
  </w:style>
  <w:style w:type="paragraph" w:styleId="a3">
    <w:name w:val="Normal (Web)"/>
    <w:basedOn w:val="a"/>
    <w:uiPriority w:val="99"/>
    <w:semiHidden/>
    <w:unhideWhenUsed/>
    <w:rsid w:val="00EF41F0"/>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4779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2183</Words>
  <Characters>1245</Characters>
  <Application>Microsoft Office Word</Application>
  <DocSecurity>0</DocSecurity>
  <Lines>10</Lines>
  <Paragraphs>6</Paragraphs>
  <ScaleCrop>false</ScaleCrop>
  <Company/>
  <LinksUpToDate>false</LinksUpToDate>
  <CharactersWithSpaces>3422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RomanS</dc:creator>
  <cp:lastModifiedBy>RomanS</cp:lastModifiedBy>
  <cp:revision>2</cp:revision>
  <dcterms:created xsi:type="dcterms:W3CDTF">2018-10-29T18:59:00Z</dcterms:created>
  <dcterms:modified xsi:type="dcterms:W3CDTF">2018-10-29T19:01:00Z</dcterms:modified>
</cp:coreProperties>
</file>