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FA8" w:rsidRDefault="00723FA8" w:rsidP="00723FA8">
      <w:pPr>
        <w:spacing w:after="0" w:line="360" w:lineRule="auto"/>
        <w:ind w:firstLine="851"/>
        <w:jc w:val="both"/>
        <w:rPr>
          <w:rFonts w:ascii="Times New Roman" w:hAnsi="Times New Roman" w:cs="Times New Roman"/>
          <w:sz w:val="28"/>
          <w:szCs w:val="28"/>
          <w:lang w:val="en-US"/>
        </w:rPr>
      </w:pPr>
      <w:r>
        <w:rPr>
          <w:rFonts w:ascii="Times New Roman" w:hAnsi="Times New Roman" w:cs="Times New Roman"/>
          <w:i/>
          <w:sz w:val="28"/>
          <w:szCs w:val="28"/>
          <w:lang w:val="en-US"/>
        </w:rPr>
        <w:t xml:space="preserve">Piotr Szymański 8 Rozdział III Podział baroku na nurty </w:t>
      </w:r>
      <w:r>
        <w:rPr>
          <w:rFonts w:ascii="Times New Roman" w:hAnsi="Times New Roman" w:cs="Times New Roman"/>
          <w:sz w:val="28"/>
          <w:szCs w:val="28"/>
          <w:lang w:val="en-US"/>
        </w:rPr>
        <w:t>1. Nurt dworski.</w:t>
      </w:r>
    </w:p>
    <w:p w:rsidR="00723FA8" w:rsidRDefault="00723FA8" w:rsidP="00723FA8">
      <w:pPr>
        <w:spacing w:after="0" w:line="36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 twórczości polskich poetów doby baroku dają się zauwaŜyć pewne tendencje i prawidłowości, na podstawie, których moŜna mówić o dwóch róŜnych nurtach, jakie się wówczas wykształcają. Jednym z nich jest nurt poezji ziemiańskiej, związanej ze środowiskiem średniej szlachty, a przez to wykazującej się przywiązaniem do tradycji, swojskości, opisujący uroki i realia Ŝycia ziemiańskiego, ale teŜ zajmującej stanowiska w waŜnych kwestiach Ŝycia politycznego i społecznego. Z jednej strony daje nam on pochwałę stanu szlacheckiego, rodzimości, tradycyjnych wartości, z drugiej zaś skupia równieŜ utwory pokazujące zjawisko sarmatyzmu w ujęciu krytycznym. </w:t>
      </w:r>
    </w:p>
    <w:p w:rsidR="00723FA8" w:rsidRDefault="00723FA8" w:rsidP="00723FA8">
      <w:pPr>
        <w:spacing w:after="0" w:line="36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Od owych tendencji krytycznych, obecnych choćby w "Satyrach" Opalińskiego czy w utworach Potockiego wywodzić moŜna późniejszy kierunek twórczości oświeceniowej - ten zaangaŜowany w reformy i walkę z narodowymi wadami. Drugi z kolei nurt to poezja dworska, rozwijająca się w otoczeniu magnackim, zorientowana na obce wpływy i inspiracje kulturowe, wyspecjalizowana przede wszystkim w operowaniu wyrafinowaną formą, zaś w warstwie tematycznej skupiona głównie na obliczach erotyki i flirtu pałacowego. Reprezentuje ona tradycję, do której nawiązaniem będzie późniejsza twórczość poetów rokokowych. Nurt Dworski rozwijający się na dworach magnackich i królewskim. Ten typ literatury uprawiany był na wzór europejski, zwłaszcza modna stała się poezja włoskiego Marina, którego naśladowali polscy poeci. Poezja dworska miała, więc zaskakiwać odbiorcę, dowodzić mistrzostwa autora, wreszcie bawić i uatrakcyjniać uczty i rozmaite dworskie spotkania. Najbardziej związany był Jan Andrzej Morsztyn z nurtem dworskim. </w:t>
      </w:r>
    </w:p>
    <w:p w:rsidR="00723FA8" w:rsidRDefault="00723FA8" w:rsidP="00723FA8">
      <w:pPr>
        <w:spacing w:after="0" w:line="36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III.2. Nurt sarmacko - szlachecki Charakterystyczny dla szlacheckich dworów ziemiańskich, odległych od miast tętniących własnym Ŝyciem, kultywującym własne tradycje. Literatura tego nurtu, odmiennie niŜ nurt dworski przykładała ogromną wagę do rodzimych tradycji, wręcz tworzyła własną szlachecką ideologię i swój polski rodowód uznawała za najwaŜniejszy. Nurt ten nazywa się takŜe sarmackim, od słynnej teorii o Narodowej, bardzo </w:t>
      </w:r>
      <w:r>
        <w:rPr>
          <w:rFonts w:ascii="Times New Roman" w:hAnsi="Times New Roman" w:cs="Times New Roman"/>
          <w:sz w:val="28"/>
          <w:szCs w:val="28"/>
          <w:lang w:val="en-US"/>
        </w:rPr>
        <w:lastRenderedPageBreak/>
        <w:t xml:space="preserve">rozpowszechnionej w XVII w. I odziaływującej na późniejsze epoki. Najbardziej związani z tym, Ŝe nurtem byli Jan Chryzostom Pasek i Wacław Potocki. Polska literatura Baroku Piotr Szymański 9 Sarmatyzm prąd kulturowy polskiego baroku. Ukształtował się w drugiej połowie XVI wieku jako legenda o pochodzeniu szlachty polskiej od staroŜytnego plemienia męŜczyzn Sarmatów znad Morza Czarnego. Mit sarmacki określił rychło ideologię szlachty, a w XVII wieku takŜe styl Ŝycia, twórczość artystyczną, stając się znakomitym wyrazem kultury szlacheckiej. Demokracja szlachecka. „Złotandywność”. Wolność i swoboda szlacheckiego iszałidualizmu. Pochwała tradycji szlachectwa jako zespołu wartości etycznych. Umiłowanie dawności, prostoty, pewnej surowości obyczajów. Religijność Ŝarliwa, prosta, fanatyczna. Niechęć do nazbyt złoŜonych spekulacji intelektualnych i pewna niechęć do pracy. Ideały sarmatyzmu – republikanizm, wolność, szlachectwo, wiara określiły postawę przeciętnego ówczesnego szlachcica. Łączył się z tym jeszcze kult swojskości (ksenofobia – chorobliwa niechęć do obcych kultur) i ziemiańskiego Ŝywota. Sarmata był rycerzem, sytym ziemianinem, zakochanym w przeszłości, który zapełniał czas zabawą (polowaniem i biesiadą) i politykowaniem. Był owym (pijanym często) rębajłą, który wierzył w cuda i gardłował po sejmikach. Lubił Ŝycie rodzinne. W ideologii sarmackiej wykształcił się pewien stereotyp Polaka: szlachcica, ziemianina., Katolika. Nie szlachcic i niekatolik nie mógł być Polakiem. Polak był wyŜszy nad wszystkie narody i doskonalszy, toteŜ gardził obcymi. Lecz czerpał od nich wiele, zwłaszcza ze Wschodu (z Turcji). Orientalny przepych zaspokajał upodobania szlachcica. Szlachta przejęta była swoją misją dziejową i szczególną, nadludzką wartością. Sarmatyzm pełnił funkcję ideologii Narodowej. Nie stał się formacją kulturową i pozostał prądem w obrębie formacji barokowej. Literatura związana z sarmatyzmem była obfita: pisano wówczas powszechnie. Pisano dla siebie i grona znajomych; wiele utworów pozostało w rękopisach. Pisarzem, który znakomicie wyraził przeciętną sarmacką wizję świata, był Jan Chryzostom Pasek. Wacław Potocki zbliŜał się do sarmatyzmu. III.3. Nurt sowizdrzalski Twórczość plebejskich, bezimiennych humorystów z końca XVI i 1 poł. XVII w., stanowiąca </w:t>
      </w:r>
      <w:r>
        <w:rPr>
          <w:rFonts w:ascii="Times New Roman" w:hAnsi="Times New Roman" w:cs="Times New Roman"/>
          <w:sz w:val="28"/>
          <w:szCs w:val="28"/>
          <w:lang w:val="en-US"/>
        </w:rPr>
        <w:lastRenderedPageBreak/>
        <w:t xml:space="preserve">nurt opozycyjny wobec literatury warstw panujących; ośmieszała mity i ideały kultury szlacheckiej, kośc. I mieszczańskiej; rozwinęła się w Małopolsce (zwł. na dawnym Podgórzu) w okresie rozkwitu szkolnictwa parafialnego, związana gł. z krak. ośr. wydawniczym; uwarunkowana rodowodem społ., odzwierciedlała Ŝycie i ideologię Ŝaków wędrownych, studentów, bakałarzy, słuŜby kościelnej. i szkolnej, z których wywodzili się autorzy, ukryci pod znacząco Ŝartobliwymi pseudonimami, np. Jadam Nieboraczkowski z Chudej Woli; sięgając do wzorów poezji średniowiecznej. Wagantów, rybałtów oraz Polska literatura Baroku Piotr Szymański 10 literatury plebejskiej, zwł. postaci Sowizdrzała, wprowadziła postać bohatera prezentującego typową biografię pol. uczonego plebejusza (Nowy Sowizdrzał albo raczej Nowyźrzał ok. 1596, Jana z Kijan, uznawanego za najwybitniejszego przedstawiciela literatury sowizdrzalskiej); odsłaniała sprzeczności społ. przez konfrontację obowiązujących konwencji obyczajowych, praw, przywilejów oraz nakazów i pojęć moralistyki z rzeczywistością; postawa negacji manifestowana w formie satyr. </w:t>
      </w:r>
    </w:p>
    <w:p w:rsidR="00723FA8" w:rsidRDefault="00723FA8" w:rsidP="00723FA8">
      <w:pPr>
        <w:spacing w:after="0" w:line="36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 parodystycznej znalazła wyraz w absurdalnym i groteskowym obrazie „świata na opak”; parodią konwencji lit. były sowizdrzalskie psalmy, modlitwy, kazania, listy, peregrynacje; literatura sowizdrzalska obejmowała gatunki satyr. (Sejm, senat, konstytucja), fraszki i facecje, utwory dramatyczne., Takie jak intermedium, rybałtowska komedia(tu tzw. albertusy). Poetyka literatury sowizdrzalskiej wywarła wpływ na humorystykę XVII-wieczną, nawiązała do niej XXwieczna poezja nonsensu (J. Tuwim, K.I. Gałczyński, S. MroŜek). Pierwsze opracowania kryt. utworów literatury sowizdrzalskiej wydał K. Badecki. W krajach zach. Europy popularnym gatunkiem literatury lud.-mieszczańskiej była powieść łotrzykowska. Polska literatura Baroku Piotr Szymański 11 Rozdział IV Jan Andrzej Morsztyn IV.1. Twórczość Jan Andrzej Morsztyn studiował na jednym z uniwersytetów niderlandzkich, zwiedził wiele krajów europejskich. W roku 1645 rozpoczął słuŜbę dyplomatyczną jako członek poselstwa po Marię Ludwikę do ParyŜa. Z królową tą związał się później blisko, stając się jednym z przywódców stronnictwa francuskiego w Polsce. Po abdykacji Jana Kazimierza, za </w:t>
      </w:r>
      <w:r>
        <w:rPr>
          <w:rFonts w:ascii="Times New Roman" w:hAnsi="Times New Roman" w:cs="Times New Roman"/>
          <w:sz w:val="28"/>
          <w:szCs w:val="28"/>
          <w:lang w:val="en-US"/>
        </w:rPr>
        <w:lastRenderedPageBreak/>
        <w:t xml:space="preserve">panowania Michała Wiśniowieckiego i Jana III Sobieskiego intrygował na rzecz Francji. OskarŜony przed sejmem o zdradę stanu, uszedł w 1683 roku do Francji, gdzie spędził resztę Ŝycia Twórczość Jana Andrzeja Morsztyna, poety i dyplomaty, przypada na środkowe dziesięciolecia XVII wieku i związana jest z kulturą dojrzałego baroku. Autor Lutni i Kanikuły. Zwykło się nawet określić mianem barokowego mistrza, podkreślając wyjątkowe znaczenie i szczególną reprezentatywność jego poezji dla zjawisk artystycznych XVII wieku. Pisał fraszki lekkie i finezyjne, barokowe „zabawki”, które odsłaniały zmysłowe aspekty miłości. Szczególnym „informatorem artysty” w miłosnych poszukiwaniach stawał się zmysł wzroku. Metafora kolorystyczna wielokrotnie słuŜyła Morsztynowi do opisu piękna ciała kobiecego. </w:t>
      </w:r>
    </w:p>
    <w:p w:rsidR="00723FA8" w:rsidRDefault="00723FA8" w:rsidP="00723FA8">
      <w:pPr>
        <w:spacing w:after="0" w:line="36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Wiersze poety, wpisujące się w dworski nurt kultury barokowej, to wyrafinowane komplementy. Poetyckie komplementy, wyrastające z obserwacji i sensualistycznego zadziwienia, bywały częstym źródłem Ŝartu i lirycznej zabawy. W sposób Ŝartobliwy Morsztyn przedstawiał subiektywizm miłosnych ocen. Tematyka erotyczna, wielokrotnie podejmowana przez Morsztyna, pozwalała takŜe na ujęcia kontrastowe, paradoksalne. Twórca Kanikuły, albo psiej gwiazdy nazywany bywa barokowym mistrzem paradoksu. Szczególnie mocno wykorzystuje Morsztyn antynomie ognia i wody, Ŝaru i lodu. Paradoks jako element poezjo twórczy łączy się w liryce Morsztyna ze wspomnianym juŜ konceptyzmem. Artysta świadomie stara się zaskoczyć czytelnika niezwykłymi skojarzeniami, połączeniem elementów kontrastowych i wykluczających się wzajemnie. Sens takich utworów wynika głównie z niezwykłego pomysłu. Rysunek </w:t>
      </w:r>
    </w:p>
    <w:p w:rsidR="001960A6" w:rsidRDefault="001960A6"/>
    <w:sectPr w:rsidR="001960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23FA8"/>
    <w:rsid w:val="001960A6"/>
    <w:rsid w:val="00723F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375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1250</Words>
  <Characters>7129</Characters>
  <Application>Microsoft Office Word</Application>
  <DocSecurity>0</DocSecurity>
  <Lines>59</Lines>
  <Paragraphs>16</Paragraphs>
  <ScaleCrop>false</ScaleCrop>
  <Company/>
  <LinksUpToDate>false</LinksUpToDate>
  <CharactersWithSpaces>8363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2018-10-09T17:46:00Z</dcterms:created>
  <dcterms:modified xsi:type="dcterms:W3CDTF">2018-10-09T17:46:00Z</dcterms:modified>
</cp:coreProperties>
</file>