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29A" w:rsidRPr="00E20F4C" w:rsidRDefault="0055629A" w:rsidP="0055629A">
      <w:pPr>
        <w:spacing w:after="0" w:line="360" w:lineRule="auto"/>
        <w:ind w:firstLine="567"/>
        <w:jc w:val="right"/>
        <w:rPr>
          <w:rFonts w:ascii="Times New Roman" w:hAnsi="Times New Roman" w:cs="Times New Roman"/>
          <w:b/>
          <w:sz w:val="28"/>
          <w:szCs w:val="28"/>
        </w:rPr>
      </w:pPr>
      <w:r w:rsidRPr="00E20F4C">
        <w:rPr>
          <w:rFonts w:ascii="Times New Roman" w:hAnsi="Times New Roman" w:cs="Times New Roman"/>
          <w:b/>
          <w:sz w:val="28"/>
          <w:szCs w:val="28"/>
        </w:rPr>
        <w:t>Тетяна Близнюк,</w:t>
      </w:r>
    </w:p>
    <w:p w:rsidR="0055629A" w:rsidRPr="00E20F4C" w:rsidRDefault="0055629A" w:rsidP="0055629A">
      <w:pPr>
        <w:spacing w:after="0" w:line="360" w:lineRule="auto"/>
        <w:ind w:firstLine="567"/>
        <w:jc w:val="right"/>
        <w:rPr>
          <w:rFonts w:ascii="Times New Roman" w:hAnsi="Times New Roman" w:cs="Times New Roman"/>
          <w:sz w:val="28"/>
          <w:szCs w:val="28"/>
        </w:rPr>
      </w:pPr>
      <w:r w:rsidRPr="00E20F4C">
        <w:rPr>
          <w:rFonts w:ascii="Times New Roman" w:hAnsi="Times New Roman" w:cs="Times New Roman"/>
          <w:sz w:val="28"/>
          <w:szCs w:val="28"/>
        </w:rPr>
        <w:t>кандидат педагогічних наук, доцент</w:t>
      </w:r>
    </w:p>
    <w:p w:rsidR="0055629A" w:rsidRPr="00E20F4C" w:rsidRDefault="0055629A" w:rsidP="0055629A">
      <w:pPr>
        <w:spacing w:after="0" w:line="360" w:lineRule="auto"/>
        <w:ind w:firstLine="567"/>
        <w:jc w:val="right"/>
        <w:rPr>
          <w:rFonts w:ascii="Times New Roman" w:hAnsi="Times New Roman" w:cs="Times New Roman"/>
          <w:b/>
          <w:sz w:val="28"/>
          <w:szCs w:val="28"/>
        </w:rPr>
      </w:pPr>
      <w:r w:rsidRPr="00E20F4C">
        <w:rPr>
          <w:rFonts w:ascii="Times New Roman" w:hAnsi="Times New Roman" w:cs="Times New Roman"/>
          <w:b/>
          <w:sz w:val="28"/>
          <w:szCs w:val="28"/>
        </w:rPr>
        <w:t>Ольга Бачинська,</w:t>
      </w:r>
    </w:p>
    <w:p w:rsidR="0055629A" w:rsidRPr="00E20F4C" w:rsidRDefault="0055629A" w:rsidP="0055629A">
      <w:pPr>
        <w:spacing w:after="0" w:line="360" w:lineRule="auto"/>
        <w:ind w:firstLine="567"/>
        <w:jc w:val="right"/>
        <w:rPr>
          <w:rFonts w:ascii="Times New Roman" w:hAnsi="Times New Roman" w:cs="Times New Roman"/>
          <w:sz w:val="28"/>
          <w:szCs w:val="28"/>
        </w:rPr>
      </w:pPr>
      <w:r w:rsidRPr="00E20F4C">
        <w:rPr>
          <w:rFonts w:ascii="Times New Roman" w:hAnsi="Times New Roman" w:cs="Times New Roman"/>
          <w:sz w:val="28"/>
          <w:szCs w:val="28"/>
        </w:rPr>
        <w:t>студентка 5 курсу</w:t>
      </w:r>
    </w:p>
    <w:p w:rsidR="0055629A" w:rsidRPr="00E20F4C" w:rsidRDefault="0055629A" w:rsidP="0055629A">
      <w:pPr>
        <w:spacing w:after="0" w:line="360" w:lineRule="auto"/>
        <w:ind w:firstLine="567"/>
        <w:jc w:val="center"/>
        <w:rPr>
          <w:rFonts w:ascii="Times New Roman" w:hAnsi="Times New Roman" w:cs="Times New Roman"/>
          <w:b/>
          <w:sz w:val="28"/>
          <w:szCs w:val="28"/>
        </w:rPr>
      </w:pPr>
    </w:p>
    <w:p w:rsidR="0055629A" w:rsidRPr="00E20F4C" w:rsidRDefault="0055629A" w:rsidP="0055629A">
      <w:pPr>
        <w:spacing w:after="0" w:line="360" w:lineRule="auto"/>
        <w:ind w:firstLine="567"/>
        <w:jc w:val="center"/>
        <w:rPr>
          <w:rFonts w:ascii="Times New Roman" w:hAnsi="Times New Roman" w:cs="Times New Roman"/>
          <w:b/>
          <w:sz w:val="28"/>
          <w:szCs w:val="28"/>
        </w:rPr>
      </w:pPr>
      <w:r w:rsidRPr="00E20F4C">
        <w:rPr>
          <w:rFonts w:ascii="Times New Roman" w:hAnsi="Times New Roman" w:cs="Times New Roman"/>
          <w:b/>
          <w:sz w:val="28"/>
          <w:szCs w:val="28"/>
        </w:rPr>
        <w:t>Формування читацьких вмінь і навичок молодших школярів засобами літературних ігор</w:t>
      </w:r>
    </w:p>
    <w:p w:rsidR="0055629A" w:rsidRPr="00E20F4C" w:rsidRDefault="0055629A" w:rsidP="0055629A">
      <w:pPr>
        <w:spacing w:after="0" w:line="360" w:lineRule="auto"/>
        <w:ind w:firstLine="567"/>
        <w:jc w:val="center"/>
        <w:rPr>
          <w:rFonts w:ascii="Times New Roman" w:hAnsi="Times New Roman" w:cs="Times New Roman"/>
          <w:b/>
          <w:sz w:val="28"/>
          <w:szCs w:val="28"/>
        </w:rPr>
      </w:pPr>
    </w:p>
    <w:p w:rsidR="0055629A" w:rsidRDefault="0055629A" w:rsidP="0055629A">
      <w:pPr>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Annotation</w:t>
      </w:r>
      <w:r>
        <w:rPr>
          <w:rFonts w:ascii="Times New Roman" w:eastAsia="Times New Roman" w:hAnsi="Times New Roman" w:cs="Times New Roman"/>
          <w:sz w:val="28"/>
          <w:szCs w:val="28"/>
          <w:lang w:val="en-US" w:eastAsia="ru-RU"/>
        </w:rPr>
        <w:t xml:space="preserve">. The paper presents the problem of formation of reading skills of primary school children by means of literary games. The authors state that </w:t>
      </w:r>
      <w:r w:rsidRPr="00284DAE">
        <w:rPr>
          <w:rFonts w:ascii="Times New Roman" w:eastAsia="Times New Roman" w:hAnsi="Times New Roman" w:cs="Times New Roman"/>
          <w:sz w:val="28"/>
          <w:szCs w:val="28"/>
          <w:lang w:val="en-US" w:eastAsia="ru-RU"/>
        </w:rPr>
        <w:t xml:space="preserve">key </w:t>
      </w:r>
      <w:r>
        <w:rPr>
          <w:rFonts w:ascii="Times New Roman" w:eastAsia="Times New Roman" w:hAnsi="Times New Roman" w:cs="Times New Roman"/>
          <w:sz w:val="28"/>
          <w:szCs w:val="28"/>
          <w:lang w:val="en-US" w:eastAsia="ru-RU"/>
        </w:rPr>
        <w:t xml:space="preserve">aspect of </w:t>
      </w:r>
      <w:r w:rsidRPr="00284DAE">
        <w:rPr>
          <w:rFonts w:ascii="Times New Roman" w:eastAsia="Times New Roman" w:hAnsi="Times New Roman" w:cs="Times New Roman"/>
          <w:sz w:val="28"/>
          <w:szCs w:val="28"/>
          <w:lang w:val="en-US" w:eastAsia="ru-RU"/>
        </w:rPr>
        <w:t xml:space="preserve">active and independent reading activity </w:t>
      </w:r>
      <w:r>
        <w:rPr>
          <w:rFonts w:ascii="Times New Roman" w:eastAsia="Times New Roman" w:hAnsi="Times New Roman" w:cs="Times New Roman"/>
          <w:sz w:val="28"/>
          <w:szCs w:val="28"/>
          <w:lang w:val="en-US" w:eastAsia="ru-RU"/>
        </w:rPr>
        <w:t xml:space="preserve">of junior </w:t>
      </w:r>
      <w:r w:rsidRPr="00284DAE">
        <w:rPr>
          <w:rFonts w:ascii="Times New Roman" w:eastAsia="Times New Roman" w:hAnsi="Times New Roman" w:cs="Times New Roman"/>
          <w:sz w:val="28"/>
          <w:szCs w:val="28"/>
          <w:lang w:val="en-US" w:eastAsia="ru-RU"/>
        </w:rPr>
        <w:t xml:space="preserve">students </w:t>
      </w:r>
      <w:r>
        <w:rPr>
          <w:rFonts w:ascii="Times New Roman" w:eastAsia="Times New Roman" w:hAnsi="Times New Roman" w:cs="Times New Roman"/>
          <w:sz w:val="28"/>
          <w:szCs w:val="28"/>
          <w:lang w:val="en-US" w:eastAsia="ru-RU"/>
        </w:rPr>
        <w:t>is well</w:t>
      </w:r>
      <w:r w:rsidRPr="00284DAE">
        <w:rPr>
          <w:rFonts w:ascii="Times New Roman" w:eastAsia="Times New Roman" w:hAnsi="Times New Roman" w:cs="Times New Roman"/>
          <w:sz w:val="28"/>
          <w:szCs w:val="28"/>
          <w:lang w:val="en-US" w:eastAsia="ru-RU"/>
        </w:rPr>
        <w:t xml:space="preserve"> formed reading skills</w:t>
      </w:r>
      <w:r>
        <w:rPr>
          <w:rFonts w:ascii="Times New Roman" w:eastAsia="Times New Roman" w:hAnsi="Times New Roman" w:cs="Times New Roman"/>
          <w:sz w:val="28"/>
          <w:szCs w:val="28"/>
          <w:lang w:val="en-US" w:eastAsia="ru-RU"/>
        </w:rPr>
        <w:t xml:space="preserve">. The research highlights basic theoretical aspects and </w:t>
      </w:r>
      <w:r w:rsidRPr="00284DAE">
        <w:rPr>
          <w:rFonts w:ascii="Times New Roman" w:eastAsia="Times New Roman" w:hAnsi="Times New Roman" w:cs="Times New Roman"/>
          <w:sz w:val="28"/>
          <w:szCs w:val="28"/>
          <w:lang w:val="en-US" w:eastAsia="ru-RU"/>
        </w:rPr>
        <w:t>reveal</w:t>
      </w:r>
      <w:r>
        <w:rPr>
          <w:rFonts w:ascii="Times New Roman" w:eastAsia="Times New Roman" w:hAnsi="Times New Roman" w:cs="Times New Roman"/>
          <w:sz w:val="28"/>
          <w:szCs w:val="28"/>
          <w:lang w:val="en-US" w:eastAsia="ru-RU"/>
        </w:rPr>
        <w:t>s</w:t>
      </w:r>
      <w:r w:rsidRPr="00284DAE">
        <w:rPr>
          <w:rFonts w:ascii="Times New Roman" w:eastAsia="Times New Roman" w:hAnsi="Times New Roman" w:cs="Times New Roman"/>
          <w:sz w:val="28"/>
          <w:szCs w:val="28"/>
          <w:lang w:val="en-US" w:eastAsia="ru-RU"/>
        </w:rPr>
        <w:t xml:space="preserve"> features of formation of reading skills of</w:t>
      </w:r>
      <w:r>
        <w:rPr>
          <w:rFonts w:ascii="Times New Roman" w:eastAsia="Times New Roman" w:hAnsi="Times New Roman" w:cs="Times New Roman"/>
          <w:sz w:val="28"/>
          <w:szCs w:val="28"/>
          <w:lang w:val="en-US" w:eastAsia="ru-RU"/>
        </w:rPr>
        <w:t xml:space="preserve"> pupils by means of literature g</w:t>
      </w:r>
      <w:r w:rsidRPr="00284DAE">
        <w:rPr>
          <w:rFonts w:ascii="Times New Roman" w:eastAsia="Times New Roman" w:hAnsi="Times New Roman" w:cs="Times New Roman"/>
          <w:sz w:val="28"/>
          <w:szCs w:val="28"/>
          <w:lang w:val="en-US" w:eastAsia="ru-RU"/>
        </w:rPr>
        <w:t>ames</w:t>
      </w:r>
      <w:r>
        <w:rPr>
          <w:rFonts w:ascii="Times New Roman" w:eastAsia="Times New Roman" w:hAnsi="Times New Roman" w:cs="Times New Roman"/>
          <w:sz w:val="28"/>
          <w:szCs w:val="28"/>
          <w:lang w:val="en-US" w:eastAsia="ru-RU"/>
        </w:rPr>
        <w:t xml:space="preserve">. According to the results of the presented study </w:t>
      </w:r>
      <w:r w:rsidRPr="00284DAE">
        <w:rPr>
          <w:rFonts w:ascii="Times New Roman" w:eastAsia="Times New Roman" w:hAnsi="Times New Roman" w:cs="Times New Roman"/>
          <w:sz w:val="28"/>
          <w:szCs w:val="28"/>
          <w:lang w:val="en-US" w:eastAsia="ru-RU"/>
        </w:rPr>
        <w:t xml:space="preserve">formation of reading skills </w:t>
      </w:r>
      <w:r>
        <w:rPr>
          <w:rFonts w:ascii="Times New Roman" w:eastAsia="Times New Roman" w:hAnsi="Times New Roman" w:cs="Times New Roman"/>
          <w:sz w:val="28"/>
          <w:szCs w:val="28"/>
          <w:lang w:val="en-US" w:eastAsia="ru-RU"/>
        </w:rPr>
        <w:t>is</w:t>
      </w:r>
      <w:r w:rsidRPr="00284DAE">
        <w:rPr>
          <w:rFonts w:ascii="Times New Roman" w:eastAsia="Times New Roman" w:hAnsi="Times New Roman" w:cs="Times New Roman"/>
          <w:sz w:val="28"/>
          <w:szCs w:val="28"/>
          <w:lang w:val="en-US" w:eastAsia="ru-RU"/>
        </w:rPr>
        <w:t xml:space="preserve"> the basis of competence and reader</w:t>
      </w:r>
      <w:r>
        <w:rPr>
          <w:rFonts w:ascii="Times New Roman" w:eastAsia="Times New Roman" w:hAnsi="Times New Roman" w:cs="Times New Roman"/>
          <w:sz w:val="28"/>
          <w:szCs w:val="28"/>
          <w:lang w:val="en-US" w:eastAsia="ru-RU"/>
        </w:rPr>
        <w:t>s’</w:t>
      </w:r>
      <w:r w:rsidRPr="00284DAE">
        <w:rPr>
          <w:rFonts w:ascii="Times New Roman" w:eastAsia="Times New Roman" w:hAnsi="Times New Roman" w:cs="Times New Roman"/>
          <w:sz w:val="28"/>
          <w:szCs w:val="28"/>
          <w:lang w:val="en-US" w:eastAsia="ru-RU"/>
        </w:rPr>
        <w:t xml:space="preserve"> reading culture, the key to their successful development.</w:t>
      </w:r>
    </w:p>
    <w:p w:rsidR="0055629A" w:rsidRDefault="0055629A" w:rsidP="0055629A">
      <w:pPr>
        <w:spacing w:after="0" w:line="360" w:lineRule="auto"/>
        <w:ind w:firstLine="709"/>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lang w:val="en-US" w:eastAsia="ru-RU"/>
        </w:rPr>
        <w:t>Key words</w:t>
      </w:r>
      <w:r>
        <w:rPr>
          <w:rFonts w:ascii="Times New Roman" w:eastAsia="Times New Roman" w:hAnsi="Times New Roman" w:cs="Times New Roman"/>
          <w:sz w:val="28"/>
          <w:szCs w:val="28"/>
          <w:lang w:val="en-US" w:eastAsia="ru-RU"/>
        </w:rPr>
        <w:t>: reading skills, primary school children, literary games, lessons of English and literary reading.</w:t>
      </w:r>
    </w:p>
    <w:p w:rsidR="0055629A" w:rsidRPr="00284DAE" w:rsidRDefault="0055629A" w:rsidP="0055629A">
      <w:pPr>
        <w:spacing w:after="0" w:line="360" w:lineRule="auto"/>
        <w:ind w:firstLine="567"/>
        <w:jc w:val="both"/>
        <w:rPr>
          <w:rFonts w:ascii="Times New Roman" w:eastAsia="Times New Roman" w:hAnsi="Times New Roman" w:cs="Times New Roman"/>
          <w:sz w:val="28"/>
          <w:szCs w:val="28"/>
          <w:lang w:val="en-US"/>
        </w:rPr>
      </w:pPr>
    </w:p>
    <w:p w:rsidR="0055629A" w:rsidRPr="00E20F4C" w:rsidRDefault="0055629A" w:rsidP="0055629A">
      <w:pPr>
        <w:spacing w:after="0" w:line="360" w:lineRule="auto"/>
        <w:ind w:firstLine="567"/>
        <w:jc w:val="both"/>
        <w:rPr>
          <w:rFonts w:ascii="Times New Roman" w:eastAsia="Times New Roman" w:hAnsi="Times New Roman" w:cs="Times New Roman"/>
          <w:sz w:val="28"/>
          <w:szCs w:val="28"/>
        </w:rPr>
      </w:pPr>
      <w:r w:rsidRPr="00E20F4C">
        <w:rPr>
          <w:rFonts w:ascii="Times New Roman" w:eastAsia="Times New Roman" w:hAnsi="Times New Roman" w:cs="Times New Roman"/>
          <w:sz w:val="28"/>
          <w:szCs w:val="28"/>
        </w:rPr>
        <w:t xml:space="preserve">Запорукою активної та самостійної читацької діяльності учнів є сформовані читацькі вміння і навички. Нові підходи до організації змісту і завдань освіти, впровадження інформаційних технологій, поширення засобів масової комунікації змінюють місце читання в структурі діяльності та дозвіллі підростаючого покоління. Перед учителем стоїть завдання не тільки навчити дітей читати, а й зацікавити їх книжкою й читанням. З огляду на це, актуальною є проблема пошуку ефективних форм і методів роботи, використання традиційних та апробація нових засобів. </w:t>
      </w:r>
    </w:p>
    <w:p w:rsidR="0055629A" w:rsidRPr="00E20F4C" w:rsidRDefault="0055629A" w:rsidP="0055629A">
      <w:pPr>
        <w:spacing w:after="0" w:line="360" w:lineRule="auto"/>
        <w:ind w:firstLine="567"/>
        <w:jc w:val="both"/>
        <w:rPr>
          <w:rFonts w:ascii="Times New Roman" w:eastAsia="Times New Roman" w:hAnsi="Times New Roman" w:cs="Times New Roman"/>
          <w:sz w:val="28"/>
          <w:szCs w:val="28"/>
        </w:rPr>
      </w:pPr>
      <w:r w:rsidRPr="00E20F4C">
        <w:rPr>
          <w:rFonts w:ascii="Times New Roman" w:eastAsia="Times New Roman" w:hAnsi="Times New Roman" w:cs="Times New Roman"/>
          <w:sz w:val="28"/>
          <w:szCs w:val="28"/>
        </w:rPr>
        <w:t>Мета статті – розкрити особливості формування читацьких вмінь і  навичок учнів засобами літературних ігор.</w:t>
      </w:r>
    </w:p>
    <w:p w:rsidR="0055629A" w:rsidRPr="00E20F4C" w:rsidRDefault="0055629A" w:rsidP="0055629A">
      <w:pPr>
        <w:spacing w:after="0" w:line="360" w:lineRule="auto"/>
        <w:ind w:right="-177" w:firstLine="567"/>
        <w:jc w:val="both"/>
        <w:rPr>
          <w:rFonts w:ascii="Times New Roman" w:eastAsia="Times New Roman" w:hAnsi="Times New Roman" w:cs="Times New Roman"/>
          <w:sz w:val="28"/>
          <w:szCs w:val="28"/>
        </w:rPr>
      </w:pPr>
      <w:r w:rsidRPr="00E20F4C">
        <w:rPr>
          <w:rFonts w:ascii="Times New Roman" w:hAnsi="Times New Roman" w:cs="Times New Roman"/>
          <w:sz w:val="28"/>
          <w:szCs w:val="28"/>
        </w:rPr>
        <w:t xml:space="preserve">Теоретико-методологічною основою нашого дослідження стали праці  багатьох </w:t>
      </w:r>
      <w:r w:rsidRPr="00E20F4C">
        <w:rPr>
          <w:rFonts w:ascii="Times New Roman" w:eastAsia="Times New Roman" w:hAnsi="Times New Roman" w:cs="Times New Roman"/>
          <w:sz w:val="28"/>
          <w:szCs w:val="28"/>
        </w:rPr>
        <w:t xml:space="preserve">українських науковців, серед яких О. Вашуленко, У. Баран, </w:t>
      </w:r>
      <w:r w:rsidRPr="00E20F4C">
        <w:rPr>
          <w:rFonts w:ascii="Times New Roman" w:eastAsia="Times New Roman" w:hAnsi="Times New Roman" w:cs="Times New Roman"/>
          <w:sz w:val="28"/>
          <w:szCs w:val="28"/>
        </w:rPr>
        <w:lastRenderedPageBreak/>
        <w:t xml:space="preserve">О.Джеджелей, Л. Іванова, </w:t>
      </w:r>
      <w:r>
        <w:rPr>
          <w:rFonts w:ascii="Times New Roman" w:eastAsia="Times New Roman" w:hAnsi="Times New Roman" w:cs="Times New Roman"/>
          <w:sz w:val="28"/>
          <w:szCs w:val="28"/>
        </w:rPr>
        <w:t xml:space="preserve">Г. Коваль, </w:t>
      </w:r>
      <w:r w:rsidRPr="00E20F4C">
        <w:rPr>
          <w:rFonts w:ascii="Times New Roman" w:eastAsia="Times New Roman" w:hAnsi="Times New Roman" w:cs="Times New Roman"/>
          <w:sz w:val="28"/>
          <w:szCs w:val="28"/>
        </w:rPr>
        <w:t xml:space="preserve">Т. Качак, В. Кизилова, М. Наумчук, </w:t>
      </w:r>
      <w:r w:rsidRPr="00E20F4C">
        <w:rPr>
          <w:rFonts w:ascii="Times New Roman" w:hAnsi="Times New Roman" w:cs="Times New Roman"/>
          <w:sz w:val="28"/>
          <w:szCs w:val="28"/>
        </w:rPr>
        <w:t>О.Савченко</w:t>
      </w:r>
      <w:r w:rsidRPr="00E20F4C">
        <w:rPr>
          <w:rFonts w:ascii="Times New Roman" w:eastAsia="Times New Roman" w:hAnsi="Times New Roman" w:cs="Times New Roman"/>
          <w:sz w:val="28"/>
          <w:szCs w:val="28"/>
        </w:rPr>
        <w:t xml:space="preserve"> Т.Суржук</w:t>
      </w:r>
      <w:r>
        <w:rPr>
          <w:rFonts w:ascii="Times New Roman" w:eastAsia="Times New Roman" w:hAnsi="Times New Roman" w:cs="Times New Roman"/>
          <w:sz w:val="28"/>
          <w:szCs w:val="28"/>
        </w:rPr>
        <w:t>, Т. Яценко</w:t>
      </w:r>
      <w:r w:rsidRPr="00E20F4C">
        <w:rPr>
          <w:rFonts w:ascii="Times New Roman" w:eastAsia="Times New Roman" w:hAnsi="Times New Roman" w:cs="Times New Roman"/>
          <w:sz w:val="28"/>
          <w:szCs w:val="28"/>
        </w:rPr>
        <w:t xml:space="preserve"> та інші. </w:t>
      </w:r>
    </w:p>
    <w:p w:rsidR="0055629A" w:rsidRPr="00E20F4C" w:rsidRDefault="0055629A" w:rsidP="0055629A">
      <w:pPr>
        <w:pStyle w:val="rvps15"/>
        <w:spacing w:before="0" w:beforeAutospacing="0" w:after="0" w:afterAutospacing="0" w:line="360" w:lineRule="auto"/>
        <w:ind w:firstLine="567"/>
        <w:jc w:val="both"/>
        <w:rPr>
          <w:sz w:val="28"/>
          <w:szCs w:val="28"/>
          <w:lang w:val="uk-UA"/>
        </w:rPr>
      </w:pPr>
      <w:r w:rsidRPr="00E20F4C">
        <w:rPr>
          <w:sz w:val="28"/>
          <w:szCs w:val="28"/>
          <w:lang w:val="uk-UA"/>
        </w:rPr>
        <w:t xml:space="preserve">Читання є найважливішим способом </w:t>
      </w:r>
      <w:r>
        <w:rPr>
          <w:sz w:val="28"/>
          <w:szCs w:val="28"/>
          <w:lang w:val="uk-UA"/>
        </w:rPr>
        <w:t xml:space="preserve">отримання </w:t>
      </w:r>
      <w:r w:rsidRPr="00E20F4C">
        <w:rPr>
          <w:sz w:val="28"/>
          <w:szCs w:val="28"/>
          <w:lang w:val="uk-UA"/>
        </w:rPr>
        <w:t xml:space="preserve">базової інформації, специфічною формою комунікативно-пізнавальної діяльності особистості, що забезпечує не лише засвоєння інформації з тексту, збагачення знань учня-читача, а й є одним із провідних чинників його самоосвіти та саморозвитку. Це ще раз засвідчує, що читання потрібно розглядати як один із пріоритетних напрямів роботи </w:t>
      </w:r>
      <w:r>
        <w:rPr>
          <w:sz w:val="28"/>
          <w:szCs w:val="28"/>
          <w:lang w:val="uk-UA"/>
        </w:rPr>
        <w:t xml:space="preserve">у процесі </w:t>
      </w:r>
      <w:r w:rsidRPr="00E20F4C">
        <w:rPr>
          <w:sz w:val="28"/>
          <w:szCs w:val="28"/>
          <w:lang w:val="uk-UA"/>
        </w:rPr>
        <w:t>підвищення якості сучасної освіти, а читацьку компетентність як важливу частину загальноосвітньої підготовки учня.</w:t>
      </w:r>
    </w:p>
    <w:p w:rsidR="0055629A" w:rsidRPr="00E20F4C" w:rsidRDefault="0055629A" w:rsidP="0055629A">
      <w:pPr>
        <w:pStyle w:val="rvps15"/>
        <w:spacing w:before="0" w:beforeAutospacing="0" w:after="0" w:afterAutospacing="0" w:line="360" w:lineRule="auto"/>
        <w:ind w:firstLine="567"/>
        <w:jc w:val="both"/>
        <w:rPr>
          <w:sz w:val="28"/>
          <w:szCs w:val="28"/>
          <w:lang w:val="uk-UA"/>
        </w:rPr>
      </w:pPr>
      <w:r w:rsidRPr="00E20F4C">
        <w:rPr>
          <w:sz w:val="28"/>
          <w:szCs w:val="28"/>
          <w:lang w:val="uk-UA"/>
        </w:rPr>
        <w:t xml:space="preserve">Важливо зазначити, що вміння читати не варто розглядати лише як здібність сформовану в ранньому шкільному віці й розуміти лише як оволодіння технікою читання. Читання – це необхідність та здатність учня до усвідомлення прочитаного, це сукупність знань, умінь і навичок, які постійно розвиваються, це якість особистості, яка удосконалюється протягом усього життя. Тобто ефективність читання визначається рівнем сформованості читацької компетентності школяра </w:t>
      </w:r>
      <w:r w:rsidRPr="00E20F4C">
        <w:rPr>
          <w:color w:val="000000" w:themeColor="text1"/>
          <w:sz w:val="28"/>
          <w:szCs w:val="28"/>
          <w:lang w:val="uk-UA"/>
        </w:rPr>
        <w:t>[11, 133].</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b/>
          <w:sz w:val="28"/>
          <w:szCs w:val="28"/>
        </w:rPr>
        <w:t>«Читацька компетентність</w:t>
      </w:r>
      <w:r w:rsidRPr="00E20F4C">
        <w:rPr>
          <w:rFonts w:ascii="Times New Roman" w:hAnsi="Times New Roman" w:cs="Times New Roman"/>
          <w:sz w:val="28"/>
          <w:szCs w:val="28"/>
        </w:rPr>
        <w:t xml:space="preserve"> молодшого школяра – перший етап  читацької </w:t>
      </w:r>
      <w:r>
        <w:rPr>
          <w:rFonts w:ascii="Times New Roman" w:hAnsi="Times New Roman" w:cs="Times New Roman"/>
          <w:sz w:val="28"/>
          <w:szCs w:val="28"/>
        </w:rPr>
        <w:t xml:space="preserve">культури </w:t>
      </w:r>
      <w:r w:rsidRPr="00E20F4C">
        <w:rPr>
          <w:rFonts w:ascii="Times New Roman" w:hAnsi="Times New Roman" w:cs="Times New Roman"/>
          <w:sz w:val="28"/>
          <w:szCs w:val="28"/>
        </w:rPr>
        <w:t xml:space="preserve">особистості – володіння достатньо сформованими способом, вміннями та навичками читання, технікою читання, культурою читання, обізнаність з колом дитячого читання» [6, 12]. </w:t>
      </w:r>
    </w:p>
    <w:p w:rsidR="0055629A" w:rsidRDefault="0055629A" w:rsidP="0055629A">
      <w:pPr>
        <w:pStyle w:val="rvps15"/>
        <w:spacing w:before="0" w:beforeAutospacing="0" w:after="0" w:afterAutospacing="0" w:line="360" w:lineRule="auto"/>
        <w:ind w:firstLine="567"/>
        <w:jc w:val="both"/>
        <w:rPr>
          <w:sz w:val="28"/>
          <w:szCs w:val="28"/>
          <w:lang w:val="uk-UA"/>
        </w:rPr>
      </w:pPr>
      <w:r w:rsidRPr="00E20F4C">
        <w:rPr>
          <w:sz w:val="28"/>
          <w:szCs w:val="28"/>
          <w:lang w:val="uk-UA"/>
        </w:rPr>
        <w:t>Якість  читання</w:t>
      </w:r>
      <w:r>
        <w:rPr>
          <w:sz w:val="28"/>
          <w:szCs w:val="28"/>
          <w:lang w:val="uk-UA"/>
        </w:rPr>
        <w:t xml:space="preserve"> </w:t>
      </w:r>
      <w:r w:rsidRPr="00E20F4C">
        <w:rPr>
          <w:sz w:val="28"/>
          <w:szCs w:val="28"/>
          <w:lang w:val="uk-UA"/>
        </w:rPr>
        <w:t xml:space="preserve">є найважливішим чинником, який впливає на успішність тих, хто навчається. У процесі читання удосконалюються оперативна пам'ять і стійкість уваги. Від цих двох показників, у свою чергу, залежить розумова працездатність. </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sz w:val="28"/>
          <w:szCs w:val="28"/>
        </w:rPr>
        <w:t>Уся робота із застосуванням мовчазного та голосного читання підпорядкована виробленню в учнів таких його якісних ознак, як правильне, свідоме і швидке читання. Щодо читання вголос, то воно має бути ще й виразним.</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b/>
          <w:sz w:val="28"/>
          <w:szCs w:val="28"/>
        </w:rPr>
        <w:t xml:space="preserve">Правильне читання  -  </w:t>
      </w:r>
      <w:r w:rsidRPr="00E20F4C">
        <w:rPr>
          <w:rFonts w:ascii="Times New Roman" w:hAnsi="Times New Roman" w:cs="Times New Roman"/>
          <w:sz w:val="28"/>
          <w:szCs w:val="28"/>
        </w:rPr>
        <w:t xml:space="preserve">чітке, зрозуміле читання без помилок. Правильне читання має відповідати наступним критеріям: </w:t>
      </w:r>
    </w:p>
    <w:p w:rsidR="0055629A" w:rsidRPr="00E20F4C" w:rsidRDefault="0055629A" w:rsidP="0055629A">
      <w:pPr>
        <w:numPr>
          <w:ilvl w:val="0"/>
          <w:numId w:val="2"/>
        </w:numPr>
        <w:tabs>
          <w:tab w:val="clear" w:pos="1272"/>
          <w:tab w:val="num" w:pos="284"/>
        </w:tabs>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lastRenderedPageBreak/>
        <w:t xml:space="preserve">безпомилковість відтворення звукового наповнення прочитуваного, тобто читання без пропусків букв, складів, їх перестановок, вставки зайвих букв, складів; </w:t>
      </w:r>
    </w:p>
    <w:p w:rsidR="0055629A" w:rsidRPr="00E20F4C" w:rsidRDefault="0055629A" w:rsidP="0055629A">
      <w:pPr>
        <w:numPr>
          <w:ilvl w:val="0"/>
          <w:numId w:val="2"/>
        </w:numPr>
        <w:tabs>
          <w:tab w:val="clear" w:pos="1272"/>
          <w:tab w:val="num" w:pos="284"/>
        </w:tabs>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 xml:space="preserve">ритмічність (або плавність) читання, яка виявляється при злитому промовлянні складів у словах і злитій мові ненаголошених службових слів з повнозначними частинами мови; </w:t>
      </w:r>
    </w:p>
    <w:p w:rsidR="0055629A" w:rsidRPr="00E20F4C" w:rsidRDefault="0055629A" w:rsidP="0055629A">
      <w:pPr>
        <w:numPr>
          <w:ilvl w:val="0"/>
          <w:numId w:val="2"/>
        </w:numPr>
        <w:tabs>
          <w:tab w:val="clear" w:pos="1272"/>
          <w:tab w:val="num" w:pos="284"/>
        </w:tabs>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дотримання орфоепічних норм, у першу чергу правильного наголошування складів, вимови тих звуків і слів, які у мовленні дітей зазнали впливу діалектного оточення [</w:t>
      </w:r>
      <w:r w:rsidRPr="00E20F4C">
        <w:rPr>
          <w:rFonts w:ascii="Times New Roman" w:hAnsi="Times New Roman" w:cs="Times New Roman"/>
          <w:sz w:val="28"/>
          <w:szCs w:val="28"/>
          <w:lang w:val="ru-RU"/>
        </w:rPr>
        <w:t>6, 12-13</w:t>
      </w:r>
      <w:r w:rsidRPr="00E20F4C">
        <w:rPr>
          <w:rFonts w:ascii="Times New Roman" w:hAnsi="Times New Roman" w:cs="Times New Roman"/>
          <w:sz w:val="28"/>
          <w:szCs w:val="28"/>
        </w:rPr>
        <w:t>].</w:t>
      </w:r>
    </w:p>
    <w:p w:rsidR="0055629A" w:rsidRPr="00E20F4C" w:rsidRDefault="0055629A" w:rsidP="0055629A">
      <w:pPr>
        <w:spacing w:after="0" w:line="360" w:lineRule="auto"/>
        <w:ind w:firstLine="567"/>
        <w:jc w:val="both"/>
        <w:rPr>
          <w:rFonts w:ascii="Times New Roman" w:eastAsia="Times New Roman" w:hAnsi="Times New Roman" w:cs="Times New Roman"/>
          <w:sz w:val="28"/>
          <w:szCs w:val="28"/>
        </w:rPr>
      </w:pPr>
      <w:r w:rsidRPr="00E20F4C">
        <w:rPr>
          <w:rFonts w:ascii="Times New Roman" w:eastAsia="Times New Roman" w:hAnsi="Times New Roman" w:cs="Times New Roman"/>
          <w:sz w:val="28"/>
          <w:szCs w:val="28"/>
        </w:rPr>
        <w:t>У період навчання грамоті відпрацьовують як орфографічне так і орфоепічне читання. Перехід від орфографічного читання до орфоепічного не можна затримувати, але не можна і штучно переривати, підпорядкувавши календарним термінам. Цей перехід має бути індивідуальний для кожної дитини, оскільки занадто рання, примусова відмова від орфографічного читання призводить до спроб читати навмання  і позначається згодом на формуванні орфоепічних умінь, затримка ж орфографічного читання призводить до утруднень в розумінні змісту прочитаного тексту.</w:t>
      </w:r>
      <w:r>
        <w:rPr>
          <w:rFonts w:ascii="Times New Roman" w:eastAsia="Times New Roman" w:hAnsi="Times New Roman" w:cs="Times New Roman"/>
          <w:sz w:val="28"/>
          <w:szCs w:val="28"/>
        </w:rPr>
        <w:t xml:space="preserve"> </w:t>
      </w:r>
      <w:r w:rsidRPr="00E20F4C">
        <w:rPr>
          <w:rFonts w:ascii="Times New Roman" w:hAnsi="Times New Roman" w:cs="Times New Roman"/>
          <w:sz w:val="28"/>
          <w:szCs w:val="28"/>
        </w:rPr>
        <w:t xml:space="preserve">Зрозуміло, що без правильного читання неможливо розвивати інші сторони читацьких навичок. </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b/>
          <w:sz w:val="28"/>
          <w:szCs w:val="28"/>
        </w:rPr>
        <w:t>Свідоме читання</w:t>
      </w:r>
      <w:r w:rsidRPr="00E20F4C">
        <w:rPr>
          <w:rFonts w:ascii="Times New Roman" w:hAnsi="Times New Roman" w:cs="Times New Roman"/>
          <w:sz w:val="28"/>
          <w:szCs w:val="28"/>
        </w:rPr>
        <w:t xml:space="preserve"> забезпечує уміння читати з ясним розумінням змісту тексту, описаних подій, зв’язку між ними й уміння оцінити вчинки дійових осіб. Усе це ґрунтується на усвідомленому сприйнятті учнями лексичного значення всіх слів, що завдяки граматичній пов’язаності формують  думку, виражену реченням. Свідомим визнається читання, якщо учень спроможний не тільки переказати, а й висловити своє ставлення до прочитаного.</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b/>
          <w:sz w:val="28"/>
          <w:szCs w:val="28"/>
        </w:rPr>
        <w:t xml:space="preserve">Виразним </w:t>
      </w:r>
      <w:r w:rsidRPr="00E20F4C">
        <w:rPr>
          <w:rFonts w:ascii="Times New Roman" w:hAnsi="Times New Roman" w:cs="Times New Roman"/>
          <w:sz w:val="28"/>
          <w:szCs w:val="28"/>
        </w:rPr>
        <w:t xml:space="preserve">може бути лише читання вголос. Тому основні вимоги до нього пов’язані з інтонацією, яка включає складний комплекс елементів вимови: ритм, темп, тембр, інтенсивність, логічний наголос. Виразним читання вважається тоді, коли читець дотримується пауз, логічних наголосів, варіює </w:t>
      </w:r>
      <w:r w:rsidRPr="00E20F4C">
        <w:rPr>
          <w:rFonts w:ascii="Times New Roman" w:hAnsi="Times New Roman" w:cs="Times New Roman"/>
          <w:sz w:val="28"/>
          <w:szCs w:val="28"/>
        </w:rPr>
        <w:lastRenderedPageBreak/>
        <w:t>пришвидшеним чи уповільненим темпом, пониженням чи підвищенням голосу при проказуванні слів або речень відповідного змісту твору.</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sz w:val="28"/>
          <w:szCs w:val="28"/>
        </w:rPr>
        <w:t xml:space="preserve">У виробленні </w:t>
      </w:r>
      <w:r w:rsidRPr="00E20F4C">
        <w:rPr>
          <w:rFonts w:ascii="Times New Roman" w:hAnsi="Times New Roman" w:cs="Times New Roman"/>
          <w:b/>
          <w:sz w:val="28"/>
          <w:szCs w:val="28"/>
        </w:rPr>
        <w:t xml:space="preserve">швидкого читання </w:t>
      </w:r>
      <w:r w:rsidRPr="00E20F4C">
        <w:rPr>
          <w:rFonts w:ascii="Times New Roman" w:hAnsi="Times New Roman" w:cs="Times New Roman"/>
          <w:sz w:val="28"/>
          <w:szCs w:val="28"/>
        </w:rPr>
        <w:t xml:space="preserve">треба прагнути до темпу читання, що відповідає темпу усного мовлення і забезпечує свідоме сприймання змісту прочитаного. Але в кожному класі слід добиватися нормального для даного класу темпу читання, для якого існують програмові вимоги. </w:t>
      </w:r>
    </w:p>
    <w:p w:rsidR="0055629A" w:rsidRPr="00E20F4C" w:rsidRDefault="0055629A" w:rsidP="0055629A">
      <w:pPr>
        <w:pStyle w:val="rvps15"/>
        <w:spacing w:before="0" w:beforeAutospacing="0" w:after="0" w:afterAutospacing="0" w:line="360" w:lineRule="auto"/>
        <w:ind w:firstLine="567"/>
        <w:jc w:val="both"/>
        <w:rPr>
          <w:sz w:val="28"/>
          <w:szCs w:val="28"/>
          <w:lang w:val="uk-UA"/>
        </w:rPr>
      </w:pPr>
      <w:r w:rsidRPr="00E20F4C">
        <w:rPr>
          <w:sz w:val="28"/>
          <w:szCs w:val="28"/>
          <w:lang w:val="uk-UA"/>
        </w:rPr>
        <w:t>У науково-методичній статті В.М.Зайцева «Резерви навчання читанню» розкрита важливість оптимального читання</w:t>
      </w:r>
      <w:r w:rsidRPr="00E20F4C">
        <w:rPr>
          <w:color w:val="000000" w:themeColor="text1"/>
          <w:sz w:val="28"/>
          <w:szCs w:val="28"/>
          <w:lang w:val="uk-UA"/>
        </w:rPr>
        <w:t xml:space="preserve"> [3, 10].  </w:t>
      </w:r>
      <w:r w:rsidRPr="00E20F4C">
        <w:rPr>
          <w:sz w:val="28"/>
          <w:szCs w:val="28"/>
          <w:lang w:val="uk-UA"/>
        </w:rPr>
        <w:t xml:space="preserve">Оптимальне читання </w:t>
      </w:r>
      <w:r>
        <w:rPr>
          <w:sz w:val="28"/>
          <w:szCs w:val="28"/>
          <w:lang w:val="uk-UA"/>
        </w:rPr>
        <w:t>–</w:t>
      </w:r>
      <w:r w:rsidRPr="00E20F4C">
        <w:rPr>
          <w:sz w:val="28"/>
          <w:szCs w:val="28"/>
          <w:lang w:val="uk-UA"/>
        </w:rPr>
        <w:t xml:space="preserve"> це читання із швидкістю розмовної мови, тобто в темпі від 120 до 150 слів в хвилину. Саме до такої швидкості пристосувався за багато століть артикуляційний апарат людини, саме при цій швидкості досягається краще розуміння тексту. І вже в початкових класах втрачається 60-70%  учнів із високи</w:t>
      </w:r>
      <w:r>
        <w:rPr>
          <w:sz w:val="28"/>
          <w:szCs w:val="28"/>
          <w:lang w:val="uk-UA"/>
        </w:rPr>
        <w:t>м рівнем навчальних досягнень –</w:t>
      </w:r>
      <w:r w:rsidRPr="00E20F4C">
        <w:rPr>
          <w:sz w:val="28"/>
          <w:szCs w:val="28"/>
          <w:lang w:val="uk-UA"/>
        </w:rPr>
        <w:t xml:space="preserve"> вони не можуть вчитися успішно, оскільки при переході в п'ятий клас, збільшується об'єм інформації, а низька техніка читання не дозволяє засвоювати матеріал.</w:t>
      </w:r>
    </w:p>
    <w:p w:rsidR="0055629A" w:rsidRPr="00E20F4C" w:rsidRDefault="0055629A" w:rsidP="0055629A">
      <w:pPr>
        <w:spacing w:after="0" w:line="360" w:lineRule="auto"/>
        <w:ind w:firstLine="567"/>
        <w:jc w:val="both"/>
        <w:rPr>
          <w:rFonts w:ascii="Times New Roman" w:eastAsia="Times New Roman" w:hAnsi="Times New Roman" w:cs="Times New Roman"/>
          <w:sz w:val="28"/>
          <w:szCs w:val="28"/>
        </w:rPr>
      </w:pPr>
      <w:r w:rsidRPr="00E20F4C">
        <w:rPr>
          <w:rFonts w:ascii="Times New Roman" w:eastAsia="Times New Roman" w:hAnsi="Times New Roman" w:cs="Times New Roman"/>
          <w:sz w:val="28"/>
          <w:szCs w:val="28"/>
        </w:rPr>
        <w:t>Навички читання особливо ретельно перевіряються в 1-2 класах, при цьому особливу увагу приділяють передусім таким показникам, як спосіб читання і розуміння прочитаного. Сформованість цього компонента перевіряють індивідуально, при цьому звертають увагу на кількість і характер помилок: помилки при заміні, спотворенні, перестановці складів при читанні, як правило, повторюються і свідчать про недостатнє засвоєння звукового аналізу.</w:t>
      </w:r>
    </w:p>
    <w:p w:rsidR="0055629A" w:rsidRPr="00E20F4C" w:rsidRDefault="0055629A" w:rsidP="0055629A">
      <w:pPr>
        <w:spacing w:after="0" w:line="360" w:lineRule="auto"/>
        <w:ind w:firstLine="567"/>
        <w:jc w:val="both"/>
        <w:rPr>
          <w:rFonts w:ascii="Times New Roman" w:eastAsia="Times New Roman" w:hAnsi="Times New Roman" w:cs="Times New Roman"/>
          <w:sz w:val="28"/>
          <w:szCs w:val="28"/>
        </w:rPr>
      </w:pPr>
      <w:r w:rsidRPr="00E20F4C">
        <w:rPr>
          <w:rFonts w:ascii="Times New Roman" w:eastAsia="Times New Roman" w:hAnsi="Times New Roman" w:cs="Times New Roman"/>
          <w:sz w:val="28"/>
          <w:szCs w:val="28"/>
        </w:rPr>
        <w:t>Відповідно до нової навчальної програми з «Літературного читання» [Див. 9] та методичних рекомендацій до неї, перевірка техніки читання  є необов’</w:t>
      </w:r>
      <w:r w:rsidRPr="00E20F4C">
        <w:rPr>
          <w:rFonts w:ascii="Times New Roman" w:eastAsia="Times New Roman" w:hAnsi="Times New Roman" w:cs="Times New Roman"/>
          <w:sz w:val="28"/>
          <w:szCs w:val="28"/>
          <w:lang w:val="ru-RU"/>
        </w:rPr>
        <w:t>язковою. Таке нововведення не є позитивним, адже щ</w:t>
      </w:r>
      <w:r w:rsidRPr="00E20F4C">
        <w:rPr>
          <w:rFonts w:ascii="Times New Roman" w:eastAsia="Times New Roman" w:hAnsi="Times New Roman" w:cs="Times New Roman"/>
          <w:sz w:val="28"/>
          <w:szCs w:val="28"/>
        </w:rPr>
        <w:t xml:space="preserve">омісячне відстеження техніки читання дає можливість педагогові судити про результативність своєї роботи по формуванню якості читання. </w:t>
      </w:r>
      <w:r w:rsidRPr="00E20F4C">
        <w:rPr>
          <w:rFonts w:ascii="Times New Roman" w:hAnsi="Times New Roman" w:cs="Times New Roman"/>
          <w:sz w:val="28"/>
          <w:szCs w:val="28"/>
        </w:rPr>
        <w:t>Г. П. Коваль</w:t>
      </w:r>
      <w:r w:rsidRPr="00E20F4C">
        <w:rPr>
          <w:rFonts w:ascii="Times New Roman" w:hAnsi="Times New Roman" w:cs="Times New Roman"/>
          <w:color w:val="FF0000"/>
          <w:sz w:val="28"/>
          <w:szCs w:val="28"/>
        </w:rPr>
        <w:t xml:space="preserve"> </w:t>
      </w:r>
      <w:r w:rsidRPr="00E20F4C">
        <w:rPr>
          <w:rFonts w:ascii="Times New Roman" w:hAnsi="Times New Roman" w:cs="Times New Roman"/>
          <w:sz w:val="28"/>
          <w:szCs w:val="28"/>
        </w:rPr>
        <w:t xml:space="preserve">вважає, що потрібно постійно й об'єктивно перевіряти протягом року стан навичок читання в учнів класу, особливу увагу звертаючи не тільки на правильність, усвідомленість та швидкість читання, а й на способи читання на </w:t>
      </w:r>
      <w:r w:rsidRPr="00E20F4C">
        <w:rPr>
          <w:rFonts w:ascii="Times New Roman" w:hAnsi="Times New Roman" w:cs="Times New Roman"/>
          <w:sz w:val="28"/>
          <w:szCs w:val="28"/>
        </w:rPr>
        <w:lastRenderedPageBreak/>
        <w:t>ранніх етапах формування навички читання та виразності читання Для цього пропонує заповнювати відповідну  таблицю [7, 224-255].</w:t>
      </w:r>
      <w:r w:rsidRPr="00E20F4C">
        <w:rPr>
          <w:rFonts w:ascii="Times New Roman" w:eastAsia="Times New Roman" w:hAnsi="Times New Roman" w:cs="Times New Roman"/>
          <w:sz w:val="28"/>
          <w:szCs w:val="28"/>
        </w:rPr>
        <w:t xml:space="preserve"> Систематична фіксація  результатів на графіку або в таблицях сприяють корекційній індивідуальній роботі з учнем, яка завжди приносить  позитивні  результати.</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sz w:val="28"/>
          <w:szCs w:val="28"/>
        </w:rPr>
        <w:t xml:space="preserve">Якості читання взаємопов’язані і взаємозумовлені. Удосконалення однієї з них веде до поліпшення другої. Недоліки якоїсь з ознак читання впливають на якісну характеристику іншої риси уміння читати. Так, усвідомлено можна читати лише при правильному читанні, що забезпечується, в свою чергу, розумінням слів, речень. Від правильного читання залежить швидкість його. Основою виразного читання стає свідоме сприйняття тексту, що диктує знаходження пауз, логічних наголосів, прискорене чи уповільнене прочитування твору. Успіх виразного читання також залежить від правильного і швидкого читання. </w:t>
      </w:r>
    </w:p>
    <w:p w:rsidR="0055629A" w:rsidRPr="005C1EBA" w:rsidRDefault="0055629A" w:rsidP="0055629A">
      <w:pPr>
        <w:spacing w:after="0" w:line="360" w:lineRule="auto"/>
        <w:ind w:firstLine="567"/>
        <w:jc w:val="both"/>
      </w:pPr>
      <w:r>
        <w:rPr>
          <w:rFonts w:ascii="Times New Roman" w:hAnsi="Times New Roman" w:cs="Times New Roman"/>
          <w:sz w:val="28"/>
          <w:szCs w:val="28"/>
        </w:rPr>
        <w:t>Ефективність та результативність процесу формування читацьких вмінь і навичок учнів залежить від підібраних форм і методів роботи на уроках читання, системи вправ та завдань, запропонованих учням.</w:t>
      </w:r>
    </w:p>
    <w:p w:rsidR="0055629A" w:rsidRPr="005C1EBA"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sz w:val="28"/>
          <w:szCs w:val="28"/>
        </w:rPr>
        <w:t>Літературні ігри та ігрова діяльність на уроках читання є не тільки ефективним засобом стимулювання молодших школярів до активної репродуктивної та творчої діяльності на уроці, а й засобом формування у молодших школярів читацьких вмінь і навичок.</w:t>
      </w:r>
      <w:r>
        <w:rPr>
          <w:rFonts w:ascii="Times New Roman" w:hAnsi="Times New Roman" w:cs="Times New Roman"/>
          <w:sz w:val="28"/>
          <w:szCs w:val="28"/>
        </w:rPr>
        <w:t xml:space="preserve"> </w:t>
      </w:r>
      <w:r w:rsidRPr="00E20F4C">
        <w:rPr>
          <w:rFonts w:ascii="Times New Roman" w:eastAsia="Times New Roman" w:hAnsi="Times New Roman" w:cs="Times New Roman"/>
          <w:sz w:val="28"/>
          <w:szCs w:val="28"/>
        </w:rPr>
        <w:t>У методи</w:t>
      </w:r>
      <w:r>
        <w:rPr>
          <w:rFonts w:ascii="Times New Roman" w:eastAsia="Times New Roman" w:hAnsi="Times New Roman" w:cs="Times New Roman"/>
          <w:sz w:val="28"/>
          <w:szCs w:val="28"/>
        </w:rPr>
        <w:t>чному аспекті літературні ігри –</w:t>
      </w:r>
      <w:r w:rsidRPr="00E20F4C">
        <w:rPr>
          <w:rFonts w:ascii="Times New Roman" w:eastAsia="Times New Roman" w:hAnsi="Times New Roman" w:cs="Times New Roman"/>
          <w:sz w:val="28"/>
          <w:szCs w:val="28"/>
        </w:rPr>
        <w:t xml:space="preserve"> це словесні, рольові, драматичні ігри, побудо</w:t>
      </w:r>
      <w:r>
        <w:rPr>
          <w:rFonts w:ascii="Times New Roman" w:eastAsia="Times New Roman" w:hAnsi="Times New Roman" w:cs="Times New Roman"/>
          <w:sz w:val="28"/>
          <w:szCs w:val="28"/>
        </w:rPr>
        <w:t>вані на літературному матеріалі;</w:t>
      </w:r>
      <w:r w:rsidRPr="00E20F4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ігри </w:t>
      </w:r>
      <w:r w:rsidRPr="00E20F4C">
        <w:rPr>
          <w:rFonts w:ascii="Times New Roman" w:eastAsia="Times New Roman" w:hAnsi="Times New Roman" w:cs="Times New Roman"/>
          <w:sz w:val="28"/>
          <w:szCs w:val="28"/>
        </w:rPr>
        <w:t>з використанням літератури, що розвивають пам'ять, уяву, фантазію, дотепн</w:t>
      </w:r>
      <w:r>
        <w:rPr>
          <w:rFonts w:ascii="Times New Roman" w:eastAsia="Times New Roman" w:hAnsi="Times New Roman" w:cs="Times New Roman"/>
          <w:sz w:val="28"/>
          <w:szCs w:val="28"/>
        </w:rPr>
        <w:t>ість і винахідливість учасників;</w:t>
      </w:r>
      <w:r w:rsidRPr="00E20F4C">
        <w:rPr>
          <w:rFonts w:ascii="Times New Roman" w:eastAsia="Times New Roman" w:hAnsi="Times New Roman" w:cs="Times New Roman"/>
          <w:sz w:val="28"/>
          <w:szCs w:val="28"/>
        </w:rPr>
        <w:t xml:space="preserve"> один із дієвих засобів опрацювання літературного твору. Їх особливості, класифікацію та роль у формуванні читацької культури особистості вивчали науковці й педагоги-практики ( М. Дідух, Л. Іванова, Г. Коваль, Я. Коюлюк, А. Салюк, Т. </w:t>
      </w:r>
      <w:r>
        <w:rPr>
          <w:rFonts w:ascii="Times New Roman" w:eastAsia="Times New Roman" w:hAnsi="Times New Roman" w:cs="Times New Roman"/>
          <w:sz w:val="28"/>
          <w:szCs w:val="28"/>
        </w:rPr>
        <w:t>Суржук, Л. Яценко</w:t>
      </w:r>
      <w:r w:rsidRPr="00E20F4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eastAsia="ru-RU"/>
        </w:rPr>
        <w:t>та інші)</w:t>
      </w:r>
      <w:r w:rsidRPr="00E20F4C">
        <w:rPr>
          <w:rFonts w:ascii="Times New Roman" w:eastAsia="Times New Roman" w:hAnsi="Times New Roman" w:cs="Times New Roman"/>
          <w:sz w:val="28"/>
          <w:szCs w:val="28"/>
          <w:lang w:eastAsia="ru-RU"/>
        </w:rPr>
        <w:t>.</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sz w:val="28"/>
          <w:szCs w:val="28"/>
        </w:rPr>
        <w:t xml:space="preserve">Гра активізує психічні процеси діяльності учня молодшого шкільного віку (відчуття, сприймання, увагу, мислення, уяву, пам’ять), волю, мовлення. Використання на уроках літератури дидактичних ігор та ігрових моментів </w:t>
      </w:r>
      <w:r w:rsidRPr="00E20F4C">
        <w:rPr>
          <w:rFonts w:ascii="Times New Roman" w:hAnsi="Times New Roman" w:cs="Times New Roman"/>
          <w:sz w:val="28"/>
          <w:szCs w:val="28"/>
        </w:rPr>
        <w:lastRenderedPageBreak/>
        <w:t>робить процес навчання цікавим,</w:t>
      </w:r>
      <w:r w:rsidRPr="005C1EBA">
        <w:rPr>
          <w:rFonts w:ascii="Times New Roman" w:hAnsi="Times New Roman" w:cs="Times New Roman"/>
          <w:sz w:val="28"/>
          <w:szCs w:val="28"/>
        </w:rPr>
        <w:t xml:space="preserve"> </w:t>
      </w:r>
      <w:r w:rsidRPr="00E20F4C">
        <w:rPr>
          <w:rFonts w:ascii="Times New Roman" w:hAnsi="Times New Roman" w:cs="Times New Roman"/>
          <w:sz w:val="28"/>
          <w:szCs w:val="28"/>
        </w:rPr>
        <w:t>створює у дітей бадьорий, творчий настрій, полегшує засвоєння навчального матеріалу.</w:t>
      </w:r>
      <w:r>
        <w:rPr>
          <w:rFonts w:ascii="Times New Roman" w:hAnsi="Times New Roman" w:cs="Times New Roman"/>
          <w:sz w:val="28"/>
          <w:szCs w:val="28"/>
        </w:rPr>
        <w:t xml:space="preserve"> </w:t>
      </w:r>
      <w:r w:rsidRPr="00E20F4C">
        <w:rPr>
          <w:rFonts w:ascii="Times New Roman" w:hAnsi="Times New Roman" w:cs="Times New Roman"/>
          <w:sz w:val="28"/>
          <w:szCs w:val="28"/>
        </w:rPr>
        <w:t>Звертання до гри як до засобу організації процесу читацького сприймання продиктованими не лише віковими особливостями молодшого школяра,</w:t>
      </w:r>
      <w:r w:rsidRPr="005C1EBA">
        <w:rPr>
          <w:rFonts w:ascii="Times New Roman" w:hAnsi="Times New Roman" w:cs="Times New Roman"/>
          <w:sz w:val="28"/>
          <w:szCs w:val="28"/>
        </w:rPr>
        <w:t xml:space="preserve"> </w:t>
      </w:r>
      <w:r w:rsidRPr="00E20F4C">
        <w:rPr>
          <w:rFonts w:ascii="Times New Roman" w:hAnsi="Times New Roman" w:cs="Times New Roman"/>
          <w:sz w:val="28"/>
          <w:szCs w:val="28"/>
        </w:rPr>
        <w:t>а й,</w:t>
      </w:r>
      <w:r w:rsidRPr="005C1EBA">
        <w:rPr>
          <w:rFonts w:ascii="Times New Roman" w:hAnsi="Times New Roman" w:cs="Times New Roman"/>
          <w:sz w:val="28"/>
          <w:szCs w:val="28"/>
        </w:rPr>
        <w:t xml:space="preserve"> </w:t>
      </w:r>
      <w:r w:rsidRPr="00E20F4C">
        <w:rPr>
          <w:rFonts w:ascii="Times New Roman" w:hAnsi="Times New Roman" w:cs="Times New Roman"/>
          <w:sz w:val="28"/>
          <w:szCs w:val="28"/>
        </w:rPr>
        <w:t>по – перше, специфікою літературного твору, яка є дуже близькою до художніх умовностей гри,</w:t>
      </w:r>
      <w:r w:rsidRPr="005C1EBA">
        <w:rPr>
          <w:rFonts w:ascii="Times New Roman" w:hAnsi="Times New Roman" w:cs="Times New Roman"/>
          <w:sz w:val="28"/>
          <w:szCs w:val="28"/>
        </w:rPr>
        <w:t xml:space="preserve"> </w:t>
      </w:r>
      <w:r w:rsidRPr="00E20F4C">
        <w:rPr>
          <w:rFonts w:ascii="Times New Roman" w:hAnsi="Times New Roman" w:cs="Times New Roman"/>
          <w:sz w:val="28"/>
          <w:szCs w:val="28"/>
        </w:rPr>
        <w:t>і,</w:t>
      </w:r>
      <w:r w:rsidRPr="005C1EBA">
        <w:rPr>
          <w:rFonts w:ascii="Times New Roman" w:hAnsi="Times New Roman" w:cs="Times New Roman"/>
          <w:sz w:val="28"/>
          <w:szCs w:val="28"/>
        </w:rPr>
        <w:t xml:space="preserve"> </w:t>
      </w:r>
      <w:r w:rsidRPr="00E20F4C">
        <w:rPr>
          <w:rFonts w:ascii="Times New Roman" w:hAnsi="Times New Roman" w:cs="Times New Roman"/>
          <w:sz w:val="28"/>
          <w:szCs w:val="28"/>
        </w:rPr>
        <w:t xml:space="preserve">по </w:t>
      </w:r>
      <w:r w:rsidRPr="00E20F4C">
        <w:rPr>
          <w:rStyle w:val="a7"/>
          <w:rFonts w:ascii="Times New Roman" w:hAnsi="Times New Roman" w:cs="Times New Roman"/>
          <w:sz w:val="28"/>
          <w:szCs w:val="28"/>
        </w:rPr>
        <w:t>друге специфікою с</w:t>
      </w:r>
      <w:r w:rsidRPr="00E20F4C">
        <w:rPr>
          <w:rFonts w:ascii="Times New Roman" w:hAnsi="Times New Roman" w:cs="Times New Roman"/>
          <w:sz w:val="28"/>
          <w:szCs w:val="28"/>
        </w:rPr>
        <w:t>прийняття літератури,  яка теж співзвучна природі ігрового моменту, потребує відриву від реальності, переживання іншого світогляду, інших почуттів. Література гра містить величезні можливості: це може бути і засіб аналізу художнього твору, його осмислення, і спосіб оцінки прочитаного, і метод перевірки рівня засвоєння матеріалу.</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sz w:val="28"/>
          <w:szCs w:val="28"/>
        </w:rPr>
        <w:t>Прикладом літературних ігор, які використовують у процесі під</w:t>
      </w:r>
      <w:r>
        <w:rPr>
          <w:rFonts w:ascii="Times New Roman" w:hAnsi="Times New Roman" w:cs="Times New Roman"/>
          <w:sz w:val="28"/>
          <w:szCs w:val="28"/>
        </w:rPr>
        <w:t>вищення техніки читання учнів, можуть бути</w:t>
      </w:r>
      <w:r w:rsidRPr="00E20F4C">
        <w:rPr>
          <w:rFonts w:ascii="Times New Roman" w:hAnsi="Times New Roman" w:cs="Times New Roman"/>
          <w:sz w:val="28"/>
          <w:szCs w:val="28"/>
        </w:rPr>
        <w:t xml:space="preserve">  ігри з використанням артикуляційних вправ, чистомовок, скоромовок; читання «пароплавом», читання «пірамідок», ігрові вправи «Швидко-повільно», «Буксир», «Бюро знахідок», «Уявне слово» та інші. Вивчення педагогічного досвіду Т.Сухорукової [10], В. Бартош [1], С.Заплотної та інших </w:t>
      </w:r>
      <w:r>
        <w:rPr>
          <w:rFonts w:ascii="Times New Roman" w:hAnsi="Times New Roman" w:cs="Times New Roman"/>
          <w:sz w:val="28"/>
          <w:szCs w:val="28"/>
        </w:rPr>
        <w:t xml:space="preserve">вчителів </w:t>
      </w:r>
      <w:r w:rsidRPr="00E20F4C">
        <w:rPr>
          <w:rFonts w:ascii="Times New Roman" w:hAnsi="Times New Roman" w:cs="Times New Roman"/>
          <w:sz w:val="28"/>
          <w:szCs w:val="28"/>
        </w:rPr>
        <w:t>початкової школи показали, що методично правильне і доцільне використання ігор на уроці є ефективним засобом формування читацьких вмінь і навичок учнів, удосконалення їх техніки читання.</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hAnsi="Times New Roman" w:cs="Times New Roman"/>
          <w:sz w:val="28"/>
          <w:szCs w:val="28"/>
        </w:rPr>
        <w:t xml:space="preserve">Слід також зауважити, що під час використання </w:t>
      </w:r>
      <w:r>
        <w:rPr>
          <w:rFonts w:ascii="Times New Roman" w:hAnsi="Times New Roman" w:cs="Times New Roman"/>
          <w:sz w:val="28"/>
          <w:szCs w:val="28"/>
        </w:rPr>
        <w:t xml:space="preserve">ігор, необхідно </w:t>
      </w:r>
      <w:r w:rsidRPr="00E20F4C">
        <w:rPr>
          <w:rFonts w:ascii="Times New Roman" w:hAnsi="Times New Roman" w:cs="Times New Roman"/>
          <w:sz w:val="28"/>
          <w:szCs w:val="28"/>
        </w:rPr>
        <w:t>дотримуватись таких вимог:</w:t>
      </w:r>
    </w:p>
    <w:p w:rsidR="0055629A" w:rsidRPr="00E20F4C" w:rsidRDefault="0055629A" w:rsidP="0055629A">
      <w:pPr>
        <w:pStyle w:val="a4"/>
        <w:numPr>
          <w:ilvl w:val="0"/>
          <w:numId w:val="3"/>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ігрове завдання має збігатися за змістом має збігатися з навчальним (ігровою є тільки форма її постановки);</w:t>
      </w:r>
    </w:p>
    <w:p w:rsidR="0055629A" w:rsidRPr="00E20F4C" w:rsidRDefault="0055629A" w:rsidP="0055629A">
      <w:pPr>
        <w:pStyle w:val="a4"/>
        <w:numPr>
          <w:ilvl w:val="0"/>
          <w:numId w:val="3"/>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зміст гри має бути посильним для кожної дитини;</w:t>
      </w:r>
    </w:p>
    <w:p w:rsidR="0055629A" w:rsidRPr="00E20F4C" w:rsidRDefault="0055629A" w:rsidP="0055629A">
      <w:pPr>
        <w:pStyle w:val="a4"/>
        <w:numPr>
          <w:ilvl w:val="0"/>
          <w:numId w:val="3"/>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дидактичний матеріал за способом виготовлення і використання має бути простим;</w:t>
      </w:r>
    </w:p>
    <w:p w:rsidR="0055629A" w:rsidRPr="00E20F4C" w:rsidRDefault="0055629A" w:rsidP="0055629A">
      <w:pPr>
        <w:pStyle w:val="a4"/>
        <w:numPr>
          <w:ilvl w:val="0"/>
          <w:numId w:val="3"/>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правила гри мають бути чітко сформовані;</w:t>
      </w:r>
    </w:p>
    <w:p w:rsidR="0055629A" w:rsidRPr="00E20F4C" w:rsidRDefault="0055629A" w:rsidP="0055629A">
      <w:pPr>
        <w:pStyle w:val="a4"/>
        <w:numPr>
          <w:ilvl w:val="0"/>
          <w:numId w:val="3"/>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гра має бути цікавою, якщо у ній беруть участь усі діти ;</w:t>
      </w:r>
    </w:p>
    <w:p w:rsidR="0055629A" w:rsidRPr="00E20F4C" w:rsidRDefault="0055629A" w:rsidP="0055629A">
      <w:pPr>
        <w:pStyle w:val="a4"/>
        <w:numPr>
          <w:ilvl w:val="0"/>
          <w:numId w:val="3"/>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підсумок гри має бути чітким і справедливим;</w:t>
      </w:r>
    </w:p>
    <w:p w:rsidR="0055629A" w:rsidRPr="00E20F4C" w:rsidRDefault="0055629A" w:rsidP="0055629A">
      <w:pPr>
        <w:pStyle w:val="a4"/>
        <w:numPr>
          <w:ilvl w:val="0"/>
          <w:numId w:val="3"/>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lastRenderedPageBreak/>
        <w:t>роль ігрового матеріалу доцільно знижувати, якщо діти оволоділи основними способами навчальної діяльності і сформували стійкий пізнавальний інтерес до неї.</w:t>
      </w: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Style w:val="FontStyle31"/>
          <w:sz w:val="28"/>
          <w:szCs w:val="28"/>
        </w:rPr>
        <w:t>Отже, формування читацьких вмінь і  навичок – основа читацької компетентності та читацької культури учнів, запорука їх успішного розвитку. Завдання вчителя полягає у ефективному підборі форм і методів роботи на уроках читання, які б забезпечували результативний процес формування в учнів якісного (правильного, свідомого, виразного, в міру швидкого) читання. В</w:t>
      </w:r>
      <w:r w:rsidRPr="00E20F4C">
        <w:rPr>
          <w:rFonts w:ascii="Times New Roman" w:hAnsi="Times New Roman" w:cs="Times New Roman"/>
          <w:sz w:val="28"/>
          <w:szCs w:val="28"/>
        </w:rPr>
        <w:t>икористання різноманітних за змістом, дидактичною метою, формою проведення літературних ігор дає можливість  вчителю не тільки реалізовувати зміст та завдання літературної освіти, а й урізноманітнювати навчальний процес, досягати ефективності засвоєння учнями запропонованих знань, формування компетентностей. Перспективним є спостереження за систематичним використанням літературних ігор на уроках читання й аналіз рівня сформованості читацьких вмінь і навичок учнів початкової школи.</w:t>
      </w:r>
    </w:p>
    <w:p w:rsidR="0055629A" w:rsidRPr="00E20F4C" w:rsidRDefault="0055629A" w:rsidP="0055629A">
      <w:pPr>
        <w:spacing w:after="0" w:line="360" w:lineRule="auto"/>
        <w:ind w:firstLine="567"/>
        <w:jc w:val="both"/>
        <w:rPr>
          <w:rFonts w:ascii="Times New Roman" w:eastAsia="Times New Roman" w:hAnsi="Times New Roman" w:cs="Times New Roman"/>
          <w:sz w:val="28"/>
          <w:szCs w:val="28"/>
        </w:rPr>
      </w:pPr>
    </w:p>
    <w:p w:rsidR="0055629A" w:rsidRPr="00E7511B" w:rsidRDefault="0055629A" w:rsidP="0055629A">
      <w:pPr>
        <w:spacing w:after="0" w:line="360" w:lineRule="auto"/>
        <w:ind w:firstLine="567"/>
        <w:jc w:val="center"/>
        <w:rPr>
          <w:rFonts w:ascii="Times New Roman" w:hAnsi="Times New Roman" w:cs="Times New Roman"/>
          <w:b/>
          <w:sz w:val="28"/>
          <w:szCs w:val="28"/>
        </w:rPr>
      </w:pPr>
      <w:r w:rsidRPr="00E7511B">
        <w:rPr>
          <w:rFonts w:ascii="Times New Roman" w:hAnsi="Times New Roman" w:cs="Times New Roman"/>
          <w:b/>
          <w:sz w:val="28"/>
          <w:szCs w:val="28"/>
        </w:rPr>
        <w:t>Література</w:t>
      </w:r>
    </w:p>
    <w:p w:rsidR="0055629A" w:rsidRPr="00E20F4C" w:rsidRDefault="0055629A" w:rsidP="0055629A">
      <w:pPr>
        <w:pStyle w:val="a4"/>
        <w:numPr>
          <w:ilvl w:val="0"/>
          <w:numId w:val="1"/>
        </w:numPr>
        <w:spacing w:after="0" w:line="360" w:lineRule="auto"/>
        <w:ind w:left="0" w:right="113" w:firstLine="567"/>
        <w:jc w:val="both"/>
        <w:rPr>
          <w:rFonts w:ascii="Times New Roman" w:hAnsi="Times New Roman" w:cs="Times New Roman"/>
          <w:color w:val="000000" w:themeColor="text1"/>
          <w:sz w:val="28"/>
          <w:szCs w:val="28"/>
        </w:rPr>
      </w:pPr>
      <w:r w:rsidRPr="00E20F4C">
        <w:rPr>
          <w:rFonts w:ascii="Times New Roman" w:hAnsi="Times New Roman" w:cs="Times New Roman"/>
          <w:sz w:val="28"/>
          <w:szCs w:val="28"/>
        </w:rPr>
        <w:t xml:space="preserve">Бартош В. Формування навичок читання учнів молодших класів </w:t>
      </w:r>
      <w:r w:rsidRPr="00E20F4C">
        <w:rPr>
          <w:rFonts w:ascii="Times New Roman" w:hAnsi="Times New Roman" w:cs="Times New Roman"/>
          <w:sz w:val="28"/>
          <w:szCs w:val="28"/>
          <w:lang w:val="ru-RU"/>
        </w:rPr>
        <w:t>[</w:t>
      </w:r>
      <w:r w:rsidRPr="00E20F4C">
        <w:rPr>
          <w:rFonts w:ascii="Times New Roman" w:hAnsi="Times New Roman" w:cs="Times New Roman"/>
          <w:sz w:val="28"/>
          <w:szCs w:val="28"/>
        </w:rPr>
        <w:t>Електронний ресурс</w:t>
      </w:r>
      <w:r>
        <w:rPr>
          <w:rFonts w:ascii="Times New Roman" w:hAnsi="Times New Roman" w:cs="Times New Roman"/>
          <w:sz w:val="28"/>
          <w:szCs w:val="28"/>
          <w:lang w:val="ru-RU"/>
        </w:rPr>
        <w:t>]</w:t>
      </w:r>
      <w:r w:rsidRPr="00E20F4C">
        <w:rPr>
          <w:rFonts w:ascii="Times New Roman" w:hAnsi="Times New Roman" w:cs="Times New Roman"/>
          <w:sz w:val="28"/>
          <w:szCs w:val="28"/>
          <w:lang w:val="ru-RU"/>
        </w:rPr>
        <w:t xml:space="preserve"> </w:t>
      </w:r>
      <w:r w:rsidRPr="00E20F4C">
        <w:rPr>
          <w:rFonts w:ascii="Times New Roman" w:hAnsi="Times New Roman" w:cs="Times New Roman"/>
          <w:sz w:val="28"/>
          <w:szCs w:val="28"/>
        </w:rPr>
        <w:t xml:space="preserve">/ Віторія Бартош. </w:t>
      </w:r>
      <w:r w:rsidRPr="00E20F4C">
        <w:rPr>
          <w:rFonts w:ascii="Times New Roman" w:hAnsi="Times New Roman" w:cs="Times New Roman"/>
          <w:sz w:val="28"/>
          <w:szCs w:val="28"/>
          <w:lang w:val="ru-RU"/>
        </w:rPr>
        <w:t>– Режим доступу до статті:</w:t>
      </w:r>
      <w:r w:rsidRPr="00E20F4C">
        <w:rPr>
          <w:rFonts w:ascii="Times New Roman" w:hAnsi="Times New Roman" w:cs="Times New Roman"/>
          <w:sz w:val="28"/>
          <w:szCs w:val="28"/>
        </w:rPr>
        <w:t xml:space="preserve"> </w:t>
      </w:r>
      <w:hyperlink r:id="rId5" w:history="1">
        <w:r w:rsidRPr="00E20F4C">
          <w:rPr>
            <w:rStyle w:val="a3"/>
            <w:rFonts w:ascii="Times New Roman" w:hAnsi="Times New Roman" w:cs="Times New Roman"/>
            <w:sz w:val="28"/>
            <w:szCs w:val="28"/>
            <w:lang w:val="ru-RU"/>
          </w:rPr>
          <w:t>http://klasnaocinka.com.ua/uk/article/formuvannya-navichok-chitannya-uchniv-molodshikh-k.html</w:t>
        </w:r>
      </w:hyperlink>
    </w:p>
    <w:p w:rsidR="0055629A" w:rsidRPr="00E20F4C" w:rsidRDefault="0055629A" w:rsidP="0055629A">
      <w:pPr>
        <w:pStyle w:val="a4"/>
        <w:numPr>
          <w:ilvl w:val="0"/>
          <w:numId w:val="1"/>
        </w:numPr>
        <w:spacing w:after="0" w:line="360" w:lineRule="auto"/>
        <w:ind w:left="0" w:right="113" w:firstLine="567"/>
        <w:jc w:val="both"/>
        <w:rPr>
          <w:rFonts w:ascii="Times New Roman" w:hAnsi="Times New Roman" w:cs="Times New Roman"/>
          <w:color w:val="000000" w:themeColor="text1"/>
          <w:sz w:val="28"/>
          <w:szCs w:val="28"/>
        </w:rPr>
      </w:pPr>
      <w:r w:rsidRPr="00E20F4C">
        <w:rPr>
          <w:rFonts w:ascii="Times New Roman" w:hAnsi="Times New Roman" w:cs="Times New Roman"/>
          <w:color w:val="000000" w:themeColor="text1"/>
          <w:sz w:val="28"/>
          <w:szCs w:val="28"/>
        </w:rPr>
        <w:t>Дідух М.В. Ігрові прийоми навчання читати</w:t>
      </w:r>
      <w:r>
        <w:rPr>
          <w:rFonts w:ascii="Times New Roman" w:hAnsi="Times New Roman" w:cs="Times New Roman"/>
          <w:color w:val="000000" w:themeColor="text1"/>
          <w:sz w:val="28"/>
          <w:szCs w:val="28"/>
        </w:rPr>
        <w:t xml:space="preserve">/ М. В. Дідух </w:t>
      </w:r>
      <w:r w:rsidRPr="00E20F4C">
        <w:rPr>
          <w:rFonts w:ascii="Times New Roman" w:hAnsi="Times New Roman" w:cs="Times New Roman"/>
          <w:color w:val="000000" w:themeColor="text1"/>
          <w:sz w:val="28"/>
          <w:szCs w:val="28"/>
        </w:rPr>
        <w:t> // Початкова школа. – 1991. – №1. – С. 10–13.</w:t>
      </w:r>
    </w:p>
    <w:p w:rsidR="0055629A" w:rsidRPr="00E20F4C" w:rsidRDefault="0055629A" w:rsidP="0055629A">
      <w:pPr>
        <w:pStyle w:val="a4"/>
        <w:numPr>
          <w:ilvl w:val="0"/>
          <w:numId w:val="1"/>
        </w:numPr>
        <w:tabs>
          <w:tab w:val="left" w:pos="567"/>
        </w:tabs>
        <w:spacing w:after="0" w:line="360" w:lineRule="auto"/>
        <w:ind w:left="0" w:firstLine="567"/>
        <w:jc w:val="both"/>
        <w:rPr>
          <w:rFonts w:ascii="Times New Roman" w:eastAsia="Times New Roman" w:hAnsi="Times New Roman" w:cs="Times New Roman"/>
          <w:sz w:val="28"/>
          <w:szCs w:val="28"/>
        </w:rPr>
      </w:pPr>
      <w:r w:rsidRPr="00E20F4C">
        <w:rPr>
          <w:rFonts w:ascii="Times New Roman" w:eastAsia="Times New Roman" w:hAnsi="Times New Roman" w:cs="Times New Roman"/>
          <w:sz w:val="28"/>
          <w:szCs w:val="28"/>
        </w:rPr>
        <w:t>Зайце</w:t>
      </w:r>
      <w:r>
        <w:rPr>
          <w:rFonts w:ascii="Times New Roman" w:eastAsia="Times New Roman" w:hAnsi="Times New Roman" w:cs="Times New Roman"/>
          <w:sz w:val="28"/>
          <w:szCs w:val="28"/>
        </w:rPr>
        <w:t xml:space="preserve">в В.М. Резерви навчання читання / В. М. Зайцев // Початкова школа. – 1990. </w:t>
      </w:r>
      <w:r w:rsidRPr="00E20F4C">
        <w:rPr>
          <w:rFonts w:ascii="Times New Roman" w:hAnsi="Times New Roman" w:cs="Times New Roman"/>
          <w:sz w:val="28"/>
          <w:szCs w:val="28"/>
        </w:rPr>
        <w:t xml:space="preserve">– </w:t>
      </w:r>
      <w:r w:rsidRPr="00E20F4C">
        <w:rPr>
          <w:rFonts w:ascii="Times New Roman" w:eastAsia="Times New Roman" w:hAnsi="Times New Roman" w:cs="Times New Roman"/>
          <w:sz w:val="28"/>
          <w:szCs w:val="28"/>
        </w:rPr>
        <w:t xml:space="preserve">№ 8. С. </w:t>
      </w:r>
      <w:r w:rsidRPr="00E20F4C">
        <w:rPr>
          <w:rFonts w:ascii="Times New Roman" w:hAnsi="Times New Roman" w:cs="Times New Roman"/>
          <w:sz w:val="28"/>
          <w:szCs w:val="28"/>
        </w:rPr>
        <w:t>10-15.</w:t>
      </w:r>
    </w:p>
    <w:p w:rsidR="0055629A" w:rsidRPr="00E20F4C" w:rsidRDefault="0055629A" w:rsidP="0055629A">
      <w:pPr>
        <w:numPr>
          <w:ilvl w:val="0"/>
          <w:numId w:val="1"/>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Іванова Л. І. Ігрова діяльність молодших школярів як засіб формування літературних понять на уроці читання / Л. І. Іванова // Українська мова і література в школі. – 2003. – № 4. – С. 31 – 34.</w:t>
      </w:r>
    </w:p>
    <w:p w:rsidR="0055629A" w:rsidRPr="00E20F4C" w:rsidRDefault="0055629A" w:rsidP="0055629A">
      <w:pPr>
        <w:numPr>
          <w:ilvl w:val="0"/>
          <w:numId w:val="1"/>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Іванова Л. І. Літературні ігри та розваги на уроках чит</w:t>
      </w:r>
      <w:r>
        <w:rPr>
          <w:rFonts w:ascii="Times New Roman" w:hAnsi="Times New Roman" w:cs="Times New Roman"/>
          <w:sz w:val="28"/>
          <w:szCs w:val="28"/>
        </w:rPr>
        <w:t>ання: Збірник літературних ігор</w:t>
      </w:r>
      <w:r w:rsidRPr="00E20F4C">
        <w:rPr>
          <w:rFonts w:ascii="Times New Roman" w:hAnsi="Times New Roman" w:cs="Times New Roman"/>
          <w:sz w:val="28"/>
          <w:szCs w:val="28"/>
        </w:rPr>
        <w:t>/ Л. І. Іванова. – Рівне: ІМЦ, 1995.</w:t>
      </w:r>
    </w:p>
    <w:p w:rsidR="0055629A" w:rsidRPr="00E20F4C" w:rsidRDefault="0055629A" w:rsidP="0055629A">
      <w:pPr>
        <w:pStyle w:val="a4"/>
        <w:numPr>
          <w:ilvl w:val="0"/>
          <w:numId w:val="1"/>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lastRenderedPageBreak/>
        <w:t>Качак Т. Б. Літературна освіта молодших школярів:  Навчально – методичний посібник / Т. Б. Качак.  – Івано-Франківськ, 2011. – 44 с.</w:t>
      </w:r>
    </w:p>
    <w:p w:rsidR="0055629A" w:rsidRPr="00E20F4C" w:rsidRDefault="0055629A" w:rsidP="0055629A">
      <w:pPr>
        <w:numPr>
          <w:ilvl w:val="0"/>
          <w:numId w:val="1"/>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Коваль Г. П. Зміст та дидактична структура читання в початкових класах: Навчально-методичний посібник. / Г. П. Коваль. – Тернопіль, 2003.</w:t>
      </w:r>
    </w:p>
    <w:p w:rsidR="0055629A" w:rsidRPr="00E20F4C" w:rsidRDefault="0055629A" w:rsidP="0055629A">
      <w:pPr>
        <w:numPr>
          <w:ilvl w:val="0"/>
          <w:numId w:val="1"/>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sz w:val="28"/>
          <w:szCs w:val="28"/>
        </w:rPr>
        <w:t>Коваль Г. П., Іванова Л. І., Суржук Т. Б. Методика читання: Навчальний посібник. / Г. П. Коваль, Л. І. Іванова, Т. Б. Суржук. – Тернопіль: Навчальна книга – Богдан, 2008. – 280 с.</w:t>
      </w:r>
    </w:p>
    <w:p w:rsidR="0055629A" w:rsidRPr="00E20F4C" w:rsidRDefault="0055629A" w:rsidP="0055629A">
      <w:pPr>
        <w:pStyle w:val="a4"/>
        <w:numPr>
          <w:ilvl w:val="0"/>
          <w:numId w:val="1"/>
        </w:numPr>
        <w:spacing w:after="0" w:line="360" w:lineRule="auto"/>
        <w:ind w:left="0" w:right="113" w:firstLine="567"/>
        <w:jc w:val="both"/>
        <w:rPr>
          <w:rFonts w:ascii="Times New Roman" w:hAnsi="Times New Roman" w:cs="Times New Roman"/>
          <w:color w:val="000000" w:themeColor="text1"/>
          <w:sz w:val="28"/>
          <w:szCs w:val="28"/>
        </w:rPr>
      </w:pPr>
      <w:r w:rsidRPr="00E20F4C">
        <w:rPr>
          <w:rFonts w:ascii="Times New Roman" w:hAnsi="Times New Roman" w:cs="Times New Roman"/>
          <w:sz w:val="28"/>
          <w:szCs w:val="28"/>
        </w:rPr>
        <w:t>Літературне читання. Навчальна програма для загальноосвітніх навчальних закладів. 2-4 класи (оновлена) [Електронний ресурс</w:t>
      </w:r>
      <w:r w:rsidRPr="00E20F4C">
        <w:rPr>
          <w:rFonts w:ascii="Times New Roman" w:hAnsi="Times New Roman" w:cs="Times New Roman"/>
          <w:sz w:val="28"/>
          <w:szCs w:val="28"/>
          <w:lang w:val="ru-RU"/>
        </w:rPr>
        <w:t xml:space="preserve">]. – Режим доступу до статті: </w:t>
      </w:r>
      <w:hyperlink r:id="rId6" w:history="1">
        <w:r w:rsidRPr="00E20F4C">
          <w:rPr>
            <w:rStyle w:val="a3"/>
            <w:rFonts w:ascii="Times New Roman" w:hAnsi="Times New Roman" w:cs="Times New Roman"/>
            <w:sz w:val="28"/>
            <w:szCs w:val="28"/>
          </w:rPr>
          <w:t>http://mon.gov.ua/without%20SD/%D0%9F%D1%80%D0%BE%D0%B3%D1%80%D0%B0%D0%BC%D0%B8/2.-literaturne-chitannya.-2-4-klas-29.07-tanya.docx</w:t>
        </w:r>
      </w:hyperlink>
    </w:p>
    <w:p w:rsidR="0055629A" w:rsidRPr="00E20F4C" w:rsidRDefault="0055629A" w:rsidP="0055629A">
      <w:pPr>
        <w:pStyle w:val="a4"/>
        <w:numPr>
          <w:ilvl w:val="0"/>
          <w:numId w:val="1"/>
        </w:numPr>
        <w:spacing w:after="0" w:line="360" w:lineRule="auto"/>
        <w:ind w:left="0" w:firstLine="567"/>
        <w:jc w:val="both"/>
        <w:rPr>
          <w:rFonts w:ascii="Times New Roman" w:hAnsi="Times New Roman" w:cs="Times New Roman"/>
          <w:sz w:val="28"/>
          <w:szCs w:val="28"/>
          <w:lang w:val="ru-RU"/>
        </w:rPr>
      </w:pPr>
      <w:r w:rsidRPr="00E20F4C">
        <w:rPr>
          <w:rFonts w:ascii="Times New Roman" w:hAnsi="Times New Roman" w:cs="Times New Roman"/>
          <w:sz w:val="28"/>
          <w:szCs w:val="28"/>
        </w:rPr>
        <w:t>Сухорукова Т.</w:t>
      </w:r>
      <w:r>
        <w:rPr>
          <w:rFonts w:ascii="Times New Roman" w:hAnsi="Times New Roman" w:cs="Times New Roman"/>
          <w:sz w:val="28"/>
          <w:szCs w:val="28"/>
        </w:rPr>
        <w:t xml:space="preserve"> </w:t>
      </w:r>
      <w:r w:rsidRPr="00E20F4C">
        <w:rPr>
          <w:rFonts w:ascii="Times New Roman" w:hAnsi="Times New Roman" w:cs="Times New Roman"/>
          <w:sz w:val="28"/>
          <w:szCs w:val="28"/>
        </w:rPr>
        <w:t>Вправи для формування навичок читання в моло</w:t>
      </w:r>
      <w:r>
        <w:rPr>
          <w:rFonts w:ascii="Times New Roman" w:hAnsi="Times New Roman" w:cs="Times New Roman"/>
          <w:sz w:val="28"/>
          <w:szCs w:val="28"/>
        </w:rPr>
        <w:t>д</w:t>
      </w:r>
      <w:r w:rsidRPr="00E20F4C">
        <w:rPr>
          <w:rFonts w:ascii="Times New Roman" w:hAnsi="Times New Roman" w:cs="Times New Roman"/>
          <w:sz w:val="28"/>
          <w:szCs w:val="28"/>
        </w:rPr>
        <w:t xml:space="preserve">ших школярів  </w:t>
      </w:r>
      <w:r w:rsidRPr="00E20F4C">
        <w:rPr>
          <w:rFonts w:ascii="Times New Roman" w:hAnsi="Times New Roman" w:cs="Times New Roman"/>
          <w:sz w:val="28"/>
          <w:szCs w:val="28"/>
          <w:lang w:val="ru-RU"/>
        </w:rPr>
        <w:t>[</w:t>
      </w:r>
      <w:r w:rsidRPr="00E20F4C">
        <w:rPr>
          <w:rFonts w:ascii="Times New Roman" w:hAnsi="Times New Roman" w:cs="Times New Roman"/>
          <w:sz w:val="28"/>
          <w:szCs w:val="28"/>
        </w:rPr>
        <w:t>Електронний ресурс</w:t>
      </w:r>
      <w:r w:rsidRPr="00E20F4C">
        <w:rPr>
          <w:rFonts w:ascii="Times New Roman" w:hAnsi="Times New Roman" w:cs="Times New Roman"/>
          <w:sz w:val="28"/>
          <w:szCs w:val="28"/>
          <w:lang w:val="ru-RU"/>
        </w:rPr>
        <w:t xml:space="preserve">]. / Т. Сухорукова.  – Режим доступу до статті: </w:t>
      </w:r>
      <w:hyperlink r:id="rId7" w:history="1">
        <w:r w:rsidRPr="00E20F4C">
          <w:rPr>
            <w:rStyle w:val="a3"/>
            <w:rFonts w:ascii="Times New Roman" w:hAnsi="Times New Roman" w:cs="Times New Roman"/>
            <w:sz w:val="28"/>
            <w:szCs w:val="28"/>
            <w:lang w:val="ru-RU"/>
          </w:rPr>
          <w:t>http://shkola.net.ua/view.php?doc=57.1279702644130643</w:t>
        </w:r>
      </w:hyperlink>
      <w:r w:rsidRPr="00E20F4C">
        <w:rPr>
          <w:rFonts w:ascii="Times New Roman" w:hAnsi="Times New Roman" w:cs="Times New Roman"/>
          <w:sz w:val="28"/>
          <w:szCs w:val="28"/>
          <w:lang w:val="ru-RU"/>
        </w:rPr>
        <w:t xml:space="preserve"> </w:t>
      </w:r>
    </w:p>
    <w:p w:rsidR="0055629A" w:rsidRPr="00E20F4C" w:rsidRDefault="0055629A" w:rsidP="0055629A">
      <w:pPr>
        <w:pStyle w:val="a4"/>
        <w:numPr>
          <w:ilvl w:val="0"/>
          <w:numId w:val="1"/>
        </w:numPr>
        <w:spacing w:after="0" w:line="360" w:lineRule="auto"/>
        <w:ind w:left="0" w:firstLine="567"/>
        <w:jc w:val="both"/>
        <w:rPr>
          <w:rFonts w:ascii="Times New Roman" w:hAnsi="Times New Roman" w:cs="Times New Roman"/>
          <w:sz w:val="28"/>
          <w:szCs w:val="28"/>
        </w:rPr>
      </w:pPr>
      <w:r w:rsidRPr="00E20F4C">
        <w:rPr>
          <w:rFonts w:ascii="Times New Roman" w:hAnsi="Times New Roman" w:cs="Times New Roman"/>
          <w:color w:val="000000" w:themeColor="text1"/>
          <w:sz w:val="28"/>
          <w:szCs w:val="28"/>
        </w:rPr>
        <w:t>Яценко Т. Розвиток читацької компетентності учнів в умовах профільного навчання / Т. Яценко // Література. Діти. Час: Вісник центру дослідження літератури для дітей та юнацтва. Вип. 1. – Тернопіль: Навчальна книга – Богдан, 2011. – С.132-136.</w:t>
      </w:r>
    </w:p>
    <w:p w:rsidR="0055629A" w:rsidRPr="00E20F4C" w:rsidRDefault="0055629A" w:rsidP="0055629A">
      <w:pPr>
        <w:pStyle w:val="a4"/>
        <w:spacing w:after="0" w:line="360" w:lineRule="auto"/>
        <w:ind w:left="0" w:right="113" w:firstLine="567"/>
        <w:jc w:val="both"/>
        <w:rPr>
          <w:rFonts w:ascii="Times New Roman" w:hAnsi="Times New Roman" w:cs="Times New Roman"/>
          <w:color w:val="000000" w:themeColor="text1"/>
          <w:sz w:val="28"/>
          <w:szCs w:val="28"/>
        </w:rPr>
      </w:pPr>
    </w:p>
    <w:p w:rsidR="0055629A" w:rsidRPr="00E20F4C" w:rsidRDefault="0055629A" w:rsidP="0055629A">
      <w:pPr>
        <w:pStyle w:val="a4"/>
        <w:spacing w:after="0" w:line="360" w:lineRule="auto"/>
        <w:ind w:left="0" w:firstLine="567"/>
        <w:jc w:val="both"/>
        <w:rPr>
          <w:rFonts w:ascii="Times New Roman" w:hAnsi="Times New Roman" w:cs="Times New Roman"/>
          <w:sz w:val="28"/>
          <w:szCs w:val="28"/>
        </w:rPr>
      </w:pPr>
    </w:p>
    <w:p w:rsidR="0055629A" w:rsidRPr="00E20F4C" w:rsidRDefault="0055629A" w:rsidP="0055629A">
      <w:pPr>
        <w:spacing w:after="0" w:line="360" w:lineRule="auto"/>
        <w:ind w:firstLine="567"/>
        <w:jc w:val="both"/>
        <w:rPr>
          <w:rFonts w:ascii="Times New Roman" w:hAnsi="Times New Roman" w:cs="Times New Roman"/>
          <w:sz w:val="28"/>
          <w:szCs w:val="28"/>
        </w:rPr>
      </w:pPr>
    </w:p>
    <w:p w:rsidR="0055629A" w:rsidRPr="00E20F4C" w:rsidRDefault="0055629A" w:rsidP="0055629A">
      <w:pPr>
        <w:spacing w:after="0" w:line="360" w:lineRule="auto"/>
        <w:ind w:right="-177" w:firstLine="567"/>
        <w:jc w:val="both"/>
        <w:rPr>
          <w:rFonts w:ascii="Times New Roman" w:eastAsia="Times New Roman" w:hAnsi="Times New Roman" w:cs="Times New Roman"/>
          <w:sz w:val="28"/>
          <w:szCs w:val="28"/>
        </w:rPr>
      </w:pPr>
    </w:p>
    <w:p w:rsidR="0055629A" w:rsidRPr="00E20F4C" w:rsidRDefault="0055629A" w:rsidP="0055629A">
      <w:pPr>
        <w:spacing w:after="0" w:line="360" w:lineRule="auto"/>
        <w:ind w:firstLine="567"/>
        <w:jc w:val="both"/>
        <w:rPr>
          <w:rFonts w:ascii="Times New Roman" w:hAnsi="Times New Roman" w:cs="Times New Roman"/>
          <w:sz w:val="28"/>
          <w:szCs w:val="28"/>
        </w:rPr>
      </w:pPr>
      <w:r w:rsidRPr="00E20F4C">
        <w:rPr>
          <w:rFonts w:ascii="Times New Roman" w:eastAsia="Times New Roman" w:hAnsi="Times New Roman" w:cs="Times New Roman"/>
          <w:sz w:val="28"/>
          <w:szCs w:val="28"/>
        </w:rPr>
        <w:t xml:space="preserve"> </w:t>
      </w:r>
    </w:p>
    <w:p w:rsidR="00F7480E" w:rsidRDefault="00F7480E"/>
    <w:sectPr w:rsidR="00F7480E" w:rsidSect="004165E0">
      <w:footerReference w:type="default" r:id="rId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25370"/>
      <w:docPartObj>
        <w:docPartGallery w:val="Page Numbers (Bottom of Page)"/>
        <w:docPartUnique/>
      </w:docPartObj>
    </w:sdtPr>
    <w:sdtEndPr/>
    <w:sdtContent>
      <w:p w:rsidR="00910B5D" w:rsidRDefault="0055629A">
        <w:pPr>
          <w:pStyle w:val="a5"/>
          <w:jc w:val="center"/>
        </w:pPr>
        <w:r>
          <w:fldChar w:fldCharType="begin"/>
        </w:r>
        <w:r>
          <w:instrText xml:space="preserve"> PAGE   \* MERGEFORMAT </w:instrText>
        </w:r>
        <w:r>
          <w:fldChar w:fldCharType="separate"/>
        </w:r>
        <w:r>
          <w:rPr>
            <w:noProof/>
          </w:rPr>
          <w:t>8</w:t>
        </w:r>
        <w:r>
          <w:fldChar w:fldCharType="end"/>
        </w:r>
      </w:p>
    </w:sdtContent>
  </w:sdt>
  <w:p w:rsidR="00910B5D" w:rsidRDefault="0055629A">
    <w:pPr>
      <w:pStyle w:val="a5"/>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4D00"/>
    <w:multiLevelType w:val="hybridMultilevel"/>
    <w:tmpl w:val="9C724D08"/>
    <w:lvl w:ilvl="0" w:tplc="10C0E400">
      <w:numFmt w:val="bullet"/>
      <w:lvlText w:val="-"/>
      <w:lvlJc w:val="left"/>
      <w:pPr>
        <w:ind w:left="1004" w:hanging="360"/>
      </w:pPr>
      <w:rPr>
        <w:rFonts w:ascii="Calibri" w:eastAsiaTheme="minorHAnsi" w:hAnsi="Calibri" w:cs="Calibri" w:hint="default"/>
      </w:rPr>
    </w:lvl>
    <w:lvl w:ilvl="1" w:tplc="04220003" w:tentative="1">
      <w:start w:val="1"/>
      <w:numFmt w:val="bullet"/>
      <w:lvlText w:val="o"/>
      <w:lvlJc w:val="left"/>
      <w:pPr>
        <w:ind w:left="1724" w:hanging="360"/>
      </w:pPr>
      <w:rPr>
        <w:rFonts w:ascii="Courier New" w:hAnsi="Courier New" w:cs="Courier New" w:hint="default"/>
      </w:rPr>
    </w:lvl>
    <w:lvl w:ilvl="2" w:tplc="04220005" w:tentative="1">
      <w:start w:val="1"/>
      <w:numFmt w:val="bullet"/>
      <w:lvlText w:val=""/>
      <w:lvlJc w:val="left"/>
      <w:pPr>
        <w:ind w:left="2444" w:hanging="360"/>
      </w:pPr>
      <w:rPr>
        <w:rFonts w:ascii="Wingdings" w:hAnsi="Wingdings" w:hint="default"/>
      </w:rPr>
    </w:lvl>
    <w:lvl w:ilvl="3" w:tplc="04220001" w:tentative="1">
      <w:start w:val="1"/>
      <w:numFmt w:val="bullet"/>
      <w:lvlText w:val=""/>
      <w:lvlJc w:val="left"/>
      <w:pPr>
        <w:ind w:left="3164" w:hanging="360"/>
      </w:pPr>
      <w:rPr>
        <w:rFonts w:ascii="Symbol" w:hAnsi="Symbol" w:hint="default"/>
      </w:rPr>
    </w:lvl>
    <w:lvl w:ilvl="4" w:tplc="04220003" w:tentative="1">
      <w:start w:val="1"/>
      <w:numFmt w:val="bullet"/>
      <w:lvlText w:val="o"/>
      <w:lvlJc w:val="left"/>
      <w:pPr>
        <w:ind w:left="3884" w:hanging="360"/>
      </w:pPr>
      <w:rPr>
        <w:rFonts w:ascii="Courier New" w:hAnsi="Courier New" w:cs="Courier New" w:hint="default"/>
      </w:rPr>
    </w:lvl>
    <w:lvl w:ilvl="5" w:tplc="04220005" w:tentative="1">
      <w:start w:val="1"/>
      <w:numFmt w:val="bullet"/>
      <w:lvlText w:val=""/>
      <w:lvlJc w:val="left"/>
      <w:pPr>
        <w:ind w:left="4604" w:hanging="360"/>
      </w:pPr>
      <w:rPr>
        <w:rFonts w:ascii="Wingdings" w:hAnsi="Wingdings" w:hint="default"/>
      </w:rPr>
    </w:lvl>
    <w:lvl w:ilvl="6" w:tplc="04220001" w:tentative="1">
      <w:start w:val="1"/>
      <w:numFmt w:val="bullet"/>
      <w:lvlText w:val=""/>
      <w:lvlJc w:val="left"/>
      <w:pPr>
        <w:ind w:left="5324" w:hanging="360"/>
      </w:pPr>
      <w:rPr>
        <w:rFonts w:ascii="Symbol" w:hAnsi="Symbol" w:hint="default"/>
      </w:rPr>
    </w:lvl>
    <w:lvl w:ilvl="7" w:tplc="04220003" w:tentative="1">
      <w:start w:val="1"/>
      <w:numFmt w:val="bullet"/>
      <w:lvlText w:val="o"/>
      <w:lvlJc w:val="left"/>
      <w:pPr>
        <w:ind w:left="6044" w:hanging="360"/>
      </w:pPr>
      <w:rPr>
        <w:rFonts w:ascii="Courier New" w:hAnsi="Courier New" w:cs="Courier New" w:hint="default"/>
      </w:rPr>
    </w:lvl>
    <w:lvl w:ilvl="8" w:tplc="04220005" w:tentative="1">
      <w:start w:val="1"/>
      <w:numFmt w:val="bullet"/>
      <w:lvlText w:val=""/>
      <w:lvlJc w:val="left"/>
      <w:pPr>
        <w:ind w:left="6764" w:hanging="360"/>
      </w:pPr>
      <w:rPr>
        <w:rFonts w:ascii="Wingdings" w:hAnsi="Wingdings" w:hint="default"/>
      </w:rPr>
    </w:lvl>
  </w:abstractNum>
  <w:abstractNum w:abstractNumId="1">
    <w:nsid w:val="227E7FDF"/>
    <w:multiLevelType w:val="hybridMultilevel"/>
    <w:tmpl w:val="A4EA0D7C"/>
    <w:lvl w:ilvl="0" w:tplc="1B8AC99A">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
    <w:nsid w:val="2EFE71FA"/>
    <w:multiLevelType w:val="hybridMultilevel"/>
    <w:tmpl w:val="81286818"/>
    <w:lvl w:ilvl="0" w:tplc="9EC6BFEE">
      <w:numFmt w:val="bullet"/>
      <w:lvlText w:val="-"/>
      <w:lvlJc w:val="left"/>
      <w:pPr>
        <w:tabs>
          <w:tab w:val="num" w:pos="1272"/>
        </w:tabs>
        <w:ind w:left="1272" w:hanging="732"/>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55629A"/>
    <w:rsid w:val="0055629A"/>
    <w:rsid w:val="00F7480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629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5">
    <w:name w:val="rvps15"/>
    <w:basedOn w:val="a"/>
    <w:rsid w:val="0055629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3">
    <w:name w:val="Hyperlink"/>
    <w:basedOn w:val="a0"/>
    <w:uiPriority w:val="99"/>
    <w:unhideWhenUsed/>
    <w:rsid w:val="0055629A"/>
    <w:rPr>
      <w:color w:val="0000FF" w:themeColor="hyperlink"/>
      <w:u w:val="single"/>
    </w:rPr>
  </w:style>
  <w:style w:type="paragraph" w:styleId="a4">
    <w:name w:val="List Paragraph"/>
    <w:basedOn w:val="a"/>
    <w:uiPriority w:val="34"/>
    <w:qFormat/>
    <w:rsid w:val="0055629A"/>
    <w:pPr>
      <w:ind w:left="720"/>
      <w:contextualSpacing/>
    </w:pPr>
  </w:style>
  <w:style w:type="paragraph" w:styleId="a5">
    <w:name w:val="footer"/>
    <w:basedOn w:val="a"/>
    <w:link w:val="a6"/>
    <w:uiPriority w:val="99"/>
    <w:unhideWhenUsed/>
    <w:rsid w:val="0055629A"/>
    <w:pPr>
      <w:tabs>
        <w:tab w:val="center" w:pos="4819"/>
        <w:tab w:val="right" w:pos="9639"/>
      </w:tabs>
      <w:spacing w:after="0" w:line="240" w:lineRule="auto"/>
    </w:pPr>
  </w:style>
  <w:style w:type="character" w:customStyle="1" w:styleId="a6">
    <w:name w:val="Нижний колонтитул Знак"/>
    <w:basedOn w:val="a0"/>
    <w:link w:val="a5"/>
    <w:uiPriority w:val="99"/>
    <w:rsid w:val="0055629A"/>
  </w:style>
  <w:style w:type="character" w:styleId="a7">
    <w:name w:val="annotation reference"/>
    <w:basedOn w:val="a0"/>
    <w:uiPriority w:val="99"/>
    <w:semiHidden/>
    <w:unhideWhenUsed/>
    <w:rsid w:val="0055629A"/>
    <w:rPr>
      <w:sz w:val="16"/>
      <w:szCs w:val="16"/>
    </w:rPr>
  </w:style>
  <w:style w:type="character" w:customStyle="1" w:styleId="FontStyle31">
    <w:name w:val="Font Style31"/>
    <w:basedOn w:val="a0"/>
    <w:uiPriority w:val="99"/>
    <w:rsid w:val="0055629A"/>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hkola.net.ua/view.php?doc=57.127970264413064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on.gov.ua/without%20SD/%D0%9F%D1%80%D0%BE%D0%B3%D1%80%D0%B0%D0%BC%D0%B8/2.-literaturne-chitannya.-2-4-klas-29.07-tanya.docx" TargetMode="External"/><Relationship Id="rId5" Type="http://schemas.openxmlformats.org/officeDocument/2006/relationships/hyperlink" Target="http://klasnaocinka.com.ua/uk/article/formuvannya-navichok-chitannya-uchniv-molodshikh-k.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9182</Words>
  <Characters>5235</Characters>
  <Application>Microsoft Office Word</Application>
  <DocSecurity>0</DocSecurity>
  <Lines>43</Lines>
  <Paragraphs>28</Paragraphs>
  <ScaleCrop>false</ScaleCrop>
  <Company>Microsoft</Company>
  <LinksUpToDate>false</LinksUpToDate>
  <CharactersWithSpaces>14389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2017-11-08T20:56:00Z</dcterms:created>
  <dcterms:modified xsi:type="dcterms:W3CDTF">2017-11-08T20:56:00Z</dcterms:modified>
</cp:coreProperties>
</file>