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0E" w:rsidRPr="00117CAD" w:rsidRDefault="00117CAD">
      <w:pPr>
        <w:rPr>
          <w:rFonts w:ascii="Times New Roman" w:hAnsi="Times New Roman" w:cs="Times New Roman"/>
          <w:b/>
          <w:sz w:val="28"/>
          <w:szCs w:val="28"/>
        </w:rPr>
      </w:pPr>
      <w:r w:rsidRPr="00117CAD">
        <w:rPr>
          <w:rFonts w:ascii="Times New Roman" w:hAnsi="Times New Roman" w:cs="Times New Roman"/>
          <w:b/>
          <w:sz w:val="28"/>
          <w:szCs w:val="28"/>
        </w:rPr>
        <w:t>Ресурс:</w:t>
      </w:r>
    </w:p>
    <w:p w:rsidR="00117CAD" w:rsidRDefault="00117CAD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CE7901">
          <w:rPr>
            <w:rStyle w:val="a3"/>
            <w:rFonts w:ascii="Times New Roman" w:hAnsi="Times New Roman" w:cs="Times New Roman"/>
            <w:sz w:val="28"/>
            <w:szCs w:val="28"/>
          </w:rPr>
          <w:t>http://litakcent.com/2012/03/22/top-10-anhlomovnyh-dytjachyh-pysmennykiv/</w:t>
        </w:r>
      </w:hyperlink>
    </w:p>
    <w:p w:rsidR="00117CAD" w:rsidRPr="00117CAD" w:rsidRDefault="00117CAD" w:rsidP="00117CAD">
      <w:pPr>
        <w:shd w:val="clear" w:color="auto" w:fill="FFFFFF"/>
        <w:spacing w:after="0" w:line="36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</w:pPr>
      <w:r w:rsidRPr="00117CAD">
        <w:rPr>
          <w:rFonts w:ascii="Times New Roman" w:eastAsia="Times New Roman" w:hAnsi="Times New Roman" w:cs="Times New Roman"/>
          <w:kern w:val="36"/>
          <w:sz w:val="28"/>
          <w:szCs w:val="28"/>
          <w:lang w:eastAsia="uk-UA"/>
        </w:rPr>
        <w:t>Топ-10 англомовних дитячих письменників</w:t>
      </w:r>
    </w:p>
    <w:p w:rsidR="00117CAD" w:rsidRPr="00117CAD" w:rsidRDefault="00117CAD" w:rsidP="00117C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117CAD">
        <w:rPr>
          <w:sz w:val="28"/>
          <w:szCs w:val="28"/>
        </w:rPr>
        <w:t>Із нагоди Всеукраїнського тижня дитячого читання, вручення двох найпрестижніших премій у царині дитячої літератури (імені </w:t>
      </w:r>
      <w:hyperlink r:id="rId5" w:history="1">
        <w:r w:rsidRPr="00117CAD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Г.Х. Андерсена</w:t>
        </w:r>
      </w:hyperlink>
      <w:r w:rsidRPr="00117CAD">
        <w:rPr>
          <w:sz w:val="28"/>
          <w:szCs w:val="28"/>
        </w:rPr>
        <w:t> й </w:t>
      </w:r>
      <w:hyperlink r:id="rId6" w:history="1">
        <w:r w:rsidRPr="00117CAD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 xml:space="preserve">А. </w:t>
        </w:r>
        <w:proofErr w:type="spellStart"/>
        <w:r w:rsidRPr="00117CAD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Ліндґрен</w:t>
        </w:r>
        <w:proofErr w:type="spellEnd"/>
      </w:hyperlink>
      <w:r w:rsidRPr="00117CAD">
        <w:rPr>
          <w:sz w:val="28"/>
          <w:szCs w:val="28"/>
        </w:rPr>
        <w:t>), а також в очікуванні короткого списку української літературної премії </w:t>
      </w:r>
      <w:hyperlink r:id="rId7" w:history="1">
        <w:r w:rsidRPr="00117CAD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«Великий Їжак»</w:t>
        </w:r>
      </w:hyperlink>
      <w:r w:rsidRPr="00117CAD">
        <w:rPr>
          <w:sz w:val="28"/>
          <w:szCs w:val="28"/>
        </w:rPr>
        <w:t> пропонуємо читачам «</w:t>
      </w:r>
      <w:proofErr w:type="spellStart"/>
      <w:r w:rsidRPr="00117CAD">
        <w:rPr>
          <w:sz w:val="28"/>
          <w:szCs w:val="28"/>
        </w:rPr>
        <w:t>ЛітАкценту</w:t>
      </w:r>
      <w:proofErr w:type="spellEnd"/>
      <w:r w:rsidRPr="00117CAD">
        <w:rPr>
          <w:sz w:val="28"/>
          <w:szCs w:val="28"/>
        </w:rPr>
        <w:t>» десятку найкращих англомовних письменників за версією культурного видання </w:t>
      </w:r>
      <w:proofErr w:type="spellStart"/>
      <w:r w:rsidRPr="00117CAD">
        <w:rPr>
          <w:rStyle w:val="a5"/>
          <w:sz w:val="28"/>
          <w:szCs w:val="28"/>
          <w:bdr w:val="none" w:sz="0" w:space="0" w:color="auto" w:frame="1"/>
        </w:rPr>
        <w:t>Flavorwire</w:t>
      </w:r>
      <w:proofErr w:type="spellEnd"/>
      <w:r w:rsidRPr="00117CAD">
        <w:rPr>
          <w:sz w:val="28"/>
          <w:szCs w:val="28"/>
        </w:rPr>
        <w:t>.</w:t>
      </w:r>
    </w:p>
    <w:p w:rsidR="00117CAD" w:rsidRPr="00117CAD" w:rsidRDefault="00117CAD" w:rsidP="00117C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hyperlink r:id="rId8" w:history="1">
        <w:proofErr w:type="spellStart"/>
        <w:r w:rsidRPr="00117CAD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Лоїс</w:t>
        </w:r>
        <w:proofErr w:type="spellEnd"/>
        <w:r w:rsidRPr="00117CAD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 xml:space="preserve"> </w:t>
        </w:r>
        <w:proofErr w:type="spellStart"/>
        <w:r w:rsidRPr="00117CAD">
          <w:rPr>
            <w:rStyle w:val="a3"/>
            <w:b/>
            <w:bCs/>
            <w:color w:val="auto"/>
            <w:sz w:val="28"/>
            <w:szCs w:val="28"/>
            <w:u w:val="none"/>
            <w:bdr w:val="none" w:sz="0" w:space="0" w:color="auto" w:frame="1"/>
          </w:rPr>
          <w:t>Ловрі</w:t>
        </w:r>
        <w:proofErr w:type="spellEnd"/>
      </w:hyperlink>
      <w:r w:rsidRPr="00117CAD">
        <w:rPr>
          <w:rStyle w:val="a6"/>
          <w:sz w:val="28"/>
          <w:szCs w:val="28"/>
          <w:bdr w:val="none" w:sz="0" w:space="0" w:color="auto" w:frame="1"/>
        </w:rPr>
        <w:t> (</w:t>
      </w: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t>Lois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t>Lowry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>)</w:t>
      </w:r>
      <w:r w:rsidRPr="00117CAD">
        <w:rPr>
          <w:sz w:val="28"/>
          <w:szCs w:val="28"/>
        </w:rPr>
        <w:t xml:space="preserve">, яку видання поставило на перше місце у зв’язку з її 75-річчям, — одна з п’яти письменників, які двічі були удостоєні </w:t>
      </w:r>
      <w:proofErr w:type="spellStart"/>
      <w:r w:rsidRPr="00117CAD">
        <w:rPr>
          <w:sz w:val="28"/>
          <w:szCs w:val="28"/>
        </w:rPr>
        <w:t>Ньюберської</w:t>
      </w:r>
      <w:proofErr w:type="spellEnd"/>
      <w:r w:rsidRPr="00117CAD">
        <w:rPr>
          <w:sz w:val="28"/>
          <w:szCs w:val="28"/>
        </w:rPr>
        <w:t xml:space="preserve"> медалі (</w:t>
      </w:r>
      <w:proofErr w:type="spellStart"/>
      <w:r w:rsidRPr="00117CAD">
        <w:rPr>
          <w:sz w:val="28"/>
          <w:szCs w:val="28"/>
        </w:rPr>
        <w:t>Newbery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Medal</w:t>
      </w:r>
      <w:proofErr w:type="spellEnd"/>
      <w:r w:rsidRPr="00117CAD">
        <w:rPr>
          <w:sz w:val="28"/>
          <w:szCs w:val="28"/>
        </w:rPr>
        <w:t>) — уперше, 1990-го, за книжку «Порахуй зорі» (</w:t>
      </w:r>
      <w:proofErr w:type="spellStart"/>
      <w:r w:rsidRPr="00117CAD">
        <w:rPr>
          <w:sz w:val="28"/>
          <w:szCs w:val="28"/>
        </w:rPr>
        <w:t>Number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the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Stars</w:t>
      </w:r>
      <w:proofErr w:type="spellEnd"/>
      <w:r w:rsidRPr="00117CAD">
        <w:rPr>
          <w:sz w:val="28"/>
          <w:szCs w:val="28"/>
        </w:rPr>
        <w:t>), вдруге – за «Того, хто дає» (</w:t>
      </w:r>
      <w:proofErr w:type="spellStart"/>
      <w:r w:rsidRPr="00117CAD">
        <w:rPr>
          <w:sz w:val="28"/>
          <w:szCs w:val="28"/>
        </w:rPr>
        <w:t>The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Giver</w:t>
      </w:r>
      <w:proofErr w:type="spellEnd"/>
      <w:r w:rsidRPr="00117CAD">
        <w:rPr>
          <w:sz w:val="28"/>
          <w:szCs w:val="28"/>
        </w:rPr>
        <w:t xml:space="preserve">) у 1993 році. </w:t>
      </w:r>
      <w:proofErr w:type="spellStart"/>
      <w:r w:rsidRPr="00117CAD">
        <w:rPr>
          <w:sz w:val="28"/>
          <w:szCs w:val="28"/>
        </w:rPr>
        <w:t>Ловрі</w:t>
      </w:r>
      <w:proofErr w:type="spellEnd"/>
      <w:r w:rsidRPr="00117CAD">
        <w:rPr>
          <w:sz w:val="28"/>
          <w:szCs w:val="28"/>
        </w:rPr>
        <w:t xml:space="preserve"> не боїться порушувати складні теми: у її книжках ідеться про Голокост, похмуре майбутнє, періодичні хвороби тощо.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Е. Л.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Коніґсбурґ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(E.L.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Konigsburg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також двічі ставала лауреаткою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Ньюберської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медалі, а до того, була удостоєна почесної відзнаки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Newbery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Honor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за перші дві книжки, що їх вона написала: «З переплутаних папок Містера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Безіла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Е.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Франквейлера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та «Дженніфер,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Геката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, Макбет, Вільям Мак-Кінлі і я, Елізабет». У своїх творах письменниця описує «внутрішнє» життя дітей, цікавиться дітьми як особистостями.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Автор відомих на весь світ </w:t>
      </w:r>
      <w:hyperlink r:id="rId9" w:history="1"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«</w:t>
        </w:r>
        <w:proofErr w:type="spellStart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Хронік</w:t>
        </w:r>
        <w:proofErr w:type="spellEnd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Нарнії</w:t>
        </w:r>
        <w:proofErr w:type="spellEnd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»</w:t>
        </w:r>
      </w:hyperlink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fldChar w:fldCharType="begin"/>
      </w:r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instrText xml:space="preserve"> HYPERLINK "http://litakcent.com/2011/04/15/klajv-s-ljujis-dyvuje-svit-sche-j-dosi/" </w:instrText>
      </w:r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fldChar w:fldCharType="separate"/>
      </w:r>
      <w:r w:rsidRPr="00117CAD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bdr w:val="none" w:sz="0" w:space="0" w:color="auto" w:frame="1"/>
        </w:rPr>
        <w:t>Клайв</w:t>
      </w:r>
      <w:proofErr w:type="spellEnd"/>
      <w:r w:rsidRPr="00117CAD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bdr w:val="none" w:sz="0" w:space="0" w:color="auto" w:frame="1"/>
        </w:rPr>
        <w:t xml:space="preserve"> </w:t>
      </w:r>
      <w:proofErr w:type="spellStart"/>
      <w:r w:rsidRPr="00117CAD">
        <w:rPr>
          <w:rStyle w:val="a3"/>
          <w:rFonts w:ascii="Times New Roman" w:hAnsi="Times New Roman" w:cs="Times New Roman"/>
          <w:b/>
          <w:bCs/>
          <w:color w:val="auto"/>
          <w:sz w:val="28"/>
          <w:szCs w:val="28"/>
          <w:u w:val="none"/>
          <w:bdr w:val="none" w:sz="0" w:space="0" w:color="auto" w:frame="1"/>
        </w:rPr>
        <w:t>Льюїс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 (C.S.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Lewis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. Його книжки було продано по всьому світі сукупним накладом понад 100 млн. примірників, перекладено на 47 мов.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Філіпа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Пуллмана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Philip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Pullman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 вважають свого роду «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анти-Льюїсом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», а його найвідоміший твір «Його темні матерії» (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His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Dark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Materials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– мовби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анти-«Хроніки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Нарнії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». Тим не менше, журі престижної </w:t>
      </w:r>
      <w:hyperlink r:id="rId10" w:history="1"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премії імені </w:t>
        </w:r>
        <w:proofErr w:type="spellStart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Астрід</w:t>
        </w:r>
        <w:proofErr w:type="spellEnd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Ліндґрен</w:t>
        </w:r>
        <w:proofErr w:type="spellEnd"/>
      </w:hyperlink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 присудило йому найвищу нагороду у 2005 році.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Джоан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Роулінґ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(J.K. </w:t>
      </w:r>
      <w:proofErr w:type="spellStart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Rowling</w:t>
      </w:r>
      <w:proofErr w:type="spellEnd"/>
      <w:r w:rsidRPr="00117CAD">
        <w:rPr>
          <w:rStyle w:val="a6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)</w:t>
      </w:r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 не потребує окремого представлення. До речі, нещодавно письменниця </w:t>
      </w:r>
      <w:hyperlink r:id="rId11" w:history="1"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заявила</w:t>
        </w:r>
      </w:hyperlink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наступна її книжка буде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анти-</w:t>
      </w:r>
      <w:hyperlink r:id="rId12" w:history="1"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«Гаррі</w:t>
        </w:r>
        <w:proofErr w:type="spellEnd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proofErr w:type="spellStart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Поттером</w:t>
        </w:r>
        <w:proofErr w:type="spellEnd"/>
        <w:r w:rsidRPr="00117CA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»</w:t>
        </w:r>
      </w:hyperlink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За словами </w:t>
      </w:r>
      <w:proofErr w:type="spellStart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Роулінґ</w:t>
      </w:r>
      <w:proofErr w:type="spellEnd"/>
      <w:r w:rsidRPr="00117CAD">
        <w:rPr>
          <w:rFonts w:ascii="Times New Roman" w:hAnsi="Times New Roman" w:cs="Times New Roman"/>
          <w:sz w:val="28"/>
          <w:szCs w:val="28"/>
          <w:shd w:val="clear" w:color="auto" w:fill="FFFFFF"/>
        </w:rPr>
        <w:t>, вона пише «дорослу» книгу.</w:t>
      </w:r>
    </w:p>
    <w:p w:rsidR="00117CAD" w:rsidRPr="00117CAD" w:rsidRDefault="00117CAD" w:rsidP="00117C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lastRenderedPageBreak/>
        <w:t>юїс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t>Керролл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t>Lewis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117CAD">
        <w:rPr>
          <w:rStyle w:val="a6"/>
          <w:sz w:val="28"/>
          <w:szCs w:val="28"/>
          <w:bdr w:val="none" w:sz="0" w:space="0" w:color="auto" w:frame="1"/>
        </w:rPr>
        <w:t>Carroll</w:t>
      </w:r>
      <w:proofErr w:type="spellEnd"/>
      <w:r w:rsidRPr="00117CAD">
        <w:rPr>
          <w:rStyle w:val="a6"/>
          <w:sz w:val="28"/>
          <w:szCs w:val="28"/>
          <w:bdr w:val="none" w:sz="0" w:space="0" w:color="auto" w:frame="1"/>
        </w:rPr>
        <w:t>)</w:t>
      </w:r>
      <w:r w:rsidRPr="00117CAD">
        <w:rPr>
          <w:sz w:val="28"/>
          <w:szCs w:val="28"/>
        </w:rPr>
        <w:t xml:space="preserve"> написав свою «Алісу в </w:t>
      </w:r>
      <w:proofErr w:type="spellStart"/>
      <w:r w:rsidRPr="00117CAD">
        <w:rPr>
          <w:sz w:val="28"/>
          <w:szCs w:val="28"/>
        </w:rPr>
        <w:t>Дивокраї</w:t>
      </w:r>
      <w:proofErr w:type="spellEnd"/>
      <w:r w:rsidRPr="00117CAD">
        <w:rPr>
          <w:sz w:val="28"/>
          <w:szCs w:val="28"/>
        </w:rPr>
        <w:t>» ще у 1865 році, а вона й досі актуальна. Між іншим, влітку в Англії святкуватимуть </w:t>
      </w:r>
      <w:hyperlink r:id="rId13" w:history="1">
        <w:r w:rsidRPr="00117CAD">
          <w:rPr>
            <w:rStyle w:val="a3"/>
            <w:color w:val="auto"/>
            <w:sz w:val="28"/>
            <w:szCs w:val="28"/>
            <w:u w:val="none"/>
            <w:bdr w:val="none" w:sz="0" w:space="0" w:color="auto" w:frame="1"/>
          </w:rPr>
          <w:t>День Аліси</w:t>
        </w:r>
      </w:hyperlink>
      <w:r w:rsidRPr="00117CAD">
        <w:rPr>
          <w:sz w:val="28"/>
          <w:szCs w:val="28"/>
        </w:rPr>
        <w:t xml:space="preserve">, присвячений 150-му «дню народженню» «Аліси в </w:t>
      </w:r>
      <w:proofErr w:type="spellStart"/>
      <w:r w:rsidRPr="00117CAD">
        <w:rPr>
          <w:sz w:val="28"/>
          <w:szCs w:val="28"/>
        </w:rPr>
        <w:t>Дивокраї</w:t>
      </w:r>
      <w:proofErr w:type="spellEnd"/>
      <w:r w:rsidRPr="00117CAD">
        <w:rPr>
          <w:sz w:val="28"/>
          <w:szCs w:val="28"/>
        </w:rPr>
        <w:t>».</w:t>
      </w:r>
    </w:p>
    <w:p w:rsidR="00117CAD" w:rsidRPr="00117CAD" w:rsidRDefault="00117CAD" w:rsidP="00117CAD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hyperlink r:id="rId14" w:history="1">
        <w:r w:rsidRPr="00117CAD">
          <w:rPr>
            <w:sz w:val="28"/>
            <w:szCs w:val="28"/>
            <w:bdr w:val="none" w:sz="0" w:space="0" w:color="auto" w:frame="1"/>
          </w:rPr>
          <w:br/>
        </w:r>
      </w:hyperlink>
      <w:proofErr w:type="spellStart"/>
      <w:r w:rsidRPr="00117CAD">
        <w:rPr>
          <w:b/>
          <w:bCs/>
          <w:sz w:val="28"/>
          <w:szCs w:val="28"/>
        </w:rPr>
        <w:t>Маделін</w:t>
      </w:r>
      <w:proofErr w:type="spellEnd"/>
      <w:r w:rsidRPr="00117CAD">
        <w:rPr>
          <w:b/>
          <w:bCs/>
          <w:sz w:val="28"/>
          <w:szCs w:val="28"/>
        </w:rPr>
        <w:t xml:space="preserve"> </w:t>
      </w:r>
      <w:proofErr w:type="spellStart"/>
      <w:r w:rsidRPr="00117CAD">
        <w:rPr>
          <w:b/>
          <w:bCs/>
          <w:sz w:val="28"/>
          <w:szCs w:val="28"/>
        </w:rPr>
        <w:t>Л’Енґле</w:t>
      </w:r>
      <w:proofErr w:type="spellEnd"/>
      <w:r w:rsidRPr="00117CAD">
        <w:rPr>
          <w:b/>
          <w:bCs/>
          <w:sz w:val="28"/>
          <w:szCs w:val="28"/>
        </w:rPr>
        <w:t xml:space="preserve"> (</w:t>
      </w:r>
      <w:proofErr w:type="spellStart"/>
      <w:r w:rsidRPr="00117CAD">
        <w:rPr>
          <w:b/>
          <w:bCs/>
          <w:sz w:val="28"/>
          <w:szCs w:val="28"/>
        </w:rPr>
        <w:t>Madeleine</w:t>
      </w:r>
      <w:proofErr w:type="spellEnd"/>
      <w:r w:rsidRPr="00117CAD">
        <w:rPr>
          <w:b/>
          <w:bCs/>
          <w:sz w:val="28"/>
          <w:szCs w:val="28"/>
        </w:rPr>
        <w:t xml:space="preserve"> </w:t>
      </w:r>
      <w:proofErr w:type="spellStart"/>
      <w:r w:rsidRPr="00117CAD">
        <w:rPr>
          <w:b/>
          <w:bCs/>
          <w:sz w:val="28"/>
          <w:szCs w:val="28"/>
        </w:rPr>
        <w:t>L’Engle</w:t>
      </w:r>
      <w:proofErr w:type="spellEnd"/>
      <w:r w:rsidRPr="00117CAD">
        <w:rPr>
          <w:b/>
          <w:bCs/>
          <w:sz w:val="28"/>
          <w:szCs w:val="28"/>
        </w:rPr>
        <w:t>)</w:t>
      </w:r>
      <w:r w:rsidRPr="00117CAD">
        <w:rPr>
          <w:sz w:val="28"/>
          <w:szCs w:val="28"/>
        </w:rPr>
        <w:t xml:space="preserve"> зі своєю «Складкою часу» (A </w:t>
      </w:r>
      <w:proofErr w:type="spellStart"/>
      <w:r w:rsidRPr="00117CAD">
        <w:rPr>
          <w:sz w:val="28"/>
          <w:szCs w:val="28"/>
        </w:rPr>
        <w:t>Wrinkle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in</w:t>
      </w:r>
      <w:proofErr w:type="spellEnd"/>
      <w:r w:rsidRPr="00117CAD">
        <w:rPr>
          <w:sz w:val="28"/>
          <w:szCs w:val="28"/>
        </w:rPr>
        <w:t xml:space="preserve"> </w:t>
      </w:r>
      <w:proofErr w:type="spellStart"/>
      <w:r w:rsidRPr="00117CAD">
        <w:rPr>
          <w:sz w:val="28"/>
          <w:szCs w:val="28"/>
        </w:rPr>
        <w:t>Time</w:t>
      </w:r>
      <w:proofErr w:type="spellEnd"/>
      <w:r w:rsidRPr="00117CAD">
        <w:rPr>
          <w:sz w:val="28"/>
          <w:szCs w:val="28"/>
        </w:rPr>
        <w:t>) – у першій десятці рейтингу «Топ-100 дитячих книжок усіх часів» за версією американського журналу </w:t>
      </w:r>
      <w:proofErr w:type="spellStart"/>
      <w:r w:rsidRPr="00117CAD">
        <w:rPr>
          <w:i/>
          <w:iCs/>
          <w:sz w:val="28"/>
          <w:szCs w:val="28"/>
        </w:rPr>
        <w:t>Parent</w:t>
      </w:r>
      <w:proofErr w:type="spellEnd"/>
      <w:r w:rsidRPr="00117CAD">
        <w:rPr>
          <w:i/>
          <w:iCs/>
          <w:sz w:val="28"/>
          <w:szCs w:val="28"/>
        </w:rPr>
        <w:t xml:space="preserve"> &amp; </w:t>
      </w:r>
      <w:proofErr w:type="spellStart"/>
      <w:r w:rsidRPr="00117CAD">
        <w:rPr>
          <w:i/>
          <w:iCs/>
          <w:sz w:val="28"/>
          <w:szCs w:val="28"/>
        </w:rPr>
        <w:t>Child</w:t>
      </w:r>
      <w:proofErr w:type="spellEnd"/>
      <w:r w:rsidRPr="00117CAD">
        <w:rPr>
          <w:sz w:val="28"/>
          <w:szCs w:val="28"/>
        </w:rPr>
        <w:t>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Маделін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Л’Енґле</w:t>
      </w:r>
      <w:proofErr w:type="spellEnd"/>
    </w:p>
    <w:p w:rsidR="00117CAD" w:rsidRPr="00117CAD" w:rsidRDefault="00117CAD" w:rsidP="00117C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Кетрін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Патерсон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Katherine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Paterson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 одержала Медаль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Ньюбері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 свій уже класичний роман «Міст у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Терабітію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Bridge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to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Terabithia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). Як пише </w:t>
      </w:r>
      <w:proofErr w:type="spellStart"/>
      <w:r w:rsidRPr="00117CAD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Flavorwire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це одна з найбільш викличних книжок 1990-х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рр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складна, але життєво необхідна частина сучасного канону дитячої літератури. У 2006 р. одержала премію імені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Астрід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Лінґрен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Кетрін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Патерсон</w:t>
      </w:r>
      <w:proofErr w:type="spellEnd"/>
    </w:p>
    <w:p w:rsidR="00117CAD" w:rsidRPr="00117CAD" w:rsidRDefault="00117CAD" w:rsidP="00117C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Ллойд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Александер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Lloyd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Alexander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 став відомим у світі завдяки серії книжок «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Хроніки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Прайдейн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The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Chronicles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of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Prydain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які ґрунтуються на давній валлійській міфології. Лауреат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Ньюберської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Медалі 1969 року.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Ллойд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Александер</w:t>
      </w:r>
      <w:proofErr w:type="spellEnd"/>
    </w:p>
    <w:p w:rsidR="00117CAD" w:rsidRPr="00117CAD" w:rsidRDefault="00117CAD" w:rsidP="00117CAD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Нарешті, замикає десятку найкращих англомовних дитячих письменників 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Джуді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Блам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(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Judy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Blume</w:t>
      </w:r>
      <w:proofErr w:type="spellEnd"/>
      <w:r w:rsidRPr="00117CA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)</w:t>
      </w:r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авторка славнозвісної книжки «Ти там, Боже? Це я,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Марґарет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» (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Are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You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There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God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?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It’s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Me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</w:t>
      </w:r>
      <w:proofErr w:type="spellStart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Margaret</w:t>
      </w:r>
      <w:proofErr w:type="spellEnd"/>
      <w:r w:rsidRPr="00117CAD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117CAD" w:rsidRPr="00117CAD" w:rsidRDefault="00117CAD" w:rsidP="00117C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17CAD" w:rsidRPr="00117CAD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7CAD"/>
    <w:rsid w:val="00117CAD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paragraph" w:styleId="1">
    <w:name w:val="heading 1"/>
    <w:basedOn w:val="a"/>
    <w:link w:val="10"/>
    <w:uiPriority w:val="9"/>
    <w:qFormat/>
    <w:rsid w:val="00117C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7CA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117CAD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4">
    <w:name w:val="Normal (Web)"/>
    <w:basedOn w:val="a"/>
    <w:uiPriority w:val="99"/>
    <w:semiHidden/>
    <w:unhideWhenUsed/>
    <w:rsid w:val="00117C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117CAD"/>
    <w:rPr>
      <w:i/>
      <w:iCs/>
    </w:rPr>
  </w:style>
  <w:style w:type="character" w:styleId="a6">
    <w:name w:val="Strong"/>
    <w:basedOn w:val="a0"/>
    <w:uiPriority w:val="22"/>
    <w:qFormat/>
    <w:rsid w:val="00117CA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17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17C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0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takcent.com/2010/10/14/pronyzlyva-realistychnist-lojis-lovri/" TargetMode="External"/><Relationship Id="rId13" Type="http://schemas.openxmlformats.org/officeDocument/2006/relationships/hyperlink" Target="http://litakcent.com/2012/03/12/usi-na-den-alisy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takcent.com/2011/10/17/najkraschym-%E2%80%93-po-velykomu-jizhakovi/" TargetMode="External"/><Relationship Id="rId12" Type="http://schemas.openxmlformats.org/officeDocument/2006/relationships/hyperlink" Target="http://litakcent.com/2009/12/16/holovni-bestselery-dvotysjachnyh/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litakcent.com/2012/03/22/premiju-astrid-lindgren-oderzhav-hollandec/" TargetMode="External"/><Relationship Id="rId11" Type="http://schemas.openxmlformats.org/officeDocument/2006/relationships/hyperlink" Target="http://litakcent.com/2012/02/24/dzhoan-rouling-napyshe-doroslyj-roman/" TargetMode="External"/><Relationship Id="rId5" Type="http://schemas.openxmlformats.org/officeDocument/2006/relationships/hyperlink" Target="http://litakcent.com/2012/03/21/premija-andersena-distalasja-arhentyni-ta-chehiji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litakcent.com/2008/03/31/jevhenija-kovalevska-nahoroda-doroslym-%E2%80%93-zarady-ditej/" TargetMode="External"/><Relationship Id="rId4" Type="http://schemas.openxmlformats.org/officeDocument/2006/relationships/hyperlink" Target="http://litakcent.com/2012/03/22/top-10-anhlomovnyh-dytjachyh-pysmennykiv/" TargetMode="External"/><Relationship Id="rId9" Type="http://schemas.openxmlformats.org/officeDocument/2006/relationships/hyperlink" Target="http://litakcent.com/2009/05/26/znajshly-prototyp-kazkovoji-narniji/" TargetMode="External"/><Relationship Id="rId14" Type="http://schemas.openxmlformats.org/officeDocument/2006/relationships/hyperlink" Target="http://litakcent.com/wp-content/uploads/2012/03/6_carroll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2668</Words>
  <Characters>1521</Characters>
  <Application>Microsoft Office Word</Application>
  <DocSecurity>0</DocSecurity>
  <Lines>12</Lines>
  <Paragraphs>8</Paragraphs>
  <ScaleCrop>false</ScaleCrop>
  <Company>Microsoft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2017-11-08T21:08:00Z</dcterms:created>
  <dcterms:modified xsi:type="dcterms:W3CDTF">2017-11-08T21:12:00Z</dcterms:modified>
</cp:coreProperties>
</file>