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2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880A4D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57152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15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57152" w:rsidRPr="00A57152">
        <w:rPr>
          <w:rFonts w:ascii="Times New Roman" w:hAnsi="Times New Roman" w:cs="Times New Roman"/>
          <w:b/>
          <w:sz w:val="28"/>
          <w:szCs w:val="28"/>
          <w:lang w:val="uk-UA"/>
        </w:rPr>
        <w:t>Технології соціально-педагогічної роботи в зарубіжних країнах</w:t>
      </w:r>
    </w:p>
    <w:p w:rsidR="00612B4A" w:rsidRDefault="00612B4A" w:rsidP="00880A4D">
      <w:pPr>
        <w:tabs>
          <w:tab w:val="left" w:pos="142"/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3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Соціальної педагогіки та соціальної роботи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uk-UA"/>
        </w:rPr>
        <w:t>Березовська Л. І.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8B3E9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D9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5D90" w:rsidRPr="008B3E9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lydunya</w:t>
      </w:r>
      <w:proofErr w:type="spellEnd"/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2E5D90" w:rsidRPr="008B3E9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0A4D" w:rsidRPr="00880A4D" w:rsidRDefault="00395F06" w:rsidP="00880A4D">
      <w:pPr>
        <w:pStyle w:val="a4"/>
        <w:numPr>
          <w:ilvl w:val="0"/>
          <w:numId w:val="8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r w:rsidRPr="00880A4D">
        <w:rPr>
          <w:rFonts w:ascii="Times New Roman" w:hAnsi="Times New Roman"/>
          <w:color w:val="000000"/>
          <w:sz w:val="28"/>
          <w:szCs w:val="28"/>
          <w:lang w:val="uk-UA"/>
        </w:rPr>
        <w:t xml:space="preserve">Березовська Л.І. </w:t>
      </w:r>
      <w:r w:rsidR="002A4F6A" w:rsidRPr="00880A4D">
        <w:rPr>
          <w:rFonts w:ascii="Times New Roman" w:hAnsi="Times New Roman"/>
          <w:sz w:val="28"/>
          <w:szCs w:val="28"/>
          <w:lang w:val="uk-UA"/>
        </w:rPr>
        <w:t xml:space="preserve">Технології соціально-педагогічної діяльності в зарубіжних країнах: </w:t>
      </w:r>
      <w:proofErr w:type="spellStart"/>
      <w:r w:rsidR="002A4F6A" w:rsidRPr="00880A4D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="002A4F6A" w:rsidRPr="00880A4D">
        <w:rPr>
          <w:rFonts w:ascii="Times New Roman" w:hAnsi="Times New Roman"/>
          <w:sz w:val="28"/>
          <w:szCs w:val="28"/>
          <w:lang w:val="uk-UA"/>
        </w:rPr>
        <w:t xml:space="preserve">. метод. </w:t>
      </w:r>
      <w:proofErr w:type="spellStart"/>
      <w:r w:rsidR="002A4F6A" w:rsidRPr="00880A4D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="002A4F6A" w:rsidRPr="00880A4D">
        <w:rPr>
          <w:rFonts w:ascii="Times New Roman" w:hAnsi="Times New Roman"/>
          <w:sz w:val="28"/>
          <w:szCs w:val="28"/>
          <w:lang w:val="uk-UA"/>
        </w:rPr>
        <w:t xml:space="preserve"> для студентів спеціальності 7.0101.05 «соціальна педагогіка» /  Видання третє зі змінами та </w:t>
      </w:r>
      <w:proofErr w:type="spellStart"/>
      <w:r w:rsidR="002A4F6A" w:rsidRPr="00880A4D">
        <w:rPr>
          <w:rFonts w:ascii="Times New Roman" w:hAnsi="Times New Roman"/>
          <w:sz w:val="28"/>
          <w:szCs w:val="28"/>
          <w:lang w:val="uk-UA"/>
        </w:rPr>
        <w:t>доповненнямит</w:t>
      </w:r>
      <w:proofErr w:type="spellEnd"/>
      <w:r w:rsidR="002A4F6A" w:rsidRPr="00880A4D">
        <w:rPr>
          <w:rFonts w:ascii="Times New Roman" w:hAnsi="Times New Roman"/>
          <w:sz w:val="28"/>
          <w:szCs w:val="28"/>
          <w:lang w:val="uk-UA"/>
        </w:rPr>
        <w:t xml:space="preserve"> / Л.І.Березовська. – Івано-Франківськ :  НАІР, 2014. - 143с.</w:t>
      </w:r>
    </w:p>
    <w:p w:rsidR="00880A4D" w:rsidRPr="00880A4D" w:rsidRDefault="00880A4D" w:rsidP="00880A4D">
      <w:pPr>
        <w:pStyle w:val="a4"/>
        <w:numPr>
          <w:ilvl w:val="0"/>
          <w:numId w:val="8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Вільгош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 В. Сучасний стан соціальної роботи в Ізраїлі. </w:t>
      </w:r>
      <w:proofErr w:type="spellStart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>Social</w:t>
      </w:r>
      <w:proofErr w:type="spellEnd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>Work</w:t>
      </w:r>
      <w:proofErr w:type="spellEnd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>and</w:t>
      </w:r>
      <w:proofErr w:type="spellEnd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>Education</w:t>
      </w:r>
      <w:proofErr w:type="spellEnd"/>
      <w:r w:rsidRPr="00880A4D">
        <w:rPr>
          <w:rFonts w:ascii="Times New Roman" w:hAnsi="Times New Roman"/>
          <w:i/>
          <w:iCs/>
          <w:sz w:val="28"/>
          <w:szCs w:val="28"/>
          <w:lang w:val="uk-UA"/>
        </w:rPr>
        <w:t xml:space="preserve">, </w:t>
      </w:r>
      <w:r w:rsidRPr="00880A4D">
        <w:rPr>
          <w:rFonts w:ascii="Times New Roman" w:hAnsi="Times New Roman"/>
          <w:sz w:val="28"/>
          <w:szCs w:val="28"/>
          <w:lang w:val="uk-UA"/>
        </w:rPr>
        <w:t xml:space="preserve">№ 1,2014 </w:t>
      </w:r>
    </w:p>
    <w:p w:rsidR="00880A4D" w:rsidRPr="00880A4D" w:rsidRDefault="002A4F6A" w:rsidP="00880A4D">
      <w:pPr>
        <w:pStyle w:val="a4"/>
        <w:numPr>
          <w:ilvl w:val="0"/>
          <w:numId w:val="8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Григораш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 Г.В. Системи соціального страхування зарубіжних країн. - </w:t>
      </w: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880A4D">
        <w:rPr>
          <w:rFonts w:ascii="Times New Roman" w:hAnsi="Times New Roman"/>
          <w:sz w:val="28"/>
          <w:szCs w:val="28"/>
          <w:lang w:val="uk-UA"/>
        </w:rPr>
        <w:t>пос</w:t>
      </w:r>
      <w:proofErr w:type="spellEnd"/>
      <w:r w:rsidRPr="00880A4D">
        <w:rPr>
          <w:rFonts w:ascii="Times New Roman" w:hAnsi="Times New Roman"/>
          <w:sz w:val="28"/>
          <w:szCs w:val="28"/>
          <w:lang w:val="uk-UA"/>
        </w:rPr>
        <w:t>. – К.: Центр учбової літератури, 2008. – 144 с.</w:t>
      </w:r>
      <w:r w:rsidR="00880A4D" w:rsidRPr="00880A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0A4D" w:rsidRPr="00880A4D" w:rsidRDefault="00880A4D" w:rsidP="00880A4D">
      <w:pPr>
        <w:pStyle w:val="a4"/>
        <w:numPr>
          <w:ilvl w:val="0"/>
          <w:numId w:val="8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0A4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Кубіцький</w:t>
      </w:r>
      <w:proofErr w:type="spellEnd"/>
      <w:r w:rsidRPr="00880A4D">
        <w:rPr>
          <w:rFonts w:ascii="TimesNewRomanPS-BoldMT" w:hAnsi="TimesNewRomanPS-BoldMT" w:cs="TimesNewRomanPS-BoldMT"/>
          <w:bCs/>
          <w:sz w:val="28"/>
          <w:szCs w:val="28"/>
          <w:lang w:val="uk-UA"/>
        </w:rPr>
        <w:t xml:space="preserve"> С.О.</w:t>
      </w:r>
      <w:r w:rsidRPr="00880A4D">
        <w:rPr>
          <w:rFonts w:ascii="TimesNewRomanPS-BoldMT" w:hAnsi="TimesNewRomanPS-BoldMT" w:cs="TimesNewRomanPS-BoldMT"/>
          <w:b/>
          <w:bCs/>
          <w:sz w:val="28"/>
          <w:szCs w:val="28"/>
          <w:lang w:val="uk-UA"/>
        </w:rPr>
        <w:t xml:space="preserve"> </w:t>
      </w:r>
      <w:r w:rsidRPr="00880A4D">
        <w:rPr>
          <w:rFonts w:ascii="TimesNewRomanPSMT" w:hAnsi="TimesNewRomanPSMT" w:cs="TimesNewRomanPSMT"/>
          <w:sz w:val="28"/>
          <w:szCs w:val="28"/>
          <w:lang w:val="uk-UA"/>
        </w:rPr>
        <w:t xml:space="preserve">Технології соціально-педагогічної роботи в зарубіжних країнах: </w:t>
      </w:r>
      <w:proofErr w:type="spellStart"/>
      <w:r w:rsidRPr="00880A4D">
        <w:rPr>
          <w:rFonts w:ascii="TimesNewRomanPSMT" w:hAnsi="TimesNewRomanPSMT" w:cs="TimesNewRomanPSMT"/>
          <w:sz w:val="28"/>
          <w:szCs w:val="28"/>
          <w:lang w:val="uk-UA"/>
        </w:rPr>
        <w:t>Навч</w:t>
      </w:r>
      <w:proofErr w:type="spellEnd"/>
      <w:r w:rsidRPr="00880A4D">
        <w:rPr>
          <w:rFonts w:ascii="TimesNewRomanPSMT" w:hAnsi="TimesNewRomanPSMT" w:cs="TimesNewRomanPSMT"/>
          <w:sz w:val="28"/>
          <w:szCs w:val="28"/>
          <w:lang w:val="uk-UA"/>
        </w:rPr>
        <w:t xml:space="preserve">. </w:t>
      </w:r>
      <w:proofErr w:type="spellStart"/>
      <w:r w:rsidRPr="00880A4D">
        <w:rPr>
          <w:rFonts w:ascii="TimesNewRomanPSMT" w:hAnsi="TimesNewRomanPSMT" w:cs="TimesNewRomanPSMT"/>
          <w:sz w:val="28"/>
          <w:szCs w:val="28"/>
          <w:lang w:val="uk-UA"/>
        </w:rPr>
        <w:t>посіб</w:t>
      </w:r>
      <w:proofErr w:type="spellEnd"/>
      <w:r w:rsidRPr="00880A4D">
        <w:rPr>
          <w:rFonts w:ascii="TimesNewRomanPSMT" w:hAnsi="TimesNewRomanPSMT" w:cs="TimesNewRomanPSMT"/>
          <w:sz w:val="28"/>
          <w:szCs w:val="28"/>
          <w:lang w:val="uk-UA"/>
        </w:rPr>
        <w:t xml:space="preserve">. – 3-те вид. </w:t>
      </w:r>
      <w:proofErr w:type="spellStart"/>
      <w:r w:rsidRPr="00880A4D">
        <w:rPr>
          <w:rFonts w:ascii="TimesNewRomanPSMT" w:hAnsi="TimesNewRomanPSMT" w:cs="TimesNewRomanPSMT"/>
          <w:sz w:val="28"/>
          <w:szCs w:val="28"/>
          <w:lang w:val="uk-UA"/>
        </w:rPr>
        <w:t>доп</w:t>
      </w:r>
      <w:proofErr w:type="spellEnd"/>
      <w:r w:rsidRPr="00880A4D">
        <w:rPr>
          <w:rFonts w:ascii="TimesNewRomanPSMT" w:hAnsi="TimesNewRomanPSMT" w:cs="TimesNewRomanPSMT"/>
          <w:sz w:val="28"/>
          <w:szCs w:val="28"/>
          <w:lang w:val="uk-UA"/>
        </w:rPr>
        <w:t>. і перероб. – К.: Міленіум, 2015. – 300 с.</w:t>
      </w:r>
    </w:p>
    <w:p w:rsidR="00880A4D" w:rsidRPr="00880A4D" w:rsidRDefault="00880A4D" w:rsidP="00880A4D">
      <w:pPr>
        <w:pStyle w:val="a4"/>
        <w:numPr>
          <w:ilvl w:val="0"/>
          <w:numId w:val="8"/>
        </w:numPr>
        <w:tabs>
          <w:tab w:val="left" w:pos="142"/>
          <w:tab w:val="left" w:pos="567"/>
          <w:tab w:val="left" w:pos="709"/>
          <w:tab w:val="left" w:pos="1418"/>
        </w:tabs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>СемеренськаО.В</w:t>
      </w:r>
      <w:proofErr w:type="spellEnd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NewRoman,Bold" w:hAnsi="Times New Roman"/>
          <w:sz w:val="28"/>
          <w:szCs w:val="28"/>
          <w:lang w:val="uk-UA"/>
        </w:rPr>
        <w:t>О</w:t>
      </w:r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сновні функції фахівців із соціальної роботи </w:t>
      </w:r>
      <w:proofErr w:type="spellStart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>в</w:t>
      </w:r>
      <w:r w:rsidRPr="00880A4D">
        <w:rPr>
          <w:rFonts w:ascii="Times New Roman" w:hAnsi="Times New Roman"/>
          <w:sz w:val="28"/>
          <w:szCs w:val="28"/>
          <w:lang w:val="uk-UA"/>
        </w:rPr>
        <w:t>у</w:t>
      </w:r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>країні</w:t>
      </w:r>
      <w:proofErr w:type="spellEnd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,Bold" w:hAnsi="Times New Roman"/>
          <w:sz w:val="28"/>
          <w:szCs w:val="28"/>
          <w:lang w:val="uk-UA"/>
        </w:rPr>
        <w:t>та</w:t>
      </w:r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,Bold" w:hAnsi="Times New Roman"/>
          <w:sz w:val="28"/>
          <w:szCs w:val="28"/>
          <w:lang w:val="uk-UA"/>
        </w:rPr>
        <w:t>Великій Британії</w:t>
      </w:r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 / О.В.</w:t>
      </w:r>
      <w:proofErr w:type="spellStart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>Семеренська</w:t>
      </w:r>
      <w:proofErr w:type="spellEnd"/>
      <w:r w:rsidRPr="00880A4D">
        <w:rPr>
          <w:rFonts w:ascii="Times New Roman" w:eastAsia="TimesNewRoman,Bold" w:hAnsi="Times New Roman"/>
          <w:sz w:val="28"/>
          <w:szCs w:val="28"/>
          <w:lang w:val="uk-UA"/>
        </w:rPr>
        <w:t xml:space="preserve"> //</w:t>
      </w:r>
      <w:r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 w:rsidRPr="00880A4D">
        <w:rPr>
          <w:rFonts w:ascii="Times New Roman" w:eastAsia="TimesNewRoman" w:hAnsi="Times New Roman"/>
          <w:sz w:val="28"/>
          <w:szCs w:val="28"/>
          <w:lang w:val="uk-UA"/>
        </w:rPr>
        <w:t>Збірник наукових праць «Педагогіка та психологія». – Харків, 2015. – Вип. – № 47</w:t>
      </w:r>
      <w:r w:rsidR="00A57152">
        <w:rPr>
          <w:rFonts w:ascii="Times New Roman" w:eastAsia="TimesNewRoman" w:hAnsi="Times New Roman"/>
          <w:sz w:val="28"/>
          <w:szCs w:val="28"/>
          <w:lang w:val="uk-UA"/>
        </w:rPr>
        <w:t xml:space="preserve"> С. 259-267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 w:rsidP="008B3E9A">
      <w:pPr>
        <w:rPr>
          <w:lang w:val="uk-UA"/>
        </w:rPr>
      </w:pPr>
      <w:r w:rsidRPr="00B6780C">
        <w:rPr>
          <w:lang w:val="uk-UA"/>
        </w:rPr>
        <w:t xml:space="preserve">Контактна особа – </w:t>
      </w:r>
      <w:proofErr w:type="spellStart"/>
      <w:r w:rsidRPr="00B6780C">
        <w:rPr>
          <w:lang w:val="uk-UA"/>
        </w:rPr>
        <w:t>Гуцуляк</w:t>
      </w:r>
      <w:proofErr w:type="spellEnd"/>
      <w:r w:rsidRPr="00B6780C">
        <w:rPr>
          <w:lang w:val="uk-UA"/>
        </w:rPr>
        <w:t xml:space="preserve"> Олег Борисович,учений </w:t>
      </w:r>
      <w:proofErr w:type="spellStart"/>
      <w:r w:rsidRPr="008B3E9A">
        <w:t>секретар</w:t>
      </w:r>
      <w:proofErr w:type="spellEnd"/>
      <w:r w:rsidRPr="00B6780C">
        <w:rPr>
          <w:lang w:val="uk-UA"/>
        </w:rPr>
        <w:t xml:space="preserve">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D53D9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DF6"/>
    <w:multiLevelType w:val="hybridMultilevel"/>
    <w:tmpl w:val="A858DD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C23D47"/>
    <w:multiLevelType w:val="hybridMultilevel"/>
    <w:tmpl w:val="5D388F24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D54438"/>
    <w:multiLevelType w:val="hybridMultilevel"/>
    <w:tmpl w:val="F5B839FA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33E16"/>
    <w:multiLevelType w:val="hybridMultilevel"/>
    <w:tmpl w:val="4A06527E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E08D6"/>
    <w:multiLevelType w:val="hybridMultilevel"/>
    <w:tmpl w:val="5C54837C"/>
    <w:lvl w:ilvl="0" w:tplc="85A8F43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>
    <w:nsid w:val="60847F24"/>
    <w:multiLevelType w:val="hybridMultilevel"/>
    <w:tmpl w:val="AD52C8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C0132"/>
    <w:multiLevelType w:val="hybridMultilevel"/>
    <w:tmpl w:val="F5B839FA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774DA"/>
    <w:multiLevelType w:val="hybridMultilevel"/>
    <w:tmpl w:val="82BCDA5E"/>
    <w:lvl w:ilvl="0" w:tplc="AB64C7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6C70615"/>
    <w:multiLevelType w:val="hybridMultilevel"/>
    <w:tmpl w:val="4A06527E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81DB1"/>
    <w:rsid w:val="000E0EAA"/>
    <w:rsid w:val="001101E0"/>
    <w:rsid w:val="00111406"/>
    <w:rsid w:val="00114E9C"/>
    <w:rsid w:val="00157B9D"/>
    <w:rsid w:val="00193AA1"/>
    <w:rsid w:val="0022718B"/>
    <w:rsid w:val="0025247D"/>
    <w:rsid w:val="002A4F6A"/>
    <w:rsid w:val="002B54E4"/>
    <w:rsid w:val="002C0779"/>
    <w:rsid w:val="002E5D90"/>
    <w:rsid w:val="00303AF6"/>
    <w:rsid w:val="00330349"/>
    <w:rsid w:val="00332B24"/>
    <w:rsid w:val="00355901"/>
    <w:rsid w:val="00395F06"/>
    <w:rsid w:val="003B468A"/>
    <w:rsid w:val="004202FA"/>
    <w:rsid w:val="00434EED"/>
    <w:rsid w:val="004630F7"/>
    <w:rsid w:val="004A3D74"/>
    <w:rsid w:val="00523F49"/>
    <w:rsid w:val="00553583"/>
    <w:rsid w:val="0057622A"/>
    <w:rsid w:val="005C1BF7"/>
    <w:rsid w:val="00612B4A"/>
    <w:rsid w:val="00634DEB"/>
    <w:rsid w:val="006C08AA"/>
    <w:rsid w:val="00734729"/>
    <w:rsid w:val="0075036D"/>
    <w:rsid w:val="007621B8"/>
    <w:rsid w:val="007961C8"/>
    <w:rsid w:val="007A69F0"/>
    <w:rsid w:val="007B4B53"/>
    <w:rsid w:val="008401BE"/>
    <w:rsid w:val="00880A4D"/>
    <w:rsid w:val="00887A78"/>
    <w:rsid w:val="008B3E9A"/>
    <w:rsid w:val="008C6D37"/>
    <w:rsid w:val="008E4904"/>
    <w:rsid w:val="00930D30"/>
    <w:rsid w:val="00975929"/>
    <w:rsid w:val="00991E66"/>
    <w:rsid w:val="009940A2"/>
    <w:rsid w:val="009C69BA"/>
    <w:rsid w:val="009E0AE8"/>
    <w:rsid w:val="009E28B6"/>
    <w:rsid w:val="00A35D46"/>
    <w:rsid w:val="00A41272"/>
    <w:rsid w:val="00A5715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4868"/>
    <w:rsid w:val="00C93182"/>
    <w:rsid w:val="00C95FEC"/>
    <w:rsid w:val="00CC1223"/>
    <w:rsid w:val="00CC2FDB"/>
    <w:rsid w:val="00CD53D9"/>
    <w:rsid w:val="00CF7E48"/>
    <w:rsid w:val="00D06D14"/>
    <w:rsid w:val="00D430D7"/>
    <w:rsid w:val="00D8523B"/>
    <w:rsid w:val="00D90F53"/>
    <w:rsid w:val="00DB0613"/>
    <w:rsid w:val="00DD7C7B"/>
    <w:rsid w:val="00E65F23"/>
    <w:rsid w:val="00F22D57"/>
    <w:rsid w:val="00F378D5"/>
    <w:rsid w:val="00F61FDA"/>
    <w:rsid w:val="00FA30F3"/>
    <w:rsid w:val="00FA3B59"/>
    <w:rsid w:val="00FC10BE"/>
    <w:rsid w:val="00FF1B4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5D90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A3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Знак Знак Знак"/>
    <w:basedOn w:val="a"/>
    <w:rsid w:val="008B3E9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2</cp:revision>
  <dcterms:created xsi:type="dcterms:W3CDTF">2018-11-20T10:15:00Z</dcterms:created>
  <dcterms:modified xsi:type="dcterms:W3CDTF">2018-11-20T10:15:00Z</dcterms:modified>
</cp:coreProperties>
</file>