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3B" w:rsidRDefault="00335A29" w:rsidP="0009313B">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9313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09313B">
        <w:rPr>
          <w:rFonts w:ascii="Times New Roman" w:hAnsi="Times New Roman" w:cs="Times New Roman"/>
          <w:b/>
          <w:sz w:val="28"/>
          <w:szCs w:val="28"/>
          <w:lang w:val="uk-UA"/>
        </w:rPr>
        <w:t>УДК94(477.8):27/29</w:t>
      </w:r>
    </w:p>
    <w:p w:rsidR="0009313B" w:rsidRDefault="00335A29" w:rsidP="0009313B">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9313B">
        <w:rPr>
          <w:rFonts w:ascii="Times New Roman" w:hAnsi="Times New Roman" w:cs="Times New Roman"/>
          <w:b/>
          <w:sz w:val="28"/>
          <w:szCs w:val="28"/>
          <w:lang w:val="uk-UA"/>
        </w:rPr>
        <w:t xml:space="preserve">                   Микола Марчук</w:t>
      </w:r>
    </w:p>
    <w:p w:rsidR="005A395B" w:rsidRDefault="0009313B" w:rsidP="0009313B">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5A395B">
        <w:rPr>
          <w:rFonts w:ascii="Times New Roman" w:hAnsi="Times New Roman" w:cs="Times New Roman"/>
          <w:b/>
          <w:sz w:val="28"/>
          <w:szCs w:val="28"/>
          <w:lang w:val="uk-UA"/>
        </w:rPr>
        <w:t>кандидат історичних наук,доцент</w:t>
      </w:r>
      <w:r w:rsidR="00702362">
        <w:rPr>
          <w:rFonts w:ascii="Times New Roman" w:hAnsi="Times New Roman" w:cs="Times New Roman"/>
          <w:b/>
          <w:sz w:val="28"/>
          <w:szCs w:val="28"/>
          <w:lang w:val="uk-UA"/>
        </w:rPr>
        <w:t>,</w:t>
      </w:r>
    </w:p>
    <w:p w:rsidR="00702362" w:rsidRDefault="00702362" w:rsidP="005A395B">
      <w:pPr>
        <w:pStyle w:val="a4"/>
        <w:spacing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завідувач кафедри соціально-економічних</w:t>
      </w:r>
    </w:p>
    <w:p w:rsidR="00702362" w:rsidRDefault="00702362" w:rsidP="005A395B">
      <w:pPr>
        <w:pStyle w:val="a4"/>
        <w:spacing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та природничих дисциплін</w:t>
      </w:r>
    </w:p>
    <w:p w:rsidR="00912436" w:rsidRDefault="00912436" w:rsidP="005A395B">
      <w:pPr>
        <w:pStyle w:val="a4"/>
        <w:spacing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Коломийського інституту</w:t>
      </w:r>
    </w:p>
    <w:p w:rsidR="00702362" w:rsidRDefault="00702362" w:rsidP="005A395B">
      <w:pPr>
        <w:pStyle w:val="a4"/>
        <w:spacing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ДВНЗ “Прикарпатський національний</w:t>
      </w:r>
    </w:p>
    <w:p w:rsidR="00702362" w:rsidRDefault="00702362" w:rsidP="005A395B">
      <w:pPr>
        <w:pStyle w:val="a4"/>
        <w:spacing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DD46DE">
        <w:rPr>
          <w:rFonts w:ascii="Times New Roman" w:hAnsi="Times New Roman" w:cs="Times New Roman"/>
          <w:b/>
          <w:sz w:val="28"/>
          <w:szCs w:val="28"/>
          <w:lang w:val="uk-UA"/>
        </w:rPr>
        <w:t>у</w:t>
      </w:r>
      <w:r>
        <w:rPr>
          <w:rFonts w:ascii="Times New Roman" w:hAnsi="Times New Roman" w:cs="Times New Roman"/>
          <w:b/>
          <w:sz w:val="28"/>
          <w:szCs w:val="28"/>
          <w:lang w:val="uk-UA"/>
        </w:rPr>
        <w:t>ніверситет ім. Василя Стефаника”</w:t>
      </w:r>
    </w:p>
    <w:p w:rsidR="00DD46DE" w:rsidRPr="005A395B" w:rsidRDefault="00DD46DE" w:rsidP="005A395B">
      <w:pPr>
        <w:pStyle w:val="a4"/>
        <w:spacing w:line="360" w:lineRule="auto"/>
        <w:jc w:val="right"/>
        <w:rPr>
          <w:rFonts w:ascii="Times New Roman" w:hAnsi="Times New Roman" w:cs="Times New Roman"/>
          <w:b/>
          <w:sz w:val="28"/>
          <w:szCs w:val="28"/>
          <w:lang w:val="uk-UA"/>
        </w:rPr>
      </w:pPr>
    </w:p>
    <w:p w:rsidR="00335A29" w:rsidRPr="00EF67EF" w:rsidRDefault="00335A29" w:rsidP="00B03C92">
      <w:pPr>
        <w:pStyle w:val="a4"/>
        <w:spacing w:line="360" w:lineRule="auto"/>
        <w:jc w:val="center"/>
        <w:rPr>
          <w:rFonts w:ascii="Times New Roman" w:hAnsi="Times New Roman" w:cs="Times New Roman"/>
          <w:b/>
          <w:sz w:val="28"/>
          <w:szCs w:val="28"/>
        </w:rPr>
      </w:pPr>
    </w:p>
    <w:p w:rsidR="00B03C92" w:rsidRDefault="00B03C92" w:rsidP="00B03C92">
      <w:pPr>
        <w:pStyle w:val="a4"/>
        <w:spacing w:line="360" w:lineRule="auto"/>
        <w:jc w:val="center"/>
        <w:rPr>
          <w:rFonts w:ascii="Times New Roman" w:hAnsi="Times New Roman" w:cs="Times New Roman"/>
          <w:b/>
          <w:sz w:val="28"/>
          <w:szCs w:val="28"/>
          <w:lang w:val="uk-UA"/>
        </w:rPr>
      </w:pPr>
      <w:r w:rsidRPr="00B03C92">
        <w:rPr>
          <w:rFonts w:ascii="Times New Roman" w:hAnsi="Times New Roman" w:cs="Times New Roman"/>
          <w:b/>
          <w:sz w:val="28"/>
          <w:szCs w:val="28"/>
          <w:lang w:val="uk-UA"/>
        </w:rPr>
        <w:t xml:space="preserve">Громадянсько-патріотичне виховання як важливий чинник формування </w:t>
      </w:r>
      <w:r w:rsidR="00DD46DE">
        <w:rPr>
          <w:rFonts w:ascii="Times New Roman" w:hAnsi="Times New Roman" w:cs="Times New Roman"/>
          <w:b/>
          <w:sz w:val="28"/>
          <w:szCs w:val="28"/>
          <w:lang w:val="uk-UA"/>
        </w:rPr>
        <w:t xml:space="preserve">молодої особистості </w:t>
      </w:r>
      <w:r w:rsidRPr="00B03C92">
        <w:rPr>
          <w:rFonts w:ascii="Times New Roman" w:hAnsi="Times New Roman" w:cs="Times New Roman"/>
          <w:b/>
          <w:sz w:val="28"/>
          <w:szCs w:val="28"/>
          <w:lang w:val="uk-UA"/>
        </w:rPr>
        <w:t xml:space="preserve">в творчій спадщині </w:t>
      </w:r>
    </w:p>
    <w:p w:rsidR="00B03C92" w:rsidRDefault="00B03C92" w:rsidP="00B03C92">
      <w:pPr>
        <w:pStyle w:val="a4"/>
        <w:spacing w:line="360" w:lineRule="auto"/>
        <w:jc w:val="center"/>
        <w:rPr>
          <w:rFonts w:ascii="Times New Roman" w:hAnsi="Times New Roman" w:cs="Times New Roman"/>
          <w:b/>
          <w:sz w:val="28"/>
          <w:szCs w:val="28"/>
          <w:lang w:val="uk-UA"/>
        </w:rPr>
      </w:pPr>
      <w:r w:rsidRPr="00B03C92">
        <w:rPr>
          <w:rFonts w:ascii="Times New Roman" w:hAnsi="Times New Roman" w:cs="Times New Roman"/>
          <w:b/>
          <w:sz w:val="28"/>
          <w:szCs w:val="28"/>
          <w:lang w:val="uk-UA"/>
        </w:rPr>
        <w:t>Василя Сухом</w:t>
      </w:r>
      <w:r>
        <w:rPr>
          <w:rFonts w:ascii="Times New Roman" w:hAnsi="Times New Roman" w:cs="Times New Roman"/>
          <w:b/>
          <w:sz w:val="28"/>
          <w:szCs w:val="28"/>
          <w:lang w:val="uk-UA"/>
        </w:rPr>
        <w:t>л</w:t>
      </w:r>
      <w:r w:rsidRPr="00B03C92">
        <w:rPr>
          <w:rFonts w:ascii="Times New Roman" w:hAnsi="Times New Roman" w:cs="Times New Roman"/>
          <w:b/>
          <w:sz w:val="28"/>
          <w:szCs w:val="28"/>
          <w:lang w:val="uk-UA"/>
        </w:rPr>
        <w:t>инського</w:t>
      </w:r>
    </w:p>
    <w:p w:rsidR="002B30D1" w:rsidRPr="00335A29" w:rsidRDefault="002B30D1" w:rsidP="00B03C92">
      <w:pPr>
        <w:pStyle w:val="a4"/>
        <w:spacing w:line="360" w:lineRule="auto"/>
        <w:jc w:val="center"/>
        <w:rPr>
          <w:rFonts w:ascii="Times New Roman" w:hAnsi="Times New Roman" w:cs="Times New Roman"/>
          <w:b/>
          <w:sz w:val="28"/>
          <w:szCs w:val="28"/>
        </w:rPr>
      </w:pPr>
    </w:p>
    <w:p w:rsidR="00335A29" w:rsidRDefault="00213044" w:rsidP="00213044">
      <w:pPr>
        <w:pStyle w:val="a4"/>
        <w:spacing w:line="360" w:lineRule="auto"/>
        <w:rPr>
          <w:rFonts w:ascii="Times New Roman" w:hAnsi="Times New Roman" w:cs="Times New Roman"/>
          <w:sz w:val="28"/>
          <w:szCs w:val="28"/>
          <w:lang w:val="uk-UA"/>
        </w:rPr>
      </w:pPr>
      <w:r>
        <w:rPr>
          <w:rFonts w:ascii="Times New Roman" w:hAnsi="Times New Roman" w:cs="Times New Roman"/>
          <w:b/>
          <w:sz w:val="28"/>
          <w:szCs w:val="28"/>
          <w:lang w:val="en-US"/>
        </w:rPr>
        <w:tab/>
      </w:r>
      <w:r>
        <w:rPr>
          <w:rFonts w:ascii="Times New Roman" w:hAnsi="Times New Roman" w:cs="Times New Roman"/>
          <w:sz w:val="28"/>
          <w:szCs w:val="28"/>
          <w:lang w:val="uk-UA"/>
        </w:rPr>
        <w:t>У статті розглядаються питання громадянсько-патріотичного виховання підростаючого покоління та висвітлення даного питання у творах Василя Сухомлинського. Автор статті вказує на актуальність думок великого педагога і в наш час розбудови демократичного громадянського суспільства.</w:t>
      </w:r>
    </w:p>
    <w:p w:rsidR="00213044" w:rsidRDefault="00213044" w:rsidP="00213044">
      <w:pPr>
        <w:pStyle w:val="a4"/>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i/>
          <w:sz w:val="28"/>
          <w:szCs w:val="28"/>
          <w:lang w:val="uk-UA"/>
        </w:rPr>
        <w:t>Ключові слова:</w:t>
      </w:r>
      <w:r>
        <w:rPr>
          <w:rFonts w:ascii="Times New Roman" w:hAnsi="Times New Roman" w:cs="Times New Roman"/>
          <w:sz w:val="28"/>
          <w:szCs w:val="28"/>
          <w:lang w:val="uk-UA"/>
        </w:rPr>
        <w:t xml:space="preserve"> громадянське виховання, </w:t>
      </w:r>
      <w:r w:rsidR="00C039D9">
        <w:rPr>
          <w:rFonts w:ascii="Times New Roman" w:hAnsi="Times New Roman" w:cs="Times New Roman"/>
          <w:sz w:val="28"/>
          <w:szCs w:val="28"/>
          <w:lang w:val="uk-UA"/>
        </w:rPr>
        <w:t>,</w:t>
      </w:r>
      <w:r>
        <w:rPr>
          <w:rFonts w:ascii="Times New Roman" w:hAnsi="Times New Roman" w:cs="Times New Roman"/>
          <w:sz w:val="28"/>
          <w:szCs w:val="28"/>
          <w:lang w:val="uk-UA"/>
        </w:rPr>
        <w:t>патріотичне виховання,</w:t>
      </w:r>
      <w:r w:rsidR="00C039D9" w:rsidRPr="00C039D9">
        <w:rPr>
          <w:rFonts w:ascii="Times New Roman" w:hAnsi="Times New Roman" w:cs="Times New Roman"/>
          <w:sz w:val="28"/>
          <w:szCs w:val="28"/>
          <w:lang w:val="uk-UA"/>
        </w:rPr>
        <w:t xml:space="preserve"> </w:t>
      </w:r>
      <w:r w:rsidR="00C039D9">
        <w:rPr>
          <w:rFonts w:ascii="Times New Roman" w:hAnsi="Times New Roman" w:cs="Times New Roman"/>
          <w:sz w:val="28"/>
          <w:szCs w:val="28"/>
          <w:lang w:val="uk-UA"/>
        </w:rPr>
        <w:t>сім’я, особистість,</w:t>
      </w:r>
      <w:r>
        <w:rPr>
          <w:rFonts w:ascii="Times New Roman" w:hAnsi="Times New Roman" w:cs="Times New Roman"/>
          <w:sz w:val="28"/>
          <w:szCs w:val="28"/>
          <w:lang w:val="uk-UA"/>
        </w:rPr>
        <w:t xml:space="preserve"> добро, правда, справедливість, патріотизм, свобода, громадянське суспільство.</w:t>
      </w:r>
    </w:p>
    <w:p w:rsidR="00644DE9" w:rsidRPr="00943A37" w:rsidRDefault="00644DE9" w:rsidP="00644DE9">
      <w:pPr>
        <w:pStyle w:val="a4"/>
        <w:spacing w:line="360" w:lineRule="auto"/>
        <w:rPr>
          <w:rFonts w:ascii="Times New Roman" w:hAnsi="Times New Roman" w:cs="Times New Roman"/>
          <w:sz w:val="28"/>
          <w:szCs w:val="28"/>
          <w:lang w:val="en-US"/>
        </w:rPr>
      </w:pPr>
      <w:r w:rsidRPr="00644DE9">
        <w:rPr>
          <w:rFonts w:ascii="Times New Roman" w:hAnsi="Times New Roman" w:cs="Times New Roman"/>
          <w:sz w:val="28"/>
          <w:szCs w:val="28"/>
        </w:rPr>
        <w:tab/>
      </w:r>
      <w:r w:rsidRPr="00943A37">
        <w:rPr>
          <w:rFonts w:ascii="Times New Roman" w:hAnsi="Times New Roman" w:cs="Times New Roman"/>
          <w:sz w:val="28"/>
          <w:szCs w:val="28"/>
          <w:lang w:val="en-US"/>
        </w:rPr>
        <w:t xml:space="preserve">The article deals with civil and patriotic education of the younger generation and coverage of the subject in the works of Basil </w:t>
      </w:r>
      <w:proofErr w:type="spellStart"/>
      <w:r w:rsidRPr="00943A37">
        <w:rPr>
          <w:rFonts w:ascii="Times New Roman" w:hAnsi="Times New Roman" w:cs="Times New Roman"/>
          <w:sz w:val="28"/>
          <w:szCs w:val="28"/>
          <w:lang w:val="en-US"/>
        </w:rPr>
        <w:t>Sukhomlynsky</w:t>
      </w:r>
      <w:proofErr w:type="spellEnd"/>
      <w:r w:rsidRPr="00943A37">
        <w:rPr>
          <w:rFonts w:ascii="Times New Roman" w:hAnsi="Times New Roman" w:cs="Times New Roman"/>
          <w:sz w:val="28"/>
          <w:szCs w:val="28"/>
          <w:lang w:val="en-US"/>
        </w:rPr>
        <w:t>. The article points to the importance of the teacher and great ideas of our time building a democratic civil society.</w:t>
      </w:r>
    </w:p>
    <w:p w:rsidR="00644DE9" w:rsidRPr="00943A37" w:rsidRDefault="00644DE9" w:rsidP="00644DE9">
      <w:pPr>
        <w:pStyle w:val="a4"/>
        <w:spacing w:line="360" w:lineRule="auto"/>
        <w:ind w:firstLine="708"/>
        <w:rPr>
          <w:rFonts w:ascii="Times New Roman" w:hAnsi="Times New Roman" w:cs="Times New Roman"/>
          <w:sz w:val="28"/>
          <w:szCs w:val="28"/>
          <w:lang w:val="en-US"/>
        </w:rPr>
      </w:pPr>
      <w:r w:rsidRPr="00943A37">
        <w:rPr>
          <w:rFonts w:ascii="Times New Roman" w:hAnsi="Times New Roman" w:cs="Times New Roman"/>
          <w:i/>
          <w:sz w:val="28"/>
          <w:szCs w:val="28"/>
          <w:lang w:val="en-US"/>
        </w:rPr>
        <w:t>Keywords</w:t>
      </w:r>
      <w:r w:rsidRPr="00943A37">
        <w:rPr>
          <w:rFonts w:ascii="Times New Roman" w:hAnsi="Times New Roman" w:cs="Times New Roman"/>
          <w:sz w:val="28"/>
          <w:szCs w:val="28"/>
          <w:lang w:val="en-US"/>
        </w:rPr>
        <w:t>: civic education, patriotic education, family, personality, kindness, truth, justice, patriotism, freedom, and civil society.</w:t>
      </w:r>
    </w:p>
    <w:p w:rsidR="00644DE9" w:rsidRPr="00943A37" w:rsidRDefault="00644DE9" w:rsidP="00644DE9">
      <w:pPr>
        <w:pStyle w:val="a4"/>
        <w:spacing w:line="360" w:lineRule="auto"/>
        <w:rPr>
          <w:rFonts w:ascii="Times New Roman" w:hAnsi="Times New Roman" w:cs="Times New Roman"/>
          <w:sz w:val="28"/>
          <w:szCs w:val="28"/>
        </w:rPr>
      </w:pPr>
      <w:r>
        <w:rPr>
          <w:rFonts w:ascii="Times New Roman" w:hAnsi="Times New Roman" w:cs="Times New Roman"/>
          <w:sz w:val="28"/>
          <w:szCs w:val="28"/>
          <w:lang w:val="en-US"/>
        </w:rPr>
        <w:tab/>
      </w:r>
      <w:r w:rsidRPr="00943A37">
        <w:rPr>
          <w:rFonts w:ascii="Times New Roman" w:hAnsi="Times New Roman" w:cs="Times New Roman"/>
          <w:sz w:val="28"/>
          <w:szCs w:val="28"/>
        </w:rPr>
        <w:t xml:space="preserve">В статье рассматриваются вопросы гражданско-патриотического воспитания подрастающего поколения и освещение данного вопроса в </w:t>
      </w:r>
      <w:r w:rsidRPr="00943A37">
        <w:rPr>
          <w:rFonts w:ascii="Times New Roman" w:hAnsi="Times New Roman" w:cs="Times New Roman"/>
          <w:sz w:val="28"/>
          <w:szCs w:val="28"/>
        </w:rPr>
        <w:lastRenderedPageBreak/>
        <w:t xml:space="preserve">произведениях Василия Сухомлинского. Автор статьи указывает на актуальность мыслей великого педагога и в наше время развития </w:t>
      </w:r>
      <w:proofErr w:type="gramStart"/>
      <w:r w:rsidRPr="00943A37">
        <w:rPr>
          <w:rFonts w:ascii="Times New Roman" w:hAnsi="Times New Roman" w:cs="Times New Roman"/>
          <w:sz w:val="28"/>
          <w:szCs w:val="28"/>
        </w:rPr>
        <w:t>демократического гражданского общества</w:t>
      </w:r>
      <w:proofErr w:type="gramEnd"/>
      <w:r w:rsidRPr="00943A37">
        <w:rPr>
          <w:rFonts w:ascii="Times New Roman" w:hAnsi="Times New Roman" w:cs="Times New Roman"/>
          <w:sz w:val="28"/>
          <w:szCs w:val="28"/>
        </w:rPr>
        <w:t>.</w:t>
      </w:r>
    </w:p>
    <w:p w:rsidR="00644DE9" w:rsidRPr="00644DE9" w:rsidRDefault="00644DE9" w:rsidP="00644DE9">
      <w:pPr>
        <w:pStyle w:val="a4"/>
        <w:spacing w:line="360" w:lineRule="auto"/>
        <w:ind w:firstLine="708"/>
        <w:rPr>
          <w:rFonts w:ascii="Times New Roman" w:hAnsi="Times New Roman" w:cs="Times New Roman"/>
          <w:sz w:val="28"/>
          <w:szCs w:val="28"/>
        </w:rPr>
      </w:pPr>
      <w:proofErr w:type="gramStart"/>
      <w:r w:rsidRPr="00943A37">
        <w:rPr>
          <w:rFonts w:ascii="Times New Roman" w:hAnsi="Times New Roman" w:cs="Times New Roman"/>
          <w:i/>
          <w:sz w:val="28"/>
          <w:szCs w:val="28"/>
        </w:rPr>
        <w:t>Ключевые слова</w:t>
      </w:r>
      <w:r w:rsidRPr="00943A37">
        <w:rPr>
          <w:rFonts w:ascii="Times New Roman" w:hAnsi="Times New Roman" w:cs="Times New Roman"/>
          <w:sz w:val="28"/>
          <w:szCs w:val="28"/>
        </w:rPr>
        <w:t>: гражданское воспитание,, патриотическое воспитание, семья, личность, добро, правда, справедливость, патриотизм, свобода, гражданское общество.</w:t>
      </w:r>
      <w:r w:rsidRPr="00943A37">
        <w:rPr>
          <w:rFonts w:ascii="Times New Roman" w:hAnsi="Times New Roman" w:cs="Times New Roman"/>
          <w:sz w:val="28"/>
          <w:szCs w:val="28"/>
        </w:rPr>
        <w:tab/>
      </w:r>
      <w:proofErr w:type="gramEnd"/>
    </w:p>
    <w:p w:rsidR="00644DE9" w:rsidRPr="00644DE9" w:rsidRDefault="00644DE9" w:rsidP="00644DE9">
      <w:pPr>
        <w:pStyle w:val="a4"/>
        <w:spacing w:line="360" w:lineRule="auto"/>
        <w:ind w:firstLine="708"/>
        <w:rPr>
          <w:rFonts w:ascii="Times New Roman" w:hAnsi="Times New Roman" w:cs="Times New Roman"/>
          <w:sz w:val="28"/>
          <w:szCs w:val="28"/>
        </w:rPr>
      </w:pPr>
    </w:p>
    <w:p w:rsidR="002B30D1" w:rsidRPr="00644DE9" w:rsidRDefault="002B30D1" w:rsidP="00213044">
      <w:pPr>
        <w:pStyle w:val="a4"/>
        <w:spacing w:line="360" w:lineRule="auto"/>
        <w:rPr>
          <w:rFonts w:ascii="Times New Roman" w:hAnsi="Times New Roman" w:cs="Times New Roman"/>
          <w:sz w:val="28"/>
          <w:szCs w:val="28"/>
        </w:rPr>
      </w:pPr>
    </w:p>
    <w:p w:rsidR="00957905" w:rsidRPr="00B86C50" w:rsidRDefault="00101FBF" w:rsidP="00B03C92">
      <w:pPr>
        <w:pStyle w:val="a4"/>
        <w:spacing w:line="360" w:lineRule="auto"/>
        <w:ind w:firstLine="708"/>
        <w:jc w:val="both"/>
        <w:rPr>
          <w:rFonts w:ascii="Times New Roman" w:hAnsi="Times New Roman" w:cs="Times New Roman"/>
          <w:sz w:val="28"/>
          <w:szCs w:val="28"/>
          <w:lang w:val="uk-UA"/>
        </w:rPr>
      </w:pPr>
      <w:r w:rsidRPr="00B86C50">
        <w:rPr>
          <w:rFonts w:ascii="Times New Roman" w:hAnsi="Times New Roman" w:cs="Times New Roman"/>
          <w:sz w:val="28"/>
          <w:szCs w:val="28"/>
          <w:lang w:val="uk-UA"/>
        </w:rPr>
        <w:t>На сучасному етапі розбудови в незалежній українській державі громадянського демократичного суспільства вкрай необхідним є звернення до теоретичного і практичного досвіду</w:t>
      </w:r>
      <w:r w:rsidR="00AE4256" w:rsidRPr="00B86C50">
        <w:rPr>
          <w:rFonts w:ascii="Times New Roman" w:hAnsi="Times New Roman" w:cs="Times New Roman"/>
          <w:sz w:val="28"/>
          <w:szCs w:val="28"/>
          <w:lang w:val="uk-UA"/>
        </w:rPr>
        <w:t xml:space="preserve"> попередніх поколінь. Беззапперечним авторитетом у суспільній галузі виховання користується Василь Олександрович Сухомлинський, тому його творчий доробок є неоціненним скарбом, із якого і в наш час ми маємо можливість використовувати на практиці той величезний досвід визнаного педагога і вихователя.</w:t>
      </w:r>
      <w:r w:rsidR="00743277" w:rsidRPr="00B86C50">
        <w:rPr>
          <w:rFonts w:ascii="Times New Roman" w:hAnsi="Times New Roman" w:cs="Times New Roman"/>
          <w:sz w:val="28"/>
          <w:szCs w:val="28"/>
          <w:lang w:val="uk-UA"/>
        </w:rPr>
        <w:t xml:space="preserve"> Великого значення Сухомлинський надавав громадянському та патріотичному вихованню підростаючого покоління, як важливим чинникам у комплексному формуванні людини-громадянин</w:t>
      </w:r>
      <w:r w:rsidR="00233A16">
        <w:rPr>
          <w:rFonts w:ascii="Times New Roman" w:hAnsi="Times New Roman" w:cs="Times New Roman"/>
          <w:sz w:val="28"/>
          <w:szCs w:val="28"/>
          <w:lang w:val="uk-UA"/>
        </w:rPr>
        <w:t xml:space="preserve">а </w:t>
      </w:r>
      <w:r w:rsidR="00743277" w:rsidRPr="00B86C50">
        <w:rPr>
          <w:rFonts w:ascii="Times New Roman" w:hAnsi="Times New Roman" w:cs="Times New Roman"/>
          <w:sz w:val="28"/>
          <w:szCs w:val="28"/>
          <w:lang w:val="uk-UA"/>
        </w:rPr>
        <w:t xml:space="preserve"> та людини-патріота.</w:t>
      </w:r>
      <w:r w:rsidR="00AE4256" w:rsidRPr="00B86C50">
        <w:rPr>
          <w:rFonts w:ascii="Times New Roman" w:hAnsi="Times New Roman" w:cs="Times New Roman"/>
          <w:sz w:val="28"/>
          <w:szCs w:val="28"/>
          <w:lang w:val="uk-UA"/>
        </w:rPr>
        <w:t xml:space="preserve"> </w:t>
      </w:r>
    </w:p>
    <w:p w:rsidR="00957905" w:rsidRPr="00B86C50" w:rsidRDefault="00B03C92" w:rsidP="00FE3799">
      <w:pPr>
        <w:widowControl w:val="0"/>
        <w:autoSpaceDE w:val="0"/>
        <w:autoSpaceDN w:val="0"/>
        <w:adjustRightInd w:val="0"/>
        <w:spacing w:after="0" w:line="360" w:lineRule="auto"/>
        <w:ind w:firstLine="709"/>
        <w:jc w:val="both"/>
        <w:rPr>
          <w:rFonts w:ascii="Times New Roman" w:hAnsi="Times New Roman" w:cs="Times New Roman"/>
          <w:sz w:val="28"/>
          <w:szCs w:val="28"/>
          <w:lang w:val="uk-UA"/>
        </w:rPr>
      </w:pPr>
      <w:r w:rsidRPr="00B03C92">
        <w:rPr>
          <w:rFonts w:ascii="Times New Roman" w:hAnsi="Times New Roman" w:cs="Times New Roman"/>
          <w:sz w:val="28"/>
          <w:szCs w:val="28"/>
          <w:lang w:val="uk-UA"/>
        </w:rPr>
        <w:t xml:space="preserve">Найважливішим засобом громадянського виховання видатний педагог вважав рідне слово. Так, у своїй праці </w:t>
      </w:r>
      <w:r w:rsidR="000D35B7" w:rsidRPr="000D35B7">
        <w:rPr>
          <w:rFonts w:ascii="Times New Roman" w:hAnsi="Times New Roman" w:cs="Times New Roman"/>
          <w:sz w:val="28"/>
          <w:szCs w:val="28"/>
          <w:lang w:val="uk-UA"/>
        </w:rPr>
        <w:t>“</w:t>
      </w:r>
      <w:r w:rsidRPr="00B03C92">
        <w:rPr>
          <w:rFonts w:ascii="Times New Roman" w:hAnsi="Times New Roman" w:cs="Times New Roman"/>
          <w:sz w:val="28"/>
          <w:szCs w:val="28"/>
          <w:lang w:val="uk-UA"/>
        </w:rPr>
        <w:t>Серце віддаю дітям</w:t>
      </w:r>
      <w:r w:rsidR="000D35B7" w:rsidRPr="000D35B7">
        <w:rPr>
          <w:rFonts w:ascii="Times New Roman" w:hAnsi="Times New Roman" w:cs="Times New Roman"/>
          <w:sz w:val="28"/>
          <w:szCs w:val="28"/>
          <w:lang w:val="uk-UA"/>
        </w:rPr>
        <w:t>”</w:t>
      </w:r>
      <w:r w:rsidR="000D35B7">
        <w:rPr>
          <w:rFonts w:ascii="Times New Roman" w:hAnsi="Times New Roman" w:cs="Times New Roman"/>
          <w:sz w:val="28"/>
          <w:szCs w:val="28"/>
          <w:lang w:val="uk-UA"/>
        </w:rPr>
        <w:t xml:space="preserve"> В.Сухомлинський підкреслював: </w:t>
      </w:r>
      <w:r w:rsidR="000D35B7" w:rsidRPr="000D35B7">
        <w:rPr>
          <w:rFonts w:ascii="Times New Roman" w:hAnsi="Times New Roman" w:cs="Times New Roman"/>
          <w:sz w:val="28"/>
          <w:szCs w:val="28"/>
          <w:lang w:val="uk-UA"/>
        </w:rPr>
        <w:t>“</w:t>
      </w:r>
      <w:r w:rsidRPr="00B03C92">
        <w:rPr>
          <w:rFonts w:ascii="Times New Roman" w:hAnsi="Times New Roman" w:cs="Times New Roman"/>
          <w:sz w:val="28"/>
          <w:szCs w:val="28"/>
          <w:lang w:val="uk-UA"/>
        </w:rPr>
        <w:t>Адже людину ми виховуємо словом і тільки словом. Все інше – вправи, звички, праця – від слова</w:t>
      </w:r>
      <w:r w:rsidR="000D35B7" w:rsidRPr="00085F49">
        <w:rPr>
          <w:rFonts w:ascii="Times New Roman" w:hAnsi="Times New Roman" w:cs="Times New Roman"/>
          <w:sz w:val="28"/>
          <w:szCs w:val="28"/>
        </w:rPr>
        <w:t>”</w:t>
      </w:r>
      <w:r w:rsidRPr="00B03C92">
        <w:rPr>
          <w:rFonts w:ascii="Times New Roman" w:hAnsi="Times New Roman" w:cs="Times New Roman"/>
          <w:sz w:val="28"/>
          <w:szCs w:val="28"/>
          <w:lang w:val="uk-UA"/>
        </w:rPr>
        <w:t xml:space="preserve"> [</w:t>
      </w:r>
      <w:r w:rsidR="00954194" w:rsidRPr="00213044">
        <w:rPr>
          <w:rFonts w:ascii="Times New Roman" w:hAnsi="Times New Roman" w:cs="Times New Roman"/>
          <w:sz w:val="28"/>
          <w:szCs w:val="28"/>
        </w:rPr>
        <w:t>8</w:t>
      </w:r>
      <w:r w:rsidRPr="00B03C92">
        <w:rPr>
          <w:rFonts w:ascii="Times New Roman" w:hAnsi="Times New Roman" w:cs="Times New Roman"/>
          <w:sz w:val="28"/>
          <w:szCs w:val="28"/>
          <w:lang w:val="uk-UA"/>
        </w:rPr>
        <w:t>, с. 136].</w:t>
      </w:r>
      <w:r w:rsidRPr="000D35B7">
        <w:rPr>
          <w:rFonts w:ascii="Times New Roman" w:hAnsi="Times New Roman" w:cs="Times New Roman"/>
          <w:sz w:val="28"/>
          <w:szCs w:val="28"/>
          <w:lang w:val="uk-UA"/>
        </w:rPr>
        <w:t xml:space="preserve"> </w:t>
      </w:r>
      <w:r w:rsidR="00743277" w:rsidRPr="00B86C50">
        <w:rPr>
          <w:rFonts w:ascii="Times New Roman" w:hAnsi="Times New Roman" w:cs="Times New Roman"/>
          <w:sz w:val="28"/>
          <w:szCs w:val="28"/>
        </w:rPr>
        <w:t>Василь Сухомлинський</w:t>
      </w:r>
      <w:r w:rsidR="00957905" w:rsidRPr="00B86C50">
        <w:rPr>
          <w:rFonts w:ascii="Times New Roman" w:hAnsi="Times New Roman" w:cs="Times New Roman"/>
          <w:sz w:val="28"/>
          <w:szCs w:val="28"/>
          <w:lang w:val="uk-UA"/>
        </w:rPr>
        <w:t xml:space="preserve"> </w:t>
      </w:r>
      <w:r w:rsidR="00743277" w:rsidRPr="00B86C50">
        <w:rPr>
          <w:rFonts w:ascii="Times New Roman" w:hAnsi="Times New Roman" w:cs="Times New Roman"/>
          <w:sz w:val="28"/>
          <w:szCs w:val="28"/>
        </w:rPr>
        <w:t xml:space="preserve"> переконував, що виховувати громадянина самими бесідами та повчаннями неможливо, якими б хорошими вони не були. </w:t>
      </w:r>
      <w:r w:rsidR="000D35B7" w:rsidRPr="000D35B7">
        <w:rPr>
          <w:rFonts w:ascii="Times New Roman" w:hAnsi="Times New Roman" w:cs="Times New Roman"/>
          <w:sz w:val="28"/>
          <w:szCs w:val="28"/>
        </w:rPr>
        <w:t>“</w:t>
      </w:r>
      <w:r w:rsidR="00743277" w:rsidRPr="00B86C50">
        <w:rPr>
          <w:rFonts w:ascii="Times New Roman" w:hAnsi="Times New Roman" w:cs="Times New Roman"/>
          <w:sz w:val="28"/>
          <w:szCs w:val="28"/>
        </w:rPr>
        <w:t>Потрібне практичне діло, треба, щоб діти не просто знали, що таке «добре» і що таке «погано», а й діяли в ім'я торжества добра, правди, справедливості</w:t>
      </w:r>
      <w:r w:rsidR="000D35B7" w:rsidRPr="000D35B7">
        <w:rPr>
          <w:rFonts w:ascii="Times New Roman" w:hAnsi="Times New Roman" w:cs="Times New Roman"/>
          <w:sz w:val="28"/>
          <w:szCs w:val="28"/>
        </w:rPr>
        <w:t xml:space="preserve"> [3]</w:t>
      </w:r>
      <w:r w:rsidR="00743277" w:rsidRPr="00B86C50">
        <w:rPr>
          <w:rFonts w:ascii="Times New Roman" w:hAnsi="Times New Roman" w:cs="Times New Roman"/>
          <w:sz w:val="28"/>
          <w:szCs w:val="28"/>
        </w:rPr>
        <w:t xml:space="preserve">. Діти повинні, твердив Василь Олександрович, почувати себе не тільки дітьми, а й юними громадянами своєї держави, зобов'язаними віддавати суспільству свою трудову енергію. Без цього нема й не може бути морального становлення особистості, без цього засвоювані дітьми знання </w:t>
      </w:r>
      <w:r w:rsidR="00743277" w:rsidRPr="00B86C50">
        <w:rPr>
          <w:rFonts w:ascii="Times New Roman" w:hAnsi="Times New Roman" w:cs="Times New Roman"/>
          <w:sz w:val="28"/>
          <w:szCs w:val="28"/>
        </w:rPr>
        <w:lastRenderedPageBreak/>
        <w:t>будуть залишатися мертвим, байдужим до світоглядних ідей вантажем.</w:t>
      </w:r>
      <w:r>
        <w:rPr>
          <w:rFonts w:ascii="Times New Roman" w:hAnsi="Times New Roman" w:cs="Times New Roman"/>
          <w:sz w:val="28"/>
          <w:szCs w:val="28"/>
          <w:lang w:val="uk-UA"/>
        </w:rPr>
        <w:t xml:space="preserve"> </w:t>
      </w:r>
      <w:r w:rsidR="00743277" w:rsidRPr="00B86C50">
        <w:rPr>
          <w:rFonts w:ascii="Times New Roman" w:hAnsi="Times New Roman" w:cs="Times New Roman"/>
          <w:sz w:val="28"/>
          <w:szCs w:val="28"/>
        </w:rPr>
        <w:t xml:space="preserve"> </w:t>
      </w:r>
      <w:r w:rsidR="00957905" w:rsidRPr="00B86C50">
        <w:rPr>
          <w:rFonts w:ascii="Times New Roman" w:hAnsi="Times New Roman" w:cs="Times New Roman"/>
          <w:sz w:val="28"/>
          <w:szCs w:val="28"/>
          <w:lang w:val="uk-UA"/>
        </w:rPr>
        <w:t>Основна мета громадянського виховання – формування у людини моральних ідеалів суспільства, почуття любові до Батьківщини, прагнення до миру, потреби</w:t>
      </w:r>
      <w:r w:rsidR="004C16BD">
        <w:rPr>
          <w:rFonts w:ascii="Times New Roman" w:hAnsi="Times New Roman" w:cs="Times New Roman"/>
          <w:sz w:val="28"/>
          <w:szCs w:val="28"/>
          <w:lang w:val="uk-UA"/>
        </w:rPr>
        <w:t xml:space="preserve"> в праці на благо суспільства [</w:t>
      </w:r>
      <w:r w:rsidR="004C16BD" w:rsidRPr="004C16BD">
        <w:rPr>
          <w:rFonts w:ascii="Times New Roman" w:hAnsi="Times New Roman" w:cs="Times New Roman"/>
          <w:sz w:val="28"/>
          <w:szCs w:val="28"/>
        </w:rPr>
        <w:t>1</w:t>
      </w:r>
      <w:r w:rsidR="00957905" w:rsidRPr="00B86C50">
        <w:rPr>
          <w:rFonts w:ascii="Times New Roman" w:hAnsi="Times New Roman" w:cs="Times New Roman"/>
          <w:sz w:val="28"/>
          <w:szCs w:val="28"/>
          <w:lang w:val="uk-UA"/>
        </w:rPr>
        <w:t>, с.75].</w:t>
      </w:r>
    </w:p>
    <w:p w:rsidR="00EF67EF" w:rsidRPr="004C16BD" w:rsidRDefault="00AC60DB" w:rsidP="00FE3799">
      <w:pPr>
        <w:widowControl w:val="0"/>
        <w:spacing w:after="0" w:line="360" w:lineRule="auto"/>
        <w:ind w:firstLine="709"/>
        <w:jc w:val="both"/>
        <w:rPr>
          <w:sz w:val="28"/>
          <w:szCs w:val="28"/>
        </w:rPr>
      </w:pPr>
      <w:r w:rsidRPr="00B86C50">
        <w:rPr>
          <w:rFonts w:ascii="Times New Roman" w:hAnsi="Times New Roman" w:cs="Times New Roman"/>
          <w:sz w:val="28"/>
          <w:szCs w:val="28"/>
        </w:rPr>
        <w:t xml:space="preserve">Особливу увагу </w:t>
      </w:r>
      <w:r w:rsidR="00743277" w:rsidRPr="00B86C50">
        <w:rPr>
          <w:rFonts w:ascii="Times New Roman" w:hAnsi="Times New Roman" w:cs="Times New Roman"/>
          <w:sz w:val="28"/>
          <w:szCs w:val="28"/>
        </w:rPr>
        <w:t>приділяв Василь Сухомлинський громадянському вихованню дітей</w:t>
      </w:r>
      <w:r w:rsidRPr="00B86C50">
        <w:rPr>
          <w:rFonts w:ascii="Times New Roman" w:hAnsi="Times New Roman" w:cs="Times New Roman"/>
          <w:sz w:val="28"/>
          <w:szCs w:val="28"/>
        </w:rPr>
        <w:t xml:space="preserve">. Цю проблему він розглядав у роботах «Народження громадянина», «Як виховати справжню людину», «Вітчизна у серці» та ін. Так, у </w:t>
      </w:r>
      <w:proofErr w:type="gramStart"/>
      <w:r w:rsidRPr="00B86C50">
        <w:rPr>
          <w:rFonts w:ascii="Times New Roman" w:hAnsi="Times New Roman" w:cs="Times New Roman"/>
          <w:sz w:val="28"/>
          <w:szCs w:val="28"/>
        </w:rPr>
        <w:t>своїй</w:t>
      </w:r>
      <w:proofErr w:type="gramEnd"/>
      <w:r w:rsidRPr="00B86C50">
        <w:rPr>
          <w:rFonts w:ascii="Times New Roman" w:hAnsi="Times New Roman" w:cs="Times New Roman"/>
          <w:sz w:val="28"/>
          <w:szCs w:val="28"/>
        </w:rPr>
        <w:t xml:space="preserve"> роботі «Народження громадянина» він писав: «Домогтися того, щоб вихованця вже з дитинства хвилювало теперішнє та майбутн</w:t>
      </w:r>
      <w:proofErr w:type="gramStart"/>
      <w:r w:rsidRPr="00B86C50">
        <w:rPr>
          <w:rFonts w:ascii="Times New Roman" w:hAnsi="Times New Roman" w:cs="Times New Roman"/>
          <w:sz w:val="28"/>
          <w:szCs w:val="28"/>
        </w:rPr>
        <w:t>є В</w:t>
      </w:r>
      <w:proofErr w:type="gramEnd"/>
      <w:r w:rsidRPr="00B86C50">
        <w:rPr>
          <w:rFonts w:ascii="Times New Roman" w:hAnsi="Times New Roman" w:cs="Times New Roman"/>
          <w:sz w:val="28"/>
          <w:szCs w:val="28"/>
        </w:rPr>
        <w:t>ітчизни, – одна з найважливіших передумов запобігання моральним зривам у дитячі роки...» [</w:t>
      </w:r>
      <w:r w:rsidR="005A395B" w:rsidRPr="00213044">
        <w:rPr>
          <w:rFonts w:ascii="Times New Roman" w:hAnsi="Times New Roman" w:cs="Times New Roman"/>
          <w:sz w:val="28"/>
          <w:szCs w:val="28"/>
        </w:rPr>
        <w:t>7,54</w:t>
      </w:r>
      <w:r w:rsidRPr="00B86C50">
        <w:rPr>
          <w:rFonts w:ascii="Times New Roman" w:hAnsi="Times New Roman" w:cs="Times New Roman"/>
          <w:sz w:val="28"/>
          <w:szCs w:val="28"/>
        </w:rPr>
        <w:t>].</w:t>
      </w:r>
      <w:r w:rsidR="00EF67EF" w:rsidRPr="00EF67EF">
        <w:rPr>
          <w:sz w:val="28"/>
          <w:szCs w:val="28"/>
          <w:lang w:val="uk-UA"/>
        </w:rPr>
        <w:t xml:space="preserve"> </w:t>
      </w:r>
    </w:p>
    <w:p w:rsidR="00EF67EF" w:rsidRPr="00EF67EF" w:rsidRDefault="00EF67EF" w:rsidP="00FE3799">
      <w:pPr>
        <w:widowControl w:val="0"/>
        <w:spacing w:after="0" w:line="360" w:lineRule="auto"/>
        <w:ind w:firstLine="709"/>
        <w:jc w:val="both"/>
        <w:rPr>
          <w:rFonts w:ascii="Times New Roman" w:hAnsi="Times New Roman" w:cs="Times New Roman"/>
          <w:sz w:val="28"/>
          <w:szCs w:val="28"/>
          <w:lang w:val="uk-UA"/>
        </w:rPr>
      </w:pPr>
      <w:r w:rsidRPr="00EF67EF">
        <w:rPr>
          <w:rFonts w:ascii="Times New Roman" w:hAnsi="Times New Roman" w:cs="Times New Roman"/>
          <w:sz w:val="28"/>
          <w:szCs w:val="28"/>
          <w:lang w:val="uk-UA"/>
        </w:rPr>
        <w:t>Традиційно громадянська освіта здійснюється на уроках історії, правознавства, української мови та літератури. Важливе місце у громадянському вихованні учнів займає позакласна робота. Громадянські якості формуються в процесі безпосередньої участі дітей у виховних заходах, які носять різноманітний характер: це бесіди, диспути, зустрічі, тематичні конференції, участь у пошуково-дослідницькій роботі, екскурсії та інше.</w:t>
      </w:r>
    </w:p>
    <w:p w:rsidR="00954194" w:rsidRPr="00954194" w:rsidRDefault="00954194" w:rsidP="00FE3799">
      <w:pPr>
        <w:widowControl w:val="0"/>
        <w:spacing w:after="0" w:line="360" w:lineRule="auto"/>
        <w:ind w:firstLine="709"/>
        <w:jc w:val="both"/>
        <w:rPr>
          <w:rFonts w:ascii="Times New Roman" w:hAnsi="Times New Roman" w:cs="Times New Roman"/>
          <w:sz w:val="28"/>
          <w:szCs w:val="28"/>
        </w:rPr>
      </w:pPr>
      <w:r w:rsidRPr="00954194">
        <w:rPr>
          <w:rFonts w:ascii="Times New Roman" w:hAnsi="Times New Roman" w:cs="Times New Roman"/>
          <w:sz w:val="28"/>
          <w:szCs w:val="28"/>
          <w:lang w:val="uk-UA"/>
        </w:rPr>
        <w:t>В. Сухомлинський вважав, що формування громадянських поглядів, переконань, почуттів, єдності слова і діла, високих моральних якостей і норм поведінки є центральною проблемою всього виховання: «... мужньою, безстрашною людиною стає тільки та людина, яка з дитинства навчилася дорожити своєю громадянською гідністю... А громадянська гідність включає в себе єдність думки і діла, слова й вчинку» [</w:t>
      </w:r>
      <w:r w:rsidR="005A395B" w:rsidRPr="005A395B">
        <w:rPr>
          <w:rFonts w:ascii="Times New Roman" w:hAnsi="Times New Roman" w:cs="Times New Roman"/>
          <w:sz w:val="28"/>
          <w:szCs w:val="28"/>
        </w:rPr>
        <w:t>7,83</w:t>
      </w:r>
      <w:r w:rsidRPr="00954194">
        <w:rPr>
          <w:rFonts w:ascii="Times New Roman" w:hAnsi="Times New Roman" w:cs="Times New Roman"/>
          <w:sz w:val="28"/>
          <w:szCs w:val="28"/>
          <w:lang w:val="uk-UA"/>
        </w:rPr>
        <w:t>]</w:t>
      </w:r>
      <w:r w:rsidRPr="00954194">
        <w:rPr>
          <w:rFonts w:ascii="Times New Roman" w:hAnsi="Times New Roman" w:cs="Times New Roman"/>
          <w:sz w:val="28"/>
          <w:szCs w:val="28"/>
        </w:rPr>
        <w:t>.</w:t>
      </w:r>
    </w:p>
    <w:p w:rsidR="00B86C50" w:rsidRPr="00B86C50" w:rsidRDefault="00743277" w:rsidP="00B03C92">
      <w:pPr>
        <w:pStyle w:val="a4"/>
        <w:spacing w:line="360" w:lineRule="auto"/>
        <w:ind w:firstLine="708"/>
        <w:jc w:val="both"/>
        <w:rPr>
          <w:rFonts w:ascii="Times New Roman" w:eastAsia="Times New Roman" w:hAnsi="Times New Roman" w:cs="Times New Roman"/>
          <w:b/>
          <w:bCs/>
          <w:color w:val="000000"/>
          <w:sz w:val="28"/>
          <w:szCs w:val="28"/>
          <w:lang w:val="uk-UA"/>
        </w:rPr>
      </w:pPr>
      <w:r w:rsidRPr="00B86C50">
        <w:rPr>
          <w:rFonts w:ascii="Times New Roman" w:eastAsia="Times New Roman" w:hAnsi="Times New Roman" w:cs="Times New Roman"/>
          <w:bCs/>
          <w:color w:val="000000"/>
          <w:sz w:val="28"/>
          <w:szCs w:val="28"/>
          <w:lang w:val="uk-UA"/>
        </w:rPr>
        <w:t>Громадянське виховання</w:t>
      </w:r>
      <w:r w:rsidRPr="00B86C50">
        <w:rPr>
          <w:rFonts w:ascii="Times New Roman" w:eastAsia="Times New Roman" w:hAnsi="Times New Roman" w:cs="Times New Roman"/>
          <w:b/>
          <w:bCs/>
          <w:color w:val="000000"/>
          <w:sz w:val="28"/>
          <w:szCs w:val="28"/>
          <w:lang w:val="uk-UA"/>
        </w:rPr>
        <w:t> </w:t>
      </w:r>
      <w:r w:rsidR="00B86C50" w:rsidRPr="00B86C50">
        <w:rPr>
          <w:rFonts w:ascii="Times New Roman" w:eastAsia="Times New Roman" w:hAnsi="Times New Roman" w:cs="Times New Roman"/>
          <w:color w:val="000000"/>
          <w:sz w:val="28"/>
          <w:szCs w:val="28"/>
          <w:lang w:val="uk-UA"/>
        </w:rPr>
        <w:t>передбачає формування</w:t>
      </w:r>
      <w:r w:rsidRPr="00B86C50">
        <w:rPr>
          <w:rFonts w:ascii="Times New Roman" w:eastAsia="Times New Roman" w:hAnsi="Times New Roman" w:cs="Times New Roman"/>
          <w:color w:val="000000"/>
          <w:sz w:val="28"/>
          <w:szCs w:val="28"/>
          <w:lang w:val="uk-UA"/>
        </w:rPr>
        <w:t xml:space="preserve"> свідомого громадянина, патріота, професіонала. Громадянське виховання – </w:t>
      </w:r>
      <w:r w:rsidR="00B86C50" w:rsidRPr="00B86C50">
        <w:rPr>
          <w:rFonts w:ascii="Times New Roman" w:eastAsia="Times New Roman" w:hAnsi="Times New Roman" w:cs="Times New Roman"/>
          <w:color w:val="000000"/>
          <w:sz w:val="28"/>
          <w:szCs w:val="28"/>
          <w:lang w:val="uk-UA"/>
        </w:rPr>
        <w:t xml:space="preserve">це </w:t>
      </w:r>
      <w:r w:rsidRPr="00B86C50">
        <w:rPr>
          <w:rFonts w:ascii="Times New Roman" w:eastAsia="Times New Roman" w:hAnsi="Times New Roman" w:cs="Times New Roman"/>
          <w:color w:val="000000"/>
          <w:sz w:val="28"/>
          <w:szCs w:val="28"/>
          <w:lang w:val="uk-UA"/>
        </w:rPr>
        <w:t>процес формування громадянськості як інтегрованої якості особистості, що дає людині можливість відчувати себе морально, соціально, політично, юридично дієздатною та захищеною. Воно покликане виховувати особистість чутливою до свого оточення, залучати її до суспільного життя, в якому права людини є визначальними</w:t>
      </w:r>
      <w:r w:rsidR="00954194" w:rsidRPr="00954194">
        <w:rPr>
          <w:rFonts w:ascii="Times New Roman" w:eastAsia="Times New Roman" w:hAnsi="Times New Roman" w:cs="Times New Roman"/>
          <w:color w:val="000000"/>
          <w:sz w:val="28"/>
          <w:szCs w:val="28"/>
        </w:rPr>
        <w:t xml:space="preserve"> [2]</w:t>
      </w:r>
      <w:r w:rsidRPr="00B86C50">
        <w:rPr>
          <w:rFonts w:ascii="Times New Roman" w:eastAsia="Times New Roman" w:hAnsi="Times New Roman" w:cs="Times New Roman"/>
          <w:color w:val="000000"/>
          <w:sz w:val="28"/>
          <w:szCs w:val="28"/>
          <w:lang w:val="uk-UA"/>
        </w:rPr>
        <w:t>.</w:t>
      </w:r>
      <w:r w:rsidR="00B86C50" w:rsidRPr="00B86C50">
        <w:rPr>
          <w:rFonts w:ascii="Times New Roman" w:eastAsia="Times New Roman" w:hAnsi="Times New Roman" w:cs="Times New Roman"/>
          <w:b/>
          <w:bCs/>
          <w:color w:val="000000"/>
          <w:sz w:val="28"/>
          <w:szCs w:val="28"/>
          <w:lang w:val="uk-UA"/>
        </w:rPr>
        <w:t xml:space="preserve"> </w:t>
      </w:r>
    </w:p>
    <w:p w:rsidR="00B86C50" w:rsidRPr="00233A16" w:rsidRDefault="00B86C50" w:rsidP="00B03C92">
      <w:pPr>
        <w:pStyle w:val="a4"/>
        <w:spacing w:line="360" w:lineRule="auto"/>
        <w:ind w:firstLine="708"/>
        <w:jc w:val="both"/>
        <w:rPr>
          <w:rFonts w:ascii="Times New Roman" w:eastAsia="Times New Roman" w:hAnsi="Times New Roman" w:cs="Times New Roman"/>
          <w:color w:val="000000"/>
          <w:sz w:val="28"/>
          <w:szCs w:val="28"/>
          <w:lang w:val="uk-UA"/>
        </w:rPr>
      </w:pPr>
      <w:r w:rsidRPr="002B01FD">
        <w:rPr>
          <w:rFonts w:ascii="Times New Roman" w:eastAsia="Times New Roman" w:hAnsi="Times New Roman" w:cs="Times New Roman"/>
          <w:bCs/>
          <w:color w:val="000000"/>
          <w:sz w:val="28"/>
          <w:szCs w:val="28"/>
          <w:lang w:val="uk-UA"/>
        </w:rPr>
        <w:lastRenderedPageBreak/>
        <w:t>Мет</w:t>
      </w:r>
      <w:r w:rsidR="00233A16">
        <w:rPr>
          <w:rFonts w:ascii="Times New Roman" w:eastAsia="Times New Roman" w:hAnsi="Times New Roman" w:cs="Times New Roman"/>
          <w:bCs/>
          <w:color w:val="000000"/>
          <w:sz w:val="28"/>
          <w:szCs w:val="28"/>
          <w:lang w:val="uk-UA"/>
        </w:rPr>
        <w:t>ою</w:t>
      </w:r>
      <w:r w:rsidRPr="002B01FD">
        <w:rPr>
          <w:rFonts w:ascii="Times New Roman" w:eastAsia="Times New Roman" w:hAnsi="Times New Roman" w:cs="Times New Roman"/>
          <w:bCs/>
          <w:color w:val="000000"/>
          <w:sz w:val="28"/>
          <w:szCs w:val="28"/>
          <w:lang w:val="uk-UA"/>
        </w:rPr>
        <w:t xml:space="preserve"> громадянського виховання</w:t>
      </w:r>
      <w:r w:rsidR="00233A16">
        <w:rPr>
          <w:rFonts w:ascii="Times New Roman" w:eastAsia="Times New Roman" w:hAnsi="Times New Roman" w:cs="Times New Roman"/>
          <w:color w:val="000000"/>
          <w:sz w:val="28"/>
          <w:szCs w:val="28"/>
          <w:lang w:val="uk-UA"/>
        </w:rPr>
        <w:t> </w:t>
      </w:r>
      <w:r w:rsidR="00954194" w:rsidRPr="00954194">
        <w:rPr>
          <w:rFonts w:ascii="Times New Roman" w:eastAsia="Times New Roman" w:hAnsi="Times New Roman" w:cs="Times New Roman"/>
          <w:color w:val="000000"/>
          <w:sz w:val="28"/>
          <w:szCs w:val="28"/>
        </w:rPr>
        <w:t xml:space="preserve"> </w:t>
      </w:r>
      <w:r w:rsidR="00233A16">
        <w:rPr>
          <w:rFonts w:ascii="Times New Roman" w:eastAsia="Times New Roman" w:hAnsi="Times New Roman" w:cs="Times New Roman"/>
          <w:color w:val="000000"/>
          <w:sz w:val="28"/>
          <w:szCs w:val="28"/>
          <w:lang w:val="uk-UA"/>
        </w:rPr>
        <w:t xml:space="preserve">є формування </w:t>
      </w:r>
      <w:r w:rsidRPr="00B86C50">
        <w:rPr>
          <w:rFonts w:ascii="Times New Roman" w:eastAsia="Times New Roman" w:hAnsi="Times New Roman" w:cs="Times New Roman"/>
          <w:color w:val="000000"/>
          <w:sz w:val="28"/>
          <w:szCs w:val="28"/>
          <w:lang w:val="uk-UA"/>
        </w:rPr>
        <w:t>свідомого громадянина, патр</w:t>
      </w:r>
      <w:r w:rsidR="00233A16">
        <w:rPr>
          <w:rFonts w:ascii="Times New Roman" w:eastAsia="Times New Roman" w:hAnsi="Times New Roman" w:cs="Times New Roman"/>
          <w:color w:val="000000"/>
          <w:sz w:val="28"/>
          <w:szCs w:val="28"/>
          <w:lang w:val="uk-UA"/>
        </w:rPr>
        <w:t>іота, професіонала, тобто людини</w:t>
      </w:r>
      <w:r w:rsidRPr="00B86C50">
        <w:rPr>
          <w:rFonts w:ascii="Times New Roman" w:eastAsia="Times New Roman" w:hAnsi="Times New Roman" w:cs="Times New Roman"/>
          <w:color w:val="000000"/>
          <w:sz w:val="28"/>
          <w:szCs w:val="28"/>
          <w:lang w:val="uk-UA"/>
        </w:rPr>
        <w:t xml:space="preserve"> з притаманними особистісними якостями й рисами характеру, світоглядом і способом мислення, почуттями, вчинками та поведінкою, спрямованими на саморозвиток та розвиток демократичного громадянського суспільства в Україні.</w:t>
      </w:r>
      <w:r w:rsidR="00B03C92">
        <w:rPr>
          <w:rFonts w:ascii="Times New Roman" w:eastAsia="Times New Roman" w:hAnsi="Times New Roman" w:cs="Times New Roman"/>
          <w:color w:val="000000"/>
          <w:sz w:val="28"/>
          <w:szCs w:val="28"/>
          <w:lang w:val="uk-UA"/>
        </w:rPr>
        <w:t xml:space="preserve"> </w:t>
      </w:r>
      <w:r w:rsidR="00233A16">
        <w:rPr>
          <w:rFonts w:ascii="Times New Roman" w:eastAsia="Times New Roman" w:hAnsi="Times New Roman" w:cs="Times New Roman"/>
          <w:color w:val="000000"/>
          <w:sz w:val="28"/>
          <w:szCs w:val="28"/>
          <w:lang w:val="uk-UA"/>
        </w:rPr>
        <w:t>Громадянське виховання покликане виконувати такі суспільні завдання:</w:t>
      </w:r>
    </w:p>
    <w:p w:rsidR="00B86C50" w:rsidRPr="00233A16" w:rsidRDefault="00B86C50" w:rsidP="00B86C50">
      <w:pPr>
        <w:pStyle w:val="a4"/>
        <w:spacing w:line="360" w:lineRule="auto"/>
        <w:jc w:val="both"/>
        <w:rPr>
          <w:rFonts w:ascii="Times New Roman" w:eastAsia="Times New Roman" w:hAnsi="Times New Roman" w:cs="Times New Roman"/>
          <w:color w:val="000000"/>
          <w:sz w:val="28"/>
          <w:szCs w:val="28"/>
          <w:lang w:val="uk-UA"/>
        </w:rPr>
      </w:pPr>
      <w:r w:rsidRPr="00B86C50">
        <w:rPr>
          <w:rFonts w:ascii="Times New Roman" w:eastAsia="Times New Roman" w:hAnsi="Times New Roman" w:cs="Times New Roman"/>
          <w:color w:val="000000"/>
          <w:sz w:val="28"/>
          <w:szCs w:val="28"/>
          <w:lang w:val="uk-UA"/>
        </w:rPr>
        <w:t>-   визнання й забезпечення в реальному житті прав людини як гуманістичної цінності та єдиної норми всіх людей без будь-яких дискримінацій, на чому будується відкрите, демократичне, громадянське суспільство;</w:t>
      </w:r>
    </w:p>
    <w:p w:rsidR="00B86C50" w:rsidRPr="00233A16" w:rsidRDefault="00B86C50" w:rsidP="00B86C50">
      <w:pPr>
        <w:pStyle w:val="a4"/>
        <w:spacing w:line="360" w:lineRule="auto"/>
        <w:jc w:val="both"/>
        <w:rPr>
          <w:rFonts w:ascii="Times New Roman" w:eastAsia="Times New Roman" w:hAnsi="Times New Roman" w:cs="Times New Roman"/>
          <w:color w:val="000000"/>
          <w:sz w:val="28"/>
          <w:szCs w:val="28"/>
          <w:lang w:val="uk-UA"/>
        </w:rPr>
      </w:pPr>
      <w:r w:rsidRPr="00B86C50">
        <w:rPr>
          <w:rFonts w:ascii="Times New Roman" w:eastAsia="Times New Roman" w:hAnsi="Times New Roman" w:cs="Times New Roman"/>
          <w:color w:val="000000"/>
          <w:sz w:val="28"/>
          <w:szCs w:val="28"/>
          <w:lang w:val="uk-UA"/>
        </w:rPr>
        <w:t>-   усвідомлення взаємозв’язку між ідеями індивідуальної свободи, прав людини та її громадянською відповідальністю;</w:t>
      </w:r>
    </w:p>
    <w:p w:rsidR="00B86C50" w:rsidRPr="00233A16" w:rsidRDefault="00B86C50" w:rsidP="00B86C50">
      <w:pPr>
        <w:pStyle w:val="a4"/>
        <w:spacing w:line="360" w:lineRule="auto"/>
        <w:jc w:val="both"/>
        <w:rPr>
          <w:rFonts w:ascii="Times New Roman" w:eastAsia="Times New Roman" w:hAnsi="Times New Roman" w:cs="Times New Roman"/>
          <w:color w:val="000000"/>
          <w:sz w:val="28"/>
          <w:szCs w:val="28"/>
          <w:lang w:val="uk-UA"/>
        </w:rPr>
      </w:pPr>
      <w:r w:rsidRPr="00B86C50">
        <w:rPr>
          <w:rFonts w:ascii="Times New Roman" w:eastAsia="Times New Roman" w:hAnsi="Times New Roman" w:cs="Times New Roman"/>
          <w:color w:val="000000"/>
          <w:sz w:val="28"/>
          <w:szCs w:val="28"/>
          <w:lang w:val="uk-UA"/>
        </w:rPr>
        <w:t>-   формування національної свідомості, належності до рідної землі, народу; визнання духовної єдності поколінь та спільності культурної спадщини; виховання почуття патріотизму, відданості в служінні Батьківщині;</w:t>
      </w:r>
    </w:p>
    <w:p w:rsidR="00B86C50" w:rsidRPr="00B86C50" w:rsidRDefault="00B86C50" w:rsidP="00B86C50">
      <w:pPr>
        <w:pStyle w:val="a4"/>
        <w:spacing w:line="360" w:lineRule="auto"/>
        <w:jc w:val="both"/>
        <w:rPr>
          <w:rFonts w:ascii="Times New Roman" w:eastAsia="Times New Roman" w:hAnsi="Times New Roman" w:cs="Times New Roman"/>
          <w:color w:val="000000"/>
          <w:sz w:val="28"/>
          <w:szCs w:val="28"/>
        </w:rPr>
      </w:pPr>
      <w:r w:rsidRPr="00B86C50">
        <w:rPr>
          <w:rFonts w:ascii="Times New Roman" w:eastAsia="Times New Roman" w:hAnsi="Times New Roman" w:cs="Times New Roman"/>
          <w:color w:val="000000"/>
          <w:sz w:val="28"/>
          <w:szCs w:val="28"/>
          <w:lang w:val="uk-UA"/>
        </w:rPr>
        <w:t>-   утвердження гуманістичної моралі та формування поваги до таких цінностей, як свобода, рівність, справедливість.</w:t>
      </w:r>
    </w:p>
    <w:p w:rsidR="001C37F7" w:rsidRPr="00B86C50" w:rsidRDefault="001C37F7" w:rsidP="002B01FD">
      <w:pPr>
        <w:pStyle w:val="a4"/>
        <w:spacing w:line="360" w:lineRule="auto"/>
        <w:ind w:firstLine="708"/>
        <w:jc w:val="both"/>
        <w:rPr>
          <w:rFonts w:ascii="Times New Roman" w:hAnsi="Times New Roman" w:cs="Times New Roman"/>
          <w:sz w:val="28"/>
          <w:szCs w:val="28"/>
          <w:lang w:val="uk-UA"/>
        </w:rPr>
      </w:pPr>
      <w:r w:rsidRPr="00B86C50">
        <w:rPr>
          <w:rFonts w:ascii="Times New Roman" w:hAnsi="Times New Roman" w:cs="Times New Roman"/>
          <w:sz w:val="28"/>
          <w:szCs w:val="28"/>
          <w:lang w:val="uk-UA"/>
        </w:rPr>
        <w:t>Актуальність громадянського виховання особистості в сучасному суспільстві зумовлюється потребою державотворчих процесів на засадах гуманізму, демократії, соціальної справедливості, що мають забезпечити всім громадянам рівні стартові можливості для розвитку й застосування їхніх потенційних здібностей</w:t>
      </w:r>
      <w:r w:rsidR="002435BF" w:rsidRPr="002435BF">
        <w:rPr>
          <w:rFonts w:ascii="Times New Roman" w:hAnsi="Times New Roman" w:cs="Times New Roman"/>
          <w:sz w:val="28"/>
          <w:szCs w:val="28"/>
        </w:rPr>
        <w:t xml:space="preserve"> [2]</w:t>
      </w:r>
      <w:r w:rsidRPr="00B86C50">
        <w:rPr>
          <w:rFonts w:ascii="Times New Roman" w:hAnsi="Times New Roman" w:cs="Times New Roman"/>
          <w:sz w:val="28"/>
          <w:szCs w:val="28"/>
          <w:lang w:val="uk-UA"/>
        </w:rPr>
        <w:t>.</w:t>
      </w:r>
    </w:p>
    <w:p w:rsidR="00D216E5" w:rsidRPr="00B86C50" w:rsidRDefault="00DE124C" w:rsidP="002B01FD">
      <w:pPr>
        <w:pStyle w:val="a4"/>
        <w:spacing w:line="360" w:lineRule="auto"/>
        <w:ind w:firstLine="708"/>
        <w:jc w:val="both"/>
        <w:rPr>
          <w:rFonts w:ascii="Times New Roman" w:eastAsia="Times New Roman" w:hAnsi="Times New Roman" w:cs="Times New Roman"/>
          <w:color w:val="000000"/>
          <w:sz w:val="28"/>
          <w:szCs w:val="28"/>
        </w:rPr>
      </w:pPr>
      <w:r w:rsidRPr="00B86C50">
        <w:rPr>
          <w:rFonts w:ascii="Times New Roman" w:eastAsia="Times New Roman" w:hAnsi="Times New Roman" w:cs="Times New Roman"/>
          <w:iCs/>
          <w:color w:val="000000"/>
          <w:sz w:val="28"/>
          <w:szCs w:val="28"/>
        </w:rPr>
        <w:t xml:space="preserve">Патріотичне виховання </w:t>
      </w:r>
      <w:r w:rsidR="00954194">
        <w:rPr>
          <w:rFonts w:ascii="Times New Roman" w:eastAsia="Times New Roman" w:hAnsi="Times New Roman" w:cs="Times New Roman"/>
          <w:iCs/>
          <w:color w:val="000000"/>
          <w:sz w:val="28"/>
          <w:szCs w:val="28"/>
        </w:rPr>
        <w:t>–</w:t>
      </w:r>
      <w:r w:rsidRPr="00B86C50">
        <w:rPr>
          <w:rFonts w:ascii="Times New Roman" w:eastAsia="Times New Roman" w:hAnsi="Times New Roman" w:cs="Times New Roman"/>
          <w:iCs/>
          <w:color w:val="000000"/>
          <w:sz w:val="28"/>
          <w:szCs w:val="28"/>
        </w:rPr>
        <w:t xml:space="preserve"> це сфера духовного життя, яка проникає в усе, що пізнає, робить, до чого прагне, що любить і ненавидить людина, яка формується</w:t>
      </w:r>
      <w:r w:rsidRPr="00B86C50">
        <w:rPr>
          <w:rFonts w:ascii="Times New Roman" w:eastAsia="Times New Roman" w:hAnsi="Times New Roman" w:cs="Times New Roman"/>
          <w:color w:val="000000"/>
          <w:sz w:val="28"/>
          <w:szCs w:val="28"/>
        </w:rPr>
        <w:t> </w:t>
      </w:r>
      <w:r w:rsidR="002B01FD">
        <w:rPr>
          <w:rFonts w:ascii="Times New Roman" w:eastAsia="Times New Roman" w:hAnsi="Times New Roman" w:cs="Times New Roman"/>
          <w:color w:val="000000"/>
          <w:sz w:val="28"/>
          <w:szCs w:val="28"/>
          <w:lang w:val="uk-UA"/>
        </w:rPr>
        <w:t xml:space="preserve">. </w:t>
      </w:r>
      <w:r w:rsidR="00D216E5" w:rsidRPr="00B86C50">
        <w:rPr>
          <w:rFonts w:ascii="Times New Roman" w:eastAsia="Times New Roman" w:hAnsi="Times New Roman" w:cs="Times New Roman"/>
          <w:bCs/>
          <w:color w:val="000000"/>
          <w:sz w:val="28"/>
          <w:szCs w:val="28"/>
          <w:lang w:val="uk-UA"/>
        </w:rPr>
        <w:t>Патріотичне виховання</w:t>
      </w:r>
      <w:r w:rsidR="00954194" w:rsidRPr="005A395B">
        <w:rPr>
          <w:rFonts w:ascii="Times New Roman" w:eastAsia="Times New Roman" w:hAnsi="Times New Roman" w:cs="Times New Roman"/>
          <w:bCs/>
          <w:color w:val="000000"/>
          <w:sz w:val="28"/>
          <w:szCs w:val="28"/>
          <w:lang w:val="uk-UA"/>
        </w:rPr>
        <w:t xml:space="preserve"> </w:t>
      </w:r>
      <w:r w:rsidR="00D216E5" w:rsidRPr="00B86C50">
        <w:rPr>
          <w:rFonts w:ascii="Times New Roman" w:eastAsia="Times New Roman" w:hAnsi="Times New Roman" w:cs="Times New Roman"/>
          <w:b/>
          <w:bCs/>
          <w:color w:val="000000"/>
          <w:sz w:val="28"/>
          <w:szCs w:val="28"/>
          <w:lang w:val="uk-UA"/>
        </w:rPr>
        <w:t> </w:t>
      </w:r>
      <w:r w:rsidR="00B86C50">
        <w:rPr>
          <w:rFonts w:ascii="Times New Roman" w:eastAsia="Times New Roman" w:hAnsi="Times New Roman" w:cs="Times New Roman"/>
          <w:b/>
          <w:bCs/>
          <w:color w:val="000000"/>
          <w:sz w:val="28"/>
          <w:szCs w:val="28"/>
          <w:lang w:val="uk-UA"/>
        </w:rPr>
        <w:t>–</w:t>
      </w:r>
      <w:r w:rsidR="00D216E5" w:rsidRPr="00B86C50">
        <w:rPr>
          <w:rFonts w:ascii="Times New Roman" w:eastAsia="Times New Roman" w:hAnsi="Times New Roman" w:cs="Times New Roman"/>
          <w:color w:val="000000"/>
          <w:sz w:val="28"/>
          <w:szCs w:val="28"/>
          <w:lang w:val="uk-UA"/>
        </w:rPr>
        <w:t xml:space="preserve"> основа духовного розвитку особистості. Формування патріотичних почуттів означає створення високого ідеалу служіння рідному народові, готовності до героїчного подвигу в ім'я процвітання і незалежності України</w:t>
      </w:r>
      <w:r w:rsidR="005A395B" w:rsidRPr="005A395B">
        <w:rPr>
          <w:rFonts w:ascii="Times New Roman" w:eastAsia="Times New Roman" w:hAnsi="Times New Roman" w:cs="Times New Roman"/>
          <w:color w:val="000000"/>
          <w:sz w:val="28"/>
          <w:szCs w:val="28"/>
          <w:lang w:val="uk-UA"/>
        </w:rPr>
        <w:t xml:space="preserve"> [4,149]</w:t>
      </w:r>
      <w:r w:rsidR="00D216E5" w:rsidRPr="00B86C50">
        <w:rPr>
          <w:rFonts w:ascii="Times New Roman" w:eastAsia="Times New Roman" w:hAnsi="Times New Roman" w:cs="Times New Roman"/>
          <w:color w:val="000000"/>
          <w:sz w:val="28"/>
          <w:szCs w:val="28"/>
          <w:lang w:val="uk-UA"/>
        </w:rPr>
        <w:t xml:space="preserve">. Воно покликане формувати громадянина - патріота України, виробляти глибоке розуміння </w:t>
      </w:r>
      <w:r w:rsidR="00D216E5" w:rsidRPr="00B86C50">
        <w:rPr>
          <w:rFonts w:ascii="Times New Roman" w:eastAsia="Times New Roman" w:hAnsi="Times New Roman" w:cs="Times New Roman"/>
          <w:color w:val="000000"/>
          <w:sz w:val="28"/>
          <w:szCs w:val="28"/>
          <w:lang w:val="uk-UA"/>
        </w:rPr>
        <w:lastRenderedPageBreak/>
        <w:t>громадянського обов'язку, готовність у будь-який час стати на захист Батьківщини.</w:t>
      </w:r>
    </w:p>
    <w:p w:rsidR="00D216E5" w:rsidRPr="00B86C50" w:rsidRDefault="00D216E5" w:rsidP="002B01FD">
      <w:pPr>
        <w:pStyle w:val="a4"/>
        <w:spacing w:line="360" w:lineRule="auto"/>
        <w:ind w:firstLine="708"/>
        <w:jc w:val="both"/>
        <w:rPr>
          <w:rFonts w:ascii="Times New Roman" w:eastAsia="Times New Roman" w:hAnsi="Times New Roman" w:cs="Times New Roman"/>
          <w:color w:val="000000"/>
          <w:sz w:val="28"/>
          <w:szCs w:val="28"/>
        </w:rPr>
      </w:pPr>
      <w:r w:rsidRPr="002B01FD">
        <w:rPr>
          <w:rFonts w:ascii="Times New Roman" w:eastAsia="Times New Roman" w:hAnsi="Times New Roman" w:cs="Times New Roman"/>
          <w:bCs/>
          <w:color w:val="000000"/>
          <w:sz w:val="28"/>
          <w:szCs w:val="28"/>
          <w:lang w:val="uk-UA"/>
        </w:rPr>
        <w:t>Патріотичне виховання</w:t>
      </w:r>
      <w:r w:rsidRPr="00B86C50">
        <w:rPr>
          <w:rFonts w:ascii="Times New Roman" w:eastAsia="Times New Roman" w:hAnsi="Times New Roman" w:cs="Times New Roman"/>
          <w:color w:val="000000"/>
          <w:sz w:val="28"/>
          <w:szCs w:val="28"/>
          <w:lang w:val="uk-UA"/>
        </w:rPr>
        <w:t> </w:t>
      </w:r>
      <w:r w:rsidR="00C039D9">
        <w:rPr>
          <w:rFonts w:ascii="Times New Roman" w:eastAsia="Times New Roman" w:hAnsi="Times New Roman" w:cs="Times New Roman"/>
          <w:color w:val="000000"/>
          <w:sz w:val="28"/>
          <w:szCs w:val="28"/>
          <w:lang w:val="uk-UA"/>
        </w:rPr>
        <w:t>–</w:t>
      </w:r>
      <w:r w:rsidRPr="00B86C50">
        <w:rPr>
          <w:rFonts w:ascii="Times New Roman" w:eastAsia="Times New Roman" w:hAnsi="Times New Roman" w:cs="Times New Roman"/>
          <w:color w:val="000000"/>
          <w:sz w:val="28"/>
          <w:szCs w:val="28"/>
          <w:lang w:val="uk-UA"/>
        </w:rPr>
        <w:t xml:space="preserve"> планомірна </w:t>
      </w:r>
      <w:hyperlink r:id="rId6" w:tooltip="Виховання" w:history="1">
        <w:r w:rsidRPr="00B86C50">
          <w:rPr>
            <w:rStyle w:val="a3"/>
            <w:rFonts w:ascii="Times New Roman" w:eastAsia="Times New Roman" w:hAnsi="Times New Roman" w:cs="Times New Roman"/>
            <w:color w:val="000000" w:themeColor="text1"/>
            <w:sz w:val="28"/>
            <w:szCs w:val="28"/>
            <w:u w:val="none"/>
            <w:lang w:val="uk-UA"/>
          </w:rPr>
          <w:t>виховна</w:t>
        </w:r>
      </w:hyperlink>
      <w:r w:rsidRPr="00B86C50">
        <w:rPr>
          <w:rFonts w:ascii="Times New Roman" w:eastAsia="Times New Roman" w:hAnsi="Times New Roman" w:cs="Times New Roman"/>
          <w:color w:val="000000"/>
          <w:sz w:val="28"/>
          <w:szCs w:val="28"/>
          <w:lang w:val="uk-UA"/>
        </w:rPr>
        <w:t> діяльність, спрямована на формування у вихованців почуття </w:t>
      </w:r>
      <w:hyperlink r:id="rId7" w:tooltip="Патріотизм" w:history="1">
        <w:r w:rsidRPr="00B86C50">
          <w:rPr>
            <w:rStyle w:val="a3"/>
            <w:rFonts w:ascii="Times New Roman" w:eastAsia="Times New Roman" w:hAnsi="Times New Roman" w:cs="Times New Roman"/>
            <w:color w:val="000000" w:themeColor="text1"/>
            <w:sz w:val="28"/>
            <w:szCs w:val="28"/>
            <w:u w:val="none"/>
            <w:lang w:val="uk-UA"/>
          </w:rPr>
          <w:t>патріотизму</w:t>
        </w:r>
      </w:hyperlink>
      <w:r w:rsidRPr="00B86C50">
        <w:rPr>
          <w:rFonts w:ascii="Times New Roman" w:eastAsia="Times New Roman" w:hAnsi="Times New Roman" w:cs="Times New Roman"/>
          <w:color w:val="000000" w:themeColor="text1"/>
          <w:sz w:val="28"/>
          <w:szCs w:val="28"/>
          <w:lang w:val="uk-UA"/>
        </w:rPr>
        <w:t>,</w:t>
      </w:r>
      <w:r w:rsidRPr="00B86C50">
        <w:rPr>
          <w:rFonts w:ascii="Times New Roman" w:eastAsia="Times New Roman" w:hAnsi="Times New Roman" w:cs="Times New Roman"/>
          <w:color w:val="000000"/>
          <w:sz w:val="28"/>
          <w:szCs w:val="28"/>
          <w:lang w:val="uk-UA"/>
        </w:rPr>
        <w:t xml:space="preserve"> тобто доброго відношення до батьківщини та до представників спільних культури або країни. Таке виховання включатиме розвиток любові до батьківщини, національної самосвідомості й гідності; дбайливе ставлення до рідної мови, культури, традицій; відповідальність за природу рідної країни; потребу зробити свій внесок у долю батьківщини; інтерес до міжнаціонального спілкування; прагнення праці на благо рідної країни, її народу</w:t>
      </w:r>
      <w:r w:rsidR="005A395B">
        <w:rPr>
          <w:rFonts w:ascii="Times New Roman" w:eastAsia="Times New Roman" w:hAnsi="Times New Roman" w:cs="Times New Roman"/>
          <w:color w:val="000000"/>
          <w:sz w:val="28"/>
          <w:szCs w:val="28"/>
          <w:lang w:val="uk-UA"/>
        </w:rPr>
        <w:t xml:space="preserve"> [</w:t>
      </w:r>
      <w:r w:rsidR="005A395B" w:rsidRPr="005A395B">
        <w:rPr>
          <w:rFonts w:ascii="Times New Roman" w:eastAsia="Times New Roman" w:hAnsi="Times New Roman" w:cs="Times New Roman"/>
          <w:color w:val="000000"/>
          <w:sz w:val="28"/>
          <w:szCs w:val="28"/>
          <w:lang w:val="uk-UA"/>
        </w:rPr>
        <w:t>5,21</w:t>
      </w:r>
      <w:r w:rsidR="000D35B7" w:rsidRPr="000D35B7">
        <w:rPr>
          <w:rFonts w:ascii="Times New Roman" w:eastAsia="Times New Roman" w:hAnsi="Times New Roman" w:cs="Times New Roman"/>
          <w:color w:val="000000"/>
          <w:sz w:val="28"/>
          <w:szCs w:val="28"/>
          <w:lang w:val="uk-UA"/>
        </w:rPr>
        <w:t>]</w:t>
      </w:r>
      <w:r w:rsidRPr="00B86C50">
        <w:rPr>
          <w:rFonts w:ascii="Times New Roman" w:eastAsia="Times New Roman" w:hAnsi="Times New Roman" w:cs="Times New Roman"/>
          <w:color w:val="000000"/>
          <w:sz w:val="28"/>
          <w:szCs w:val="28"/>
          <w:lang w:val="uk-UA"/>
        </w:rPr>
        <w:t>. Має застосовування як у сім'ї та школі, так і в державних і громадських організаціях, засновуючись на впевненості в позитивному ефекті такого ж відношення.</w:t>
      </w:r>
    </w:p>
    <w:p w:rsidR="002B01FD" w:rsidRPr="002B01FD" w:rsidRDefault="002B01FD" w:rsidP="002B01FD">
      <w:pPr>
        <w:pStyle w:val="a4"/>
        <w:spacing w:line="360" w:lineRule="auto"/>
        <w:jc w:val="both"/>
        <w:rPr>
          <w:rFonts w:ascii="Times New Roman" w:eastAsia="Times New Roman" w:hAnsi="Times New Roman" w:cs="Times New Roman"/>
          <w:color w:val="000000"/>
          <w:sz w:val="28"/>
          <w:szCs w:val="28"/>
        </w:rPr>
      </w:pPr>
      <w:r w:rsidRPr="002B01FD">
        <w:rPr>
          <w:rFonts w:ascii="Times New Roman" w:eastAsia="Times New Roman" w:hAnsi="Times New Roman" w:cs="Times New Roman"/>
          <w:bCs/>
          <w:color w:val="000000"/>
          <w:sz w:val="28"/>
          <w:szCs w:val="28"/>
          <w:lang w:val="uk-UA"/>
        </w:rPr>
        <w:t>Основними напрямами патріотичного виховання є:</w:t>
      </w:r>
    </w:p>
    <w:p w:rsidR="002B01FD" w:rsidRPr="00B86C50" w:rsidRDefault="002B01FD" w:rsidP="002B01FD">
      <w:pPr>
        <w:pStyle w:val="a4"/>
        <w:spacing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w:t>
      </w:r>
      <w:r w:rsidRPr="00B86C50">
        <w:rPr>
          <w:rFonts w:ascii="Times New Roman" w:eastAsia="Times New Roman" w:hAnsi="Times New Roman" w:cs="Times New Roman"/>
          <w:color w:val="000000"/>
          <w:sz w:val="28"/>
          <w:szCs w:val="28"/>
          <w:lang w:val="uk-UA"/>
        </w:rPr>
        <w:t>  формування уявлень про сім"ю, родину, рід і родовід;</w:t>
      </w:r>
    </w:p>
    <w:p w:rsidR="002B01FD" w:rsidRPr="00B86C50" w:rsidRDefault="002B01FD" w:rsidP="002B01FD">
      <w:pPr>
        <w:pStyle w:val="a4"/>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w:t>
      </w:r>
      <w:r w:rsidRPr="00B86C50">
        <w:rPr>
          <w:rFonts w:ascii="Times New Roman" w:eastAsia="Times New Roman" w:hAnsi="Times New Roman" w:cs="Times New Roman"/>
          <w:color w:val="000000"/>
          <w:sz w:val="28"/>
          <w:szCs w:val="28"/>
          <w:lang w:val="uk-UA"/>
        </w:rPr>
        <w:t>  краєзнавство;</w:t>
      </w:r>
    </w:p>
    <w:p w:rsidR="002B01FD" w:rsidRPr="00B86C50" w:rsidRDefault="002B01FD" w:rsidP="002B01FD">
      <w:pPr>
        <w:pStyle w:val="a4"/>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w:t>
      </w:r>
      <w:r w:rsidRPr="00B86C50">
        <w:rPr>
          <w:rFonts w:ascii="Times New Roman" w:eastAsia="Times New Roman" w:hAnsi="Times New Roman" w:cs="Times New Roman"/>
          <w:color w:val="000000"/>
          <w:sz w:val="28"/>
          <w:szCs w:val="28"/>
          <w:lang w:val="uk-UA"/>
        </w:rPr>
        <w:t>  ознайомлення з явищами суспільного життя;</w:t>
      </w:r>
    </w:p>
    <w:p w:rsidR="002B01FD" w:rsidRPr="00B86C50" w:rsidRDefault="002B01FD" w:rsidP="002B01FD">
      <w:pPr>
        <w:pStyle w:val="a4"/>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w:t>
      </w:r>
      <w:r w:rsidRPr="00B86C50">
        <w:rPr>
          <w:rFonts w:ascii="Times New Roman" w:eastAsia="Times New Roman" w:hAnsi="Times New Roman" w:cs="Times New Roman"/>
          <w:color w:val="000000"/>
          <w:sz w:val="28"/>
          <w:szCs w:val="28"/>
          <w:lang w:val="uk-UA"/>
        </w:rPr>
        <w:t>  формування знань про історію держави, державні символи;</w:t>
      </w:r>
    </w:p>
    <w:p w:rsidR="002B01FD" w:rsidRPr="00B86C50" w:rsidRDefault="002B01FD" w:rsidP="002B01FD">
      <w:pPr>
        <w:pStyle w:val="a4"/>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w:t>
      </w:r>
      <w:r w:rsidRPr="00B86C50">
        <w:rPr>
          <w:rFonts w:ascii="Times New Roman" w:eastAsia="Times New Roman" w:hAnsi="Times New Roman" w:cs="Times New Roman"/>
          <w:color w:val="000000"/>
          <w:sz w:val="28"/>
          <w:szCs w:val="28"/>
          <w:lang w:val="uk-UA"/>
        </w:rPr>
        <w:t>  ознайомлення з традиціями і культурою свого народу;</w:t>
      </w:r>
    </w:p>
    <w:p w:rsidR="002B01FD" w:rsidRPr="00B86C50" w:rsidRDefault="002B01FD" w:rsidP="002B01FD">
      <w:pPr>
        <w:pStyle w:val="a4"/>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w:t>
      </w:r>
      <w:r w:rsidRPr="00B86C50">
        <w:rPr>
          <w:rFonts w:ascii="Times New Roman" w:eastAsia="Times New Roman" w:hAnsi="Times New Roman" w:cs="Times New Roman"/>
          <w:color w:val="000000"/>
          <w:sz w:val="28"/>
          <w:szCs w:val="28"/>
          <w:lang w:val="uk-UA"/>
        </w:rPr>
        <w:t>  формування знань про людство.</w:t>
      </w:r>
    </w:p>
    <w:p w:rsidR="002435BF" w:rsidRPr="00085F49" w:rsidRDefault="00D216E5" w:rsidP="00FE3799">
      <w:pPr>
        <w:widowControl w:val="0"/>
        <w:spacing w:after="0" w:line="360" w:lineRule="auto"/>
        <w:ind w:firstLine="709"/>
        <w:jc w:val="both"/>
        <w:rPr>
          <w:rFonts w:ascii="Times New Roman" w:eastAsia="Times New Roman" w:hAnsi="Times New Roman" w:cs="Times New Roman"/>
          <w:color w:val="000000"/>
          <w:sz w:val="28"/>
          <w:szCs w:val="28"/>
        </w:rPr>
      </w:pPr>
      <w:r w:rsidRPr="00B86C50">
        <w:rPr>
          <w:rFonts w:ascii="Times New Roman" w:eastAsia="Times New Roman" w:hAnsi="Times New Roman" w:cs="Times New Roman"/>
          <w:color w:val="000000"/>
          <w:sz w:val="28"/>
          <w:szCs w:val="28"/>
          <w:lang w:val="uk-UA"/>
        </w:rPr>
        <w:t>Патріотичні почуття дітей засновуються на їх інтересі до найближчого оточення (сім"ї, батьківського дому, рідного міста, села), яке вони бачать щодня, вважають своїм, рідним, нерозривно пов’язаним з ними. Важливе значення для виховання патріотичних почуттів у дітей має приклад дорослих, оскільк</w:t>
      </w:r>
      <w:r w:rsidR="00C0742A">
        <w:rPr>
          <w:rFonts w:ascii="Times New Roman" w:eastAsia="Times New Roman" w:hAnsi="Times New Roman" w:cs="Times New Roman"/>
          <w:color w:val="000000"/>
          <w:sz w:val="28"/>
          <w:szCs w:val="28"/>
          <w:lang w:val="uk-UA"/>
        </w:rPr>
        <w:t xml:space="preserve">и вони значно раніше переймають </w:t>
      </w:r>
      <w:r w:rsidRPr="00B86C50">
        <w:rPr>
          <w:rFonts w:ascii="Times New Roman" w:eastAsia="Times New Roman" w:hAnsi="Times New Roman" w:cs="Times New Roman"/>
          <w:color w:val="000000"/>
          <w:sz w:val="28"/>
          <w:szCs w:val="28"/>
          <w:lang w:val="uk-UA"/>
        </w:rPr>
        <w:t>певне емоційно-позитивне ставлення, ніж починають з</w:t>
      </w:r>
      <w:r w:rsidR="00F96DCC">
        <w:rPr>
          <w:rFonts w:ascii="Times New Roman" w:eastAsia="Times New Roman" w:hAnsi="Times New Roman" w:cs="Times New Roman"/>
          <w:color w:val="000000"/>
          <w:sz w:val="28"/>
          <w:szCs w:val="28"/>
          <w:lang w:val="uk-UA"/>
        </w:rPr>
        <w:t xml:space="preserve">ароджуються в сімейному вихованні, що діти – це </w:t>
      </w:r>
      <w:r w:rsidR="00C0742A">
        <w:rPr>
          <w:rFonts w:ascii="Times New Roman" w:eastAsia="Times New Roman" w:hAnsi="Times New Roman" w:cs="Times New Roman"/>
          <w:color w:val="000000"/>
          <w:sz w:val="28"/>
          <w:szCs w:val="28"/>
          <w:lang w:val="uk-UA"/>
        </w:rPr>
        <w:t xml:space="preserve"> продовження не тільки нашого роду, наших завоювань і благородних </w:t>
      </w:r>
      <w:r w:rsidR="00F06041">
        <w:rPr>
          <w:rFonts w:ascii="Times New Roman" w:eastAsia="Times New Roman" w:hAnsi="Times New Roman" w:cs="Times New Roman"/>
          <w:color w:val="000000"/>
          <w:sz w:val="28"/>
          <w:szCs w:val="28"/>
          <w:lang w:val="uk-UA"/>
        </w:rPr>
        <w:t>намірів</w:t>
      </w:r>
      <w:r w:rsidR="000D35B7" w:rsidRPr="000D35B7">
        <w:rPr>
          <w:rFonts w:ascii="Times New Roman" w:eastAsia="Times New Roman" w:hAnsi="Times New Roman" w:cs="Times New Roman"/>
          <w:color w:val="000000"/>
          <w:sz w:val="28"/>
          <w:szCs w:val="28"/>
        </w:rPr>
        <w:t xml:space="preserve"> </w:t>
      </w:r>
      <w:r w:rsidR="00F06041" w:rsidRPr="00F06041">
        <w:rPr>
          <w:rFonts w:ascii="Times New Roman" w:eastAsia="Times New Roman" w:hAnsi="Times New Roman" w:cs="Times New Roman"/>
          <w:color w:val="000000"/>
          <w:sz w:val="28"/>
          <w:szCs w:val="28"/>
        </w:rPr>
        <w:t>[7,69]</w:t>
      </w:r>
      <w:r w:rsidR="00C0742A">
        <w:rPr>
          <w:rFonts w:ascii="Times New Roman" w:eastAsia="Times New Roman" w:hAnsi="Times New Roman" w:cs="Times New Roman"/>
          <w:color w:val="000000"/>
          <w:sz w:val="28"/>
          <w:szCs w:val="28"/>
          <w:lang w:val="uk-UA"/>
        </w:rPr>
        <w:t xml:space="preserve">. І від того, які духовні цінності візьме від нас молодь, залежатиме майбутнє нашого народу і суспільства. От чому у світі йде така запекла </w:t>
      </w:r>
      <w:r w:rsidR="006C5A5D">
        <w:rPr>
          <w:rFonts w:ascii="Times New Roman" w:eastAsia="Times New Roman" w:hAnsi="Times New Roman" w:cs="Times New Roman"/>
          <w:color w:val="000000"/>
          <w:sz w:val="28"/>
          <w:szCs w:val="28"/>
          <w:lang w:val="uk-UA"/>
        </w:rPr>
        <w:t>непримиренна боротьба за оволодіння розумами й серцями молодого покоління, за його світоглядну та ідейно-політичну орієнтацію</w:t>
      </w:r>
      <w:r w:rsidR="000D35B7" w:rsidRPr="000D35B7">
        <w:rPr>
          <w:rFonts w:ascii="Times New Roman" w:eastAsia="Times New Roman" w:hAnsi="Times New Roman" w:cs="Times New Roman"/>
          <w:color w:val="000000"/>
          <w:sz w:val="28"/>
          <w:szCs w:val="28"/>
        </w:rPr>
        <w:t xml:space="preserve"> </w:t>
      </w:r>
      <w:r w:rsidR="005A395B">
        <w:rPr>
          <w:rFonts w:ascii="Times New Roman" w:eastAsia="Times New Roman" w:hAnsi="Times New Roman" w:cs="Times New Roman"/>
          <w:color w:val="000000"/>
          <w:sz w:val="28"/>
          <w:szCs w:val="28"/>
        </w:rPr>
        <w:t>[</w:t>
      </w:r>
      <w:r w:rsidR="005A395B" w:rsidRPr="00213044">
        <w:rPr>
          <w:rFonts w:ascii="Times New Roman" w:eastAsia="Times New Roman" w:hAnsi="Times New Roman" w:cs="Times New Roman"/>
          <w:color w:val="000000"/>
          <w:sz w:val="28"/>
          <w:szCs w:val="28"/>
        </w:rPr>
        <w:t>7</w:t>
      </w:r>
      <w:r w:rsidR="000D35B7" w:rsidRPr="00085F49">
        <w:rPr>
          <w:rFonts w:ascii="Times New Roman" w:eastAsia="Times New Roman" w:hAnsi="Times New Roman" w:cs="Times New Roman"/>
          <w:color w:val="000000"/>
          <w:sz w:val="28"/>
          <w:szCs w:val="28"/>
        </w:rPr>
        <w:t>,2</w:t>
      </w:r>
      <w:r w:rsidR="005A395B" w:rsidRPr="00213044">
        <w:rPr>
          <w:rFonts w:ascii="Times New Roman" w:eastAsia="Times New Roman" w:hAnsi="Times New Roman" w:cs="Times New Roman"/>
          <w:color w:val="000000"/>
          <w:sz w:val="28"/>
          <w:szCs w:val="28"/>
        </w:rPr>
        <w:t>4</w:t>
      </w:r>
      <w:r w:rsidR="000D35B7" w:rsidRPr="00085F49">
        <w:rPr>
          <w:rFonts w:ascii="Times New Roman" w:eastAsia="Times New Roman" w:hAnsi="Times New Roman" w:cs="Times New Roman"/>
          <w:color w:val="000000"/>
          <w:sz w:val="28"/>
          <w:szCs w:val="28"/>
        </w:rPr>
        <w:t>]</w:t>
      </w:r>
      <w:r w:rsidR="006C5A5D">
        <w:rPr>
          <w:rFonts w:ascii="Times New Roman" w:eastAsia="Times New Roman" w:hAnsi="Times New Roman" w:cs="Times New Roman"/>
          <w:color w:val="000000"/>
          <w:sz w:val="28"/>
          <w:szCs w:val="28"/>
          <w:lang w:val="uk-UA"/>
        </w:rPr>
        <w:t xml:space="preserve">. </w:t>
      </w:r>
    </w:p>
    <w:p w:rsidR="001C37F7" w:rsidRPr="006C5A5D" w:rsidRDefault="006C5A5D" w:rsidP="00FE3799">
      <w:pPr>
        <w:widowControl w:val="0"/>
        <w:spacing w:after="0" w:line="360" w:lineRule="auto"/>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 xml:space="preserve">Саме тому через усі праці </w:t>
      </w:r>
      <w:r w:rsidR="00902FA8">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В.О. Сухомлинського проходить головна ідея громадянсько-патріотичного виховання </w:t>
      </w:r>
      <w:r w:rsidR="00902FA8">
        <w:rPr>
          <w:rFonts w:ascii="Times New Roman" w:eastAsia="Times New Roman" w:hAnsi="Times New Roman" w:cs="Times New Roman"/>
          <w:color w:val="000000"/>
          <w:sz w:val="28"/>
          <w:szCs w:val="28"/>
          <w:lang w:val="uk-UA"/>
        </w:rPr>
        <w:t>– це формування гармонії</w:t>
      </w:r>
      <w:r>
        <w:rPr>
          <w:rFonts w:ascii="Times New Roman" w:eastAsia="Times New Roman" w:hAnsi="Times New Roman" w:cs="Times New Roman"/>
          <w:color w:val="000000"/>
          <w:sz w:val="28"/>
          <w:szCs w:val="28"/>
          <w:lang w:val="uk-UA"/>
        </w:rPr>
        <w:t xml:space="preserve"> морального та інтелектуального, особистого</w:t>
      </w:r>
      <w:r w:rsidR="00902FA8">
        <w:rPr>
          <w:rFonts w:ascii="Times New Roman" w:eastAsia="Times New Roman" w:hAnsi="Times New Roman" w:cs="Times New Roman"/>
          <w:color w:val="000000"/>
          <w:sz w:val="28"/>
          <w:szCs w:val="28"/>
          <w:lang w:val="uk-UA"/>
        </w:rPr>
        <w:t xml:space="preserve"> і соціального. Ви</w:t>
      </w:r>
      <w:r>
        <w:rPr>
          <w:rFonts w:ascii="Times New Roman" w:eastAsia="Times New Roman" w:hAnsi="Times New Roman" w:cs="Times New Roman"/>
          <w:color w:val="000000"/>
          <w:sz w:val="28"/>
          <w:szCs w:val="28"/>
          <w:lang w:val="uk-UA"/>
        </w:rPr>
        <w:t>ховання громадянина – патріота починається із сім'ї. Сім</w:t>
      </w:r>
      <m:oMath>
        <m:r>
          <w:rPr>
            <w:rFonts w:ascii="Cambria Math" w:eastAsia="Times New Roman" w:hAnsi="Cambria Math" w:cs="Times New Roman"/>
            <w:color w:val="000000"/>
            <w:sz w:val="28"/>
            <w:szCs w:val="28"/>
            <w:lang w:val="uk-UA"/>
          </w:rPr>
          <m:t>'</m:t>
        </m:r>
      </m:oMath>
      <w:r>
        <w:rPr>
          <w:rFonts w:ascii="Times New Roman" w:eastAsia="Times New Roman" w:hAnsi="Times New Roman" w:cs="Times New Roman"/>
          <w:color w:val="000000"/>
          <w:sz w:val="28"/>
          <w:szCs w:val="28"/>
          <w:lang w:val="uk-UA"/>
        </w:rPr>
        <w:t>я – це найменша клітина нашого суспільства,  в якій,</w:t>
      </w:r>
      <w:r w:rsidR="00F96DCC">
        <w:rPr>
          <w:rFonts w:ascii="Times New Roman" w:eastAsia="Times New Roman" w:hAnsi="Times New Roman" w:cs="Times New Roman"/>
          <w:color w:val="000000"/>
          <w:sz w:val="28"/>
          <w:szCs w:val="28"/>
          <w:lang w:val="uk-UA"/>
        </w:rPr>
        <w:t xml:space="preserve"> як у фокусі, відображається все життя нашої країни. І тим сильніший виховний вплив робить сім'я на особистість дитини, чим активнішу життєву позицію займають батьки в суспільстві, чим вищі їхні моральні достоїнства і культурний рівень</w:t>
      </w:r>
      <w:r w:rsidR="005A395B" w:rsidRPr="005A395B">
        <w:rPr>
          <w:rFonts w:ascii="Times New Roman" w:eastAsia="Times New Roman" w:hAnsi="Times New Roman" w:cs="Times New Roman"/>
          <w:color w:val="000000"/>
          <w:sz w:val="28"/>
          <w:szCs w:val="28"/>
          <w:lang w:val="uk-UA"/>
        </w:rPr>
        <w:t xml:space="preserve"> [6]</w:t>
      </w:r>
      <w:r w:rsidR="00F96DCC">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p>
    <w:p w:rsidR="00C039D9" w:rsidRPr="00C039D9" w:rsidRDefault="00C039D9" w:rsidP="00C039D9">
      <w:pPr>
        <w:widowControl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к</w:t>
      </w:r>
      <w:r w:rsidRPr="00C039D9">
        <w:rPr>
          <w:rFonts w:ascii="Times New Roman" w:hAnsi="Times New Roman" w:cs="Times New Roman"/>
          <w:sz w:val="28"/>
          <w:szCs w:val="28"/>
          <w:lang w:val="uk-UA"/>
        </w:rPr>
        <w:t xml:space="preserve">ожна молода людина є активним учасником розбудови громадянського суспільства, відіграє в ньому важливу роль та несе відповідальність </w:t>
      </w:r>
      <w:r>
        <w:rPr>
          <w:rFonts w:ascii="Times New Roman" w:hAnsi="Times New Roman" w:cs="Times New Roman"/>
          <w:sz w:val="28"/>
          <w:szCs w:val="28"/>
          <w:lang w:val="uk-UA"/>
        </w:rPr>
        <w:t>за</w:t>
      </w:r>
      <w:r w:rsidRPr="00C039D9">
        <w:rPr>
          <w:rFonts w:ascii="Times New Roman" w:hAnsi="Times New Roman" w:cs="Times New Roman"/>
          <w:sz w:val="28"/>
          <w:szCs w:val="28"/>
          <w:lang w:val="uk-UA"/>
        </w:rPr>
        <w:t xml:space="preserve"> процес</w:t>
      </w:r>
      <w:r>
        <w:rPr>
          <w:rFonts w:ascii="Times New Roman" w:hAnsi="Times New Roman" w:cs="Times New Roman"/>
          <w:sz w:val="28"/>
          <w:szCs w:val="28"/>
          <w:lang w:val="uk-UA"/>
        </w:rPr>
        <w:t>и</w:t>
      </w:r>
      <w:r w:rsidRPr="00C039D9">
        <w:rPr>
          <w:rFonts w:ascii="Times New Roman" w:hAnsi="Times New Roman" w:cs="Times New Roman"/>
          <w:sz w:val="28"/>
          <w:szCs w:val="28"/>
          <w:lang w:val="uk-UA"/>
        </w:rPr>
        <w:t xml:space="preserve"> прийняття рішень на </w:t>
      </w:r>
      <w:r>
        <w:rPr>
          <w:rFonts w:ascii="Times New Roman" w:hAnsi="Times New Roman" w:cs="Times New Roman"/>
          <w:sz w:val="28"/>
          <w:szCs w:val="28"/>
          <w:lang w:val="uk-UA"/>
        </w:rPr>
        <w:t>всіх рівнях, які впливають на її</w:t>
      </w:r>
      <w:r w:rsidRPr="00C039D9">
        <w:rPr>
          <w:rFonts w:ascii="Times New Roman" w:hAnsi="Times New Roman" w:cs="Times New Roman"/>
          <w:sz w:val="28"/>
          <w:szCs w:val="28"/>
          <w:lang w:val="uk-UA"/>
        </w:rPr>
        <w:t xml:space="preserve"> життя, а держава забезпечує доступ молоді до відповідних та необхідних програм та послуг незалежно від статі, географічного положення, соціального, культурного, економічного чинників.</w:t>
      </w:r>
    </w:p>
    <w:p w:rsidR="00C039D9" w:rsidRPr="00C039D9" w:rsidRDefault="00C039D9" w:rsidP="00C039D9">
      <w:pPr>
        <w:widowControl w:val="0"/>
        <w:spacing w:line="360" w:lineRule="auto"/>
        <w:ind w:firstLine="709"/>
        <w:jc w:val="both"/>
        <w:rPr>
          <w:rFonts w:ascii="Times New Roman" w:hAnsi="Times New Roman" w:cs="Times New Roman"/>
          <w:sz w:val="28"/>
          <w:szCs w:val="28"/>
          <w:lang w:val="uk-UA"/>
        </w:rPr>
      </w:pPr>
      <w:r w:rsidRPr="00C039D9">
        <w:rPr>
          <w:rFonts w:ascii="Times New Roman" w:hAnsi="Times New Roman" w:cs="Times New Roman"/>
          <w:sz w:val="28"/>
          <w:szCs w:val="28"/>
          <w:lang w:val="uk-UA"/>
        </w:rPr>
        <w:t>Виходячи з цього, основна ідея полягає у мотивації громадської активності молодого покоління. Найкращою мотивацією до безкорисної суспільної праці є почуття гордості за свою державу, співпереживання за минуле, співпричетність до творення її сьогодення та майбутнього.</w:t>
      </w:r>
    </w:p>
    <w:p w:rsidR="00FE3799" w:rsidRPr="00C039D9" w:rsidRDefault="00FE3799" w:rsidP="004C16BD">
      <w:pPr>
        <w:widowControl w:val="0"/>
        <w:spacing w:line="360" w:lineRule="auto"/>
        <w:jc w:val="center"/>
        <w:rPr>
          <w:rFonts w:ascii="Times New Roman" w:hAnsi="Times New Roman" w:cs="Times New Roman"/>
          <w:b/>
          <w:sz w:val="28"/>
          <w:szCs w:val="28"/>
          <w:lang w:val="uk-UA"/>
        </w:rPr>
      </w:pPr>
    </w:p>
    <w:p w:rsidR="004C16BD" w:rsidRPr="00C039D9" w:rsidRDefault="004C16BD" w:rsidP="004C16BD">
      <w:pPr>
        <w:widowControl w:val="0"/>
        <w:spacing w:line="360" w:lineRule="auto"/>
        <w:jc w:val="center"/>
        <w:rPr>
          <w:rFonts w:ascii="Times New Roman" w:hAnsi="Times New Roman" w:cs="Times New Roman"/>
          <w:b/>
          <w:sz w:val="28"/>
          <w:szCs w:val="28"/>
          <w:lang w:val="uk-UA"/>
        </w:rPr>
      </w:pPr>
      <w:r w:rsidRPr="00C039D9">
        <w:rPr>
          <w:rFonts w:ascii="Times New Roman" w:hAnsi="Times New Roman" w:cs="Times New Roman"/>
          <w:b/>
          <w:sz w:val="28"/>
          <w:szCs w:val="28"/>
          <w:lang w:val="uk-UA"/>
        </w:rPr>
        <w:t>Використана література</w:t>
      </w:r>
    </w:p>
    <w:p w:rsidR="004C16BD" w:rsidRDefault="004C16BD" w:rsidP="004C16BD">
      <w:pPr>
        <w:pStyle w:val="Default"/>
        <w:widowControl w:val="0"/>
        <w:numPr>
          <w:ilvl w:val="0"/>
          <w:numId w:val="1"/>
        </w:numPr>
        <w:tabs>
          <w:tab w:val="left" w:pos="1260"/>
        </w:tabs>
        <w:spacing w:line="360" w:lineRule="auto"/>
        <w:ind w:left="0" w:firstLine="720"/>
        <w:jc w:val="both"/>
        <w:rPr>
          <w:sz w:val="28"/>
          <w:szCs w:val="28"/>
        </w:rPr>
      </w:pPr>
      <w:r>
        <w:rPr>
          <w:bCs/>
          <w:sz w:val="28"/>
          <w:szCs w:val="28"/>
        </w:rPr>
        <w:t>Гончаренко С.У.</w:t>
      </w:r>
      <w:r>
        <w:rPr>
          <w:b/>
          <w:bCs/>
          <w:sz w:val="28"/>
          <w:szCs w:val="28"/>
        </w:rPr>
        <w:t xml:space="preserve"> </w:t>
      </w:r>
      <w:r>
        <w:rPr>
          <w:sz w:val="28"/>
          <w:szCs w:val="28"/>
        </w:rPr>
        <w:t xml:space="preserve">Український педагогічний словник / С.У.Гончаренко – К. : Либідь, 1997. – 376 с. </w:t>
      </w:r>
    </w:p>
    <w:p w:rsidR="004C16BD" w:rsidRDefault="004C16BD" w:rsidP="004C16BD">
      <w:pPr>
        <w:pStyle w:val="a8"/>
        <w:widowControl w:val="0"/>
        <w:numPr>
          <w:ilvl w:val="0"/>
          <w:numId w:val="1"/>
        </w:numPr>
        <w:tabs>
          <w:tab w:val="left" w:pos="1260"/>
        </w:tabs>
        <w:spacing w:before="0" w:after="0" w:line="360" w:lineRule="auto"/>
        <w:ind w:left="0" w:firstLine="720"/>
        <w:rPr>
          <w:sz w:val="28"/>
          <w:szCs w:val="28"/>
        </w:rPr>
      </w:pPr>
      <w:r>
        <w:rPr>
          <w:sz w:val="28"/>
          <w:szCs w:val="28"/>
        </w:rPr>
        <w:t>Забезпечення формування громадянської компетентності у сучасному змісті шкільної освіти (Підсумковий документ робочої групи з розробки планів і програм проекту «Громадянська освіта – Україна» / ред. кол. // Історія в школах України. - 2006. - № 8. - С. 5</w:t>
      </w:r>
    </w:p>
    <w:p w:rsidR="004C16BD" w:rsidRDefault="004C16BD" w:rsidP="004C16BD">
      <w:pPr>
        <w:pStyle w:val="Default"/>
        <w:widowControl w:val="0"/>
        <w:numPr>
          <w:ilvl w:val="0"/>
          <w:numId w:val="1"/>
        </w:numPr>
        <w:tabs>
          <w:tab w:val="left" w:pos="1260"/>
        </w:tabs>
        <w:spacing w:line="360" w:lineRule="auto"/>
        <w:ind w:left="0" w:firstLine="720"/>
        <w:jc w:val="both"/>
      </w:pPr>
      <w:r>
        <w:rPr>
          <w:bCs/>
          <w:sz w:val="28"/>
          <w:szCs w:val="28"/>
        </w:rPr>
        <w:t>Концепція</w:t>
      </w:r>
      <w:r>
        <w:rPr>
          <w:b/>
          <w:bCs/>
          <w:sz w:val="28"/>
          <w:szCs w:val="28"/>
        </w:rPr>
        <w:t xml:space="preserve"> </w:t>
      </w:r>
      <w:r>
        <w:rPr>
          <w:sz w:val="28"/>
          <w:szCs w:val="28"/>
        </w:rPr>
        <w:t xml:space="preserve">громадянського виховання особистості в умовах розвитку української державності // Шлях освіти, 2001. </w:t>
      </w:r>
    </w:p>
    <w:p w:rsidR="00F06041" w:rsidRDefault="00F06041" w:rsidP="00F06041">
      <w:pPr>
        <w:pStyle w:val="aa"/>
        <w:widowControl w:val="0"/>
        <w:numPr>
          <w:ilvl w:val="0"/>
          <w:numId w:val="1"/>
        </w:numPr>
        <w:tabs>
          <w:tab w:val="left" w:pos="1260"/>
        </w:tabs>
        <w:autoSpaceDE w:val="0"/>
        <w:autoSpaceDN w:val="0"/>
        <w:adjustRightInd w:val="0"/>
        <w:spacing w:line="360" w:lineRule="auto"/>
        <w:ind w:left="0" w:firstLine="720"/>
        <w:jc w:val="both"/>
        <w:rPr>
          <w:sz w:val="28"/>
          <w:szCs w:val="28"/>
          <w:lang w:val="uk-UA"/>
        </w:rPr>
      </w:pPr>
      <w:r>
        <w:rPr>
          <w:bCs/>
          <w:sz w:val="28"/>
          <w:szCs w:val="28"/>
          <w:lang w:val="uk-UA"/>
        </w:rPr>
        <w:t>Сухомлинський В.О</w:t>
      </w:r>
      <w:r>
        <w:rPr>
          <w:sz w:val="28"/>
          <w:szCs w:val="28"/>
          <w:lang w:val="uk-UA"/>
        </w:rPr>
        <w:t xml:space="preserve">. Батьківська педагогіка / В.О.Сухомлинський </w:t>
      </w:r>
      <w:r>
        <w:rPr>
          <w:sz w:val="28"/>
          <w:szCs w:val="28"/>
          <w:lang w:val="uk-UA"/>
        </w:rPr>
        <w:lastRenderedPageBreak/>
        <w:t>– К. : Рад. шк., 1978. – 263 с.</w:t>
      </w:r>
    </w:p>
    <w:p w:rsidR="00F06041" w:rsidRDefault="00F06041" w:rsidP="00F06041">
      <w:pPr>
        <w:pStyle w:val="aa"/>
        <w:widowControl w:val="0"/>
        <w:numPr>
          <w:ilvl w:val="0"/>
          <w:numId w:val="1"/>
        </w:numPr>
        <w:tabs>
          <w:tab w:val="left" w:pos="1260"/>
        </w:tabs>
        <w:spacing w:line="360" w:lineRule="auto"/>
        <w:ind w:left="0" w:firstLine="720"/>
        <w:jc w:val="both"/>
        <w:rPr>
          <w:sz w:val="28"/>
          <w:szCs w:val="28"/>
          <w:lang w:val="uk-UA"/>
        </w:rPr>
      </w:pPr>
      <w:r>
        <w:rPr>
          <w:sz w:val="28"/>
          <w:szCs w:val="28"/>
          <w:lang w:val="uk-UA"/>
        </w:rPr>
        <w:t>Сухомлинський В.О. Громадянська зрілість / В.О.Сухомлинський                // Блокнот агітатора. – 1968. – № 6. – С. 19–22.</w:t>
      </w:r>
    </w:p>
    <w:p w:rsidR="00F06041" w:rsidRDefault="00F06041" w:rsidP="00F06041">
      <w:pPr>
        <w:pStyle w:val="aa"/>
        <w:widowControl w:val="0"/>
        <w:numPr>
          <w:ilvl w:val="0"/>
          <w:numId w:val="1"/>
        </w:numPr>
        <w:tabs>
          <w:tab w:val="left" w:pos="1260"/>
        </w:tabs>
        <w:spacing w:line="360" w:lineRule="auto"/>
        <w:ind w:left="0" w:firstLine="720"/>
        <w:jc w:val="both"/>
        <w:rPr>
          <w:sz w:val="28"/>
          <w:szCs w:val="28"/>
          <w:lang w:val="uk-UA"/>
        </w:rPr>
      </w:pPr>
      <w:r>
        <w:rPr>
          <w:sz w:val="28"/>
          <w:szCs w:val="28"/>
          <w:lang w:val="uk-UA"/>
        </w:rPr>
        <w:t>Сухомлинський В.О. З чого починається громадянин                                           / В.О.Сухомлинський // Рад. Україна. – 1968. – 14 квіт.</w:t>
      </w:r>
    </w:p>
    <w:p w:rsidR="00F06041" w:rsidRDefault="00F06041" w:rsidP="00F06041">
      <w:pPr>
        <w:pStyle w:val="Default"/>
        <w:widowControl w:val="0"/>
        <w:numPr>
          <w:ilvl w:val="0"/>
          <w:numId w:val="1"/>
        </w:numPr>
        <w:tabs>
          <w:tab w:val="left" w:pos="1260"/>
        </w:tabs>
        <w:spacing w:line="360" w:lineRule="auto"/>
        <w:ind w:left="0" w:firstLine="720"/>
        <w:jc w:val="both"/>
        <w:rPr>
          <w:sz w:val="28"/>
          <w:szCs w:val="28"/>
        </w:rPr>
      </w:pPr>
      <w:r>
        <w:rPr>
          <w:bCs/>
          <w:sz w:val="28"/>
          <w:szCs w:val="28"/>
        </w:rPr>
        <w:t xml:space="preserve">Сухомлинський В.О. </w:t>
      </w:r>
      <w:r>
        <w:rPr>
          <w:sz w:val="28"/>
          <w:szCs w:val="28"/>
        </w:rPr>
        <w:t xml:space="preserve">Народження громадянина / В.О.Сухомлинський // Вибрані твори. В 5-ти т. – Т. 3. – К. : Рад. шк., 1976. </w:t>
      </w:r>
    </w:p>
    <w:p w:rsidR="00F06041" w:rsidRDefault="00F06041" w:rsidP="00F06041">
      <w:pPr>
        <w:pStyle w:val="Default"/>
        <w:widowControl w:val="0"/>
        <w:numPr>
          <w:ilvl w:val="0"/>
          <w:numId w:val="1"/>
        </w:numPr>
        <w:tabs>
          <w:tab w:val="left" w:pos="1260"/>
        </w:tabs>
        <w:spacing w:line="360" w:lineRule="auto"/>
        <w:ind w:left="0" w:firstLine="720"/>
        <w:jc w:val="both"/>
        <w:rPr>
          <w:sz w:val="28"/>
          <w:szCs w:val="28"/>
        </w:rPr>
      </w:pPr>
      <w:r>
        <w:rPr>
          <w:bCs/>
          <w:sz w:val="28"/>
          <w:szCs w:val="28"/>
        </w:rPr>
        <w:t xml:space="preserve">Сухомлинський В.О. </w:t>
      </w:r>
      <w:r>
        <w:rPr>
          <w:sz w:val="28"/>
          <w:szCs w:val="28"/>
        </w:rPr>
        <w:t xml:space="preserve">Серце віддаю дітям / В.О. Сухомлинський // Вибрані твори. В 5-ти т. – Т. 3. – К. : Рад. шк., 1976. </w:t>
      </w:r>
    </w:p>
    <w:p w:rsidR="00F06041" w:rsidRDefault="00F06041" w:rsidP="00F06041">
      <w:pPr>
        <w:pStyle w:val="Default"/>
        <w:widowControl w:val="0"/>
        <w:spacing w:line="360" w:lineRule="auto"/>
        <w:ind w:left="720"/>
        <w:jc w:val="both"/>
        <w:rPr>
          <w:sz w:val="28"/>
          <w:szCs w:val="28"/>
        </w:rPr>
      </w:pPr>
    </w:p>
    <w:p w:rsidR="00F06041" w:rsidRDefault="00F06041" w:rsidP="00F06041">
      <w:pPr>
        <w:pStyle w:val="Default"/>
        <w:widowControl w:val="0"/>
        <w:spacing w:line="360" w:lineRule="auto"/>
        <w:jc w:val="both"/>
        <w:rPr>
          <w:sz w:val="28"/>
          <w:szCs w:val="28"/>
        </w:rPr>
      </w:pPr>
    </w:p>
    <w:p w:rsidR="00F06041" w:rsidRDefault="00F06041" w:rsidP="00F06041">
      <w:pPr>
        <w:pStyle w:val="aa"/>
        <w:widowControl w:val="0"/>
        <w:autoSpaceDE w:val="0"/>
        <w:autoSpaceDN w:val="0"/>
        <w:adjustRightInd w:val="0"/>
        <w:spacing w:line="360" w:lineRule="auto"/>
        <w:jc w:val="both"/>
        <w:rPr>
          <w:sz w:val="28"/>
          <w:szCs w:val="28"/>
          <w:lang w:val="uk-UA"/>
        </w:rPr>
      </w:pPr>
    </w:p>
    <w:p w:rsidR="00F06041" w:rsidRDefault="00F06041" w:rsidP="00F06041">
      <w:pPr>
        <w:widowControl w:val="0"/>
        <w:spacing w:line="360" w:lineRule="auto"/>
        <w:ind w:left="720" w:hanging="360"/>
        <w:jc w:val="both"/>
        <w:rPr>
          <w:sz w:val="28"/>
          <w:szCs w:val="28"/>
          <w:lang w:val="uk-UA"/>
        </w:rPr>
      </w:pPr>
    </w:p>
    <w:p w:rsidR="00F06041" w:rsidRDefault="00F06041" w:rsidP="00F06041">
      <w:pPr>
        <w:widowControl w:val="0"/>
        <w:spacing w:line="360" w:lineRule="auto"/>
        <w:rPr>
          <w:sz w:val="28"/>
          <w:szCs w:val="28"/>
          <w:lang w:val="uk-UA"/>
        </w:rPr>
      </w:pPr>
    </w:p>
    <w:p w:rsidR="00905092" w:rsidRPr="00B86C50" w:rsidRDefault="00905092" w:rsidP="00B86C50">
      <w:pPr>
        <w:pStyle w:val="a4"/>
        <w:spacing w:line="360" w:lineRule="auto"/>
        <w:rPr>
          <w:rFonts w:ascii="Times New Roman" w:hAnsi="Times New Roman" w:cs="Times New Roman"/>
          <w:sz w:val="28"/>
          <w:szCs w:val="28"/>
          <w:lang w:val="uk-UA"/>
        </w:rPr>
      </w:pPr>
    </w:p>
    <w:sectPr w:rsidR="00905092" w:rsidRPr="00B86C50" w:rsidSect="00F451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C029DD"/>
    <w:multiLevelType w:val="hybridMultilevel"/>
    <w:tmpl w:val="067C365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AC60DB"/>
    <w:rsid w:val="00011578"/>
    <w:rsid w:val="00085F49"/>
    <w:rsid w:val="0009313B"/>
    <w:rsid w:val="000D35B7"/>
    <w:rsid w:val="00101FBF"/>
    <w:rsid w:val="00133536"/>
    <w:rsid w:val="00153D68"/>
    <w:rsid w:val="0019677F"/>
    <w:rsid w:val="001C37F7"/>
    <w:rsid w:val="00213044"/>
    <w:rsid w:val="00233A16"/>
    <w:rsid w:val="002435BF"/>
    <w:rsid w:val="002B01FD"/>
    <w:rsid w:val="002B30D1"/>
    <w:rsid w:val="002B5710"/>
    <w:rsid w:val="002C31C7"/>
    <w:rsid w:val="00335A29"/>
    <w:rsid w:val="00394DB2"/>
    <w:rsid w:val="003B57AA"/>
    <w:rsid w:val="00461E33"/>
    <w:rsid w:val="004C16BD"/>
    <w:rsid w:val="005517DB"/>
    <w:rsid w:val="005A395B"/>
    <w:rsid w:val="005E4D55"/>
    <w:rsid w:val="00644DE9"/>
    <w:rsid w:val="006527D5"/>
    <w:rsid w:val="006A0169"/>
    <w:rsid w:val="006C3A9B"/>
    <w:rsid w:val="006C5A5D"/>
    <w:rsid w:val="006D6FCA"/>
    <w:rsid w:val="00702362"/>
    <w:rsid w:val="00743277"/>
    <w:rsid w:val="007E0027"/>
    <w:rsid w:val="00902FA8"/>
    <w:rsid w:val="00905092"/>
    <w:rsid w:val="00912436"/>
    <w:rsid w:val="00954194"/>
    <w:rsid w:val="00957905"/>
    <w:rsid w:val="009D4829"/>
    <w:rsid w:val="00AC60DB"/>
    <w:rsid w:val="00AE4256"/>
    <w:rsid w:val="00B03C92"/>
    <w:rsid w:val="00B66D9B"/>
    <w:rsid w:val="00B86C50"/>
    <w:rsid w:val="00C039D9"/>
    <w:rsid w:val="00C0742A"/>
    <w:rsid w:val="00D216E5"/>
    <w:rsid w:val="00DD46DE"/>
    <w:rsid w:val="00DE124C"/>
    <w:rsid w:val="00EF67EF"/>
    <w:rsid w:val="00F06041"/>
    <w:rsid w:val="00F169D5"/>
    <w:rsid w:val="00F451CB"/>
    <w:rsid w:val="00F96DCC"/>
    <w:rsid w:val="00FC34CB"/>
    <w:rsid w:val="00FE37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1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C60DB"/>
    <w:pPr>
      <w:autoSpaceDE w:val="0"/>
      <w:autoSpaceDN w:val="0"/>
      <w:adjustRightInd w:val="0"/>
      <w:spacing w:after="0" w:line="240" w:lineRule="auto"/>
    </w:pPr>
    <w:rPr>
      <w:rFonts w:ascii="Times New Roman" w:eastAsia="Calibri" w:hAnsi="Times New Roman" w:cs="Times New Roman"/>
      <w:color w:val="000000"/>
      <w:sz w:val="24"/>
      <w:szCs w:val="24"/>
      <w:lang w:val="uk-UA" w:eastAsia="en-US"/>
    </w:rPr>
  </w:style>
  <w:style w:type="character" w:styleId="a3">
    <w:name w:val="Hyperlink"/>
    <w:basedOn w:val="a0"/>
    <w:uiPriority w:val="99"/>
    <w:semiHidden/>
    <w:unhideWhenUsed/>
    <w:rsid w:val="00D216E5"/>
    <w:rPr>
      <w:color w:val="0000FF"/>
      <w:u w:val="single"/>
    </w:rPr>
  </w:style>
  <w:style w:type="paragraph" w:styleId="a4">
    <w:name w:val="No Spacing"/>
    <w:uiPriority w:val="1"/>
    <w:qFormat/>
    <w:rsid w:val="00B86C50"/>
    <w:pPr>
      <w:spacing w:after="0" w:line="240" w:lineRule="auto"/>
    </w:pPr>
  </w:style>
  <w:style w:type="character" w:styleId="a5">
    <w:name w:val="Placeholder Text"/>
    <w:basedOn w:val="a0"/>
    <w:uiPriority w:val="99"/>
    <w:semiHidden/>
    <w:rsid w:val="006C5A5D"/>
    <w:rPr>
      <w:color w:val="808080"/>
    </w:rPr>
  </w:style>
  <w:style w:type="paragraph" w:styleId="a6">
    <w:name w:val="Balloon Text"/>
    <w:basedOn w:val="a"/>
    <w:link w:val="a7"/>
    <w:uiPriority w:val="99"/>
    <w:semiHidden/>
    <w:unhideWhenUsed/>
    <w:rsid w:val="006C5A5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C5A5D"/>
    <w:rPr>
      <w:rFonts w:ascii="Tahoma" w:hAnsi="Tahoma" w:cs="Tahoma"/>
      <w:sz w:val="16"/>
      <w:szCs w:val="16"/>
    </w:rPr>
  </w:style>
  <w:style w:type="paragraph" w:styleId="a8">
    <w:name w:val="footnote text"/>
    <w:basedOn w:val="a"/>
    <w:link w:val="a9"/>
    <w:semiHidden/>
    <w:unhideWhenUsed/>
    <w:rsid w:val="004C16BD"/>
    <w:pPr>
      <w:spacing w:before="80" w:after="80" w:line="240" w:lineRule="auto"/>
      <w:jc w:val="both"/>
    </w:pPr>
    <w:rPr>
      <w:rFonts w:ascii="Times New Roman" w:eastAsia="Times New Roman" w:hAnsi="Times New Roman" w:cs="Times New Roman"/>
      <w:sz w:val="20"/>
      <w:szCs w:val="20"/>
      <w:lang w:val="uk-UA" w:eastAsia="uk-UA"/>
    </w:rPr>
  </w:style>
  <w:style w:type="character" w:customStyle="1" w:styleId="a9">
    <w:name w:val="Текст сноски Знак"/>
    <w:basedOn w:val="a0"/>
    <w:link w:val="a8"/>
    <w:semiHidden/>
    <w:rsid w:val="004C16BD"/>
    <w:rPr>
      <w:rFonts w:ascii="Times New Roman" w:eastAsia="Times New Roman" w:hAnsi="Times New Roman" w:cs="Times New Roman"/>
      <w:sz w:val="20"/>
      <w:szCs w:val="20"/>
      <w:lang w:val="uk-UA" w:eastAsia="uk-UA"/>
    </w:rPr>
  </w:style>
  <w:style w:type="paragraph" w:styleId="aa">
    <w:name w:val="List Paragraph"/>
    <w:basedOn w:val="a"/>
    <w:uiPriority w:val="34"/>
    <w:qFormat/>
    <w:rsid w:val="004C16B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357072">
      <w:bodyDiv w:val="1"/>
      <w:marLeft w:val="0"/>
      <w:marRight w:val="0"/>
      <w:marTop w:val="0"/>
      <w:marBottom w:val="0"/>
      <w:divBdr>
        <w:top w:val="none" w:sz="0" w:space="0" w:color="auto"/>
        <w:left w:val="none" w:sz="0" w:space="0" w:color="auto"/>
        <w:bottom w:val="none" w:sz="0" w:space="0" w:color="auto"/>
        <w:right w:val="none" w:sz="0" w:space="0" w:color="auto"/>
      </w:divBdr>
    </w:div>
    <w:div w:id="319311838">
      <w:bodyDiv w:val="1"/>
      <w:marLeft w:val="0"/>
      <w:marRight w:val="0"/>
      <w:marTop w:val="0"/>
      <w:marBottom w:val="0"/>
      <w:divBdr>
        <w:top w:val="none" w:sz="0" w:space="0" w:color="auto"/>
        <w:left w:val="none" w:sz="0" w:space="0" w:color="auto"/>
        <w:bottom w:val="none" w:sz="0" w:space="0" w:color="auto"/>
        <w:right w:val="none" w:sz="0" w:space="0" w:color="auto"/>
      </w:divBdr>
    </w:div>
    <w:div w:id="644242968">
      <w:bodyDiv w:val="1"/>
      <w:marLeft w:val="0"/>
      <w:marRight w:val="0"/>
      <w:marTop w:val="0"/>
      <w:marBottom w:val="0"/>
      <w:divBdr>
        <w:top w:val="none" w:sz="0" w:space="0" w:color="auto"/>
        <w:left w:val="none" w:sz="0" w:space="0" w:color="auto"/>
        <w:bottom w:val="none" w:sz="0" w:space="0" w:color="auto"/>
        <w:right w:val="none" w:sz="0" w:space="0" w:color="auto"/>
      </w:divBdr>
    </w:div>
    <w:div w:id="943226822">
      <w:bodyDiv w:val="1"/>
      <w:marLeft w:val="0"/>
      <w:marRight w:val="0"/>
      <w:marTop w:val="0"/>
      <w:marBottom w:val="0"/>
      <w:divBdr>
        <w:top w:val="none" w:sz="0" w:space="0" w:color="auto"/>
        <w:left w:val="none" w:sz="0" w:space="0" w:color="auto"/>
        <w:bottom w:val="none" w:sz="0" w:space="0" w:color="auto"/>
        <w:right w:val="none" w:sz="0" w:space="0" w:color="auto"/>
      </w:divBdr>
    </w:div>
    <w:div w:id="1001930298">
      <w:bodyDiv w:val="1"/>
      <w:marLeft w:val="0"/>
      <w:marRight w:val="0"/>
      <w:marTop w:val="0"/>
      <w:marBottom w:val="0"/>
      <w:divBdr>
        <w:top w:val="none" w:sz="0" w:space="0" w:color="auto"/>
        <w:left w:val="none" w:sz="0" w:space="0" w:color="auto"/>
        <w:bottom w:val="none" w:sz="0" w:space="0" w:color="auto"/>
        <w:right w:val="none" w:sz="0" w:space="0" w:color="auto"/>
      </w:divBdr>
    </w:div>
    <w:div w:id="1052733516">
      <w:bodyDiv w:val="1"/>
      <w:marLeft w:val="0"/>
      <w:marRight w:val="0"/>
      <w:marTop w:val="0"/>
      <w:marBottom w:val="0"/>
      <w:divBdr>
        <w:top w:val="none" w:sz="0" w:space="0" w:color="auto"/>
        <w:left w:val="none" w:sz="0" w:space="0" w:color="auto"/>
        <w:bottom w:val="none" w:sz="0" w:space="0" w:color="auto"/>
        <w:right w:val="none" w:sz="0" w:space="0" w:color="auto"/>
      </w:divBdr>
    </w:div>
    <w:div w:id="1208032392">
      <w:bodyDiv w:val="1"/>
      <w:marLeft w:val="0"/>
      <w:marRight w:val="0"/>
      <w:marTop w:val="0"/>
      <w:marBottom w:val="0"/>
      <w:divBdr>
        <w:top w:val="none" w:sz="0" w:space="0" w:color="auto"/>
        <w:left w:val="none" w:sz="0" w:space="0" w:color="auto"/>
        <w:bottom w:val="none" w:sz="0" w:space="0" w:color="auto"/>
        <w:right w:val="none" w:sz="0" w:space="0" w:color="auto"/>
      </w:divBdr>
    </w:div>
    <w:div w:id="2080251126">
      <w:bodyDiv w:val="1"/>
      <w:marLeft w:val="0"/>
      <w:marRight w:val="0"/>
      <w:marTop w:val="0"/>
      <w:marBottom w:val="0"/>
      <w:divBdr>
        <w:top w:val="none" w:sz="0" w:space="0" w:color="auto"/>
        <w:left w:val="none" w:sz="0" w:space="0" w:color="auto"/>
        <w:bottom w:val="none" w:sz="0" w:space="0" w:color="auto"/>
        <w:right w:val="none" w:sz="0" w:space="0" w:color="auto"/>
      </w:divBdr>
    </w:div>
    <w:div w:id="212068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uk.wikipedia.org/wiki/%D0%9F%D0%B0%D1%82%D1%80%D1%96%D0%BE%D1%82%D0%B8%D0%B7%D0%B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k.wikipedia.org/wiki/%D0%92%D0%B8%D1%85%D0%BE%D0%B2%D0%B0%D0%BD%D0%BD%D1%8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7BA30-F75A-4CA0-B6DC-C87EA2011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Pages>
  <Words>1718</Words>
  <Characters>9793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2013-09-16T08:39:00Z</dcterms:created>
  <dcterms:modified xsi:type="dcterms:W3CDTF">2013-09-16T13:24:00Z</dcterms:modified>
</cp:coreProperties>
</file>