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AAF" w:rsidRPr="00F71219" w:rsidRDefault="00B62AAF" w:rsidP="00B62A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1219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рекомендованих для включення у хрестоматію, що наявні у фондах наукової бібліотеки університету:</w:t>
      </w:r>
    </w:p>
    <w:p w:rsidR="00B62AAF" w:rsidRPr="001161D8" w:rsidRDefault="00B62AAF" w:rsidP="00B62AA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1161D8">
        <w:rPr>
          <w:rFonts w:ascii="Times New Roman" w:hAnsi="Times New Roman" w:cs="Times New Roman"/>
          <w:b/>
          <w:sz w:val="28"/>
          <w:szCs w:val="28"/>
          <w:lang w:val="uk-UA"/>
        </w:rPr>
        <w:t>Договір як цивільно-правова форма товарного обороту</w:t>
      </w:r>
    </w:p>
    <w:bookmarkEnd w:id="0"/>
    <w:p w:rsidR="00B62AAF" w:rsidRPr="001161D8" w:rsidRDefault="00B62AAF" w:rsidP="00B62AA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1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Навчально-науковий юридичний інститут </w:t>
      </w:r>
    </w:p>
    <w:p w:rsidR="00B62AAF" w:rsidRPr="001161D8" w:rsidRDefault="00B62AAF" w:rsidP="00B62AA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1D8">
        <w:rPr>
          <w:rFonts w:ascii="Times New Roman" w:hAnsi="Times New Roman" w:cs="Times New Roman"/>
          <w:b/>
          <w:sz w:val="28"/>
          <w:szCs w:val="28"/>
          <w:lang w:val="uk-UA"/>
        </w:rPr>
        <w:t>кафедра цивільного права</w:t>
      </w:r>
    </w:p>
    <w:p w:rsidR="00B62AAF" w:rsidRPr="001161D8" w:rsidRDefault="00B62AAF" w:rsidP="00B62AA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1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проф. Васильєва В.А. </w:t>
      </w:r>
    </w:p>
    <w:p w:rsidR="00D402C8" w:rsidRPr="00516AF0" w:rsidRDefault="00480259" w:rsidP="00B62A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219">
        <w:rPr>
          <w:rFonts w:ascii="Times New Roman" w:hAnsi="Times New Roman" w:cs="Times New Roman"/>
          <w:sz w:val="28"/>
          <w:szCs w:val="28"/>
          <w:lang w:val="uk-UA"/>
        </w:rPr>
        <w:t xml:space="preserve">Бервено С.М. Система принципів договірного права за новим цивільним законодавством України // </w:t>
      </w:r>
      <w:r w:rsidRPr="00E477DB">
        <w:rPr>
          <w:rFonts w:ascii="Times New Roman" w:hAnsi="Times New Roman" w:cs="Times New Roman"/>
          <w:b/>
          <w:sz w:val="28"/>
          <w:szCs w:val="28"/>
          <w:lang w:val="uk-UA"/>
        </w:rPr>
        <w:t>Юридична Україна.-К.: Юрінком Інтер, 2005.-9.-</w:t>
      </w:r>
      <w:r w:rsidRPr="00F71219">
        <w:rPr>
          <w:rFonts w:ascii="Times New Roman" w:hAnsi="Times New Roman" w:cs="Times New Roman"/>
          <w:sz w:val="28"/>
          <w:szCs w:val="28"/>
          <w:lang w:val="uk-UA"/>
        </w:rPr>
        <w:t>С. 30-38.</w:t>
      </w:r>
    </w:p>
    <w:p w:rsidR="00516AF0" w:rsidRPr="00516AF0" w:rsidRDefault="00516AF0" w:rsidP="00516AF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AF0">
        <w:rPr>
          <w:rFonts w:ascii="Times New Roman" w:hAnsi="Times New Roman" w:cs="Times New Roman"/>
          <w:b/>
          <w:sz w:val="28"/>
          <w:szCs w:val="28"/>
          <w:lang w:val="uk-UA"/>
        </w:rPr>
        <w:t>Юрид.</w:t>
      </w:r>
    </w:p>
    <w:p w:rsidR="00480259" w:rsidRPr="00516AF0" w:rsidRDefault="00480259" w:rsidP="00B62A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219">
        <w:rPr>
          <w:rFonts w:ascii="Times New Roman" w:hAnsi="Times New Roman" w:cs="Times New Roman"/>
          <w:sz w:val="28"/>
          <w:szCs w:val="28"/>
          <w:lang w:val="uk-UA"/>
        </w:rPr>
        <w:t>Бервено С.М. Загальна характеристика договірного права України // Бервено Сергій Миколайович / Проблеми договірного права України: монографія.-К.: Юрінком Інтер, 2006.-С</w:t>
      </w:r>
      <w:r w:rsidRPr="00516AF0">
        <w:rPr>
          <w:rFonts w:ascii="Times New Roman" w:hAnsi="Times New Roman" w:cs="Times New Roman"/>
          <w:b/>
          <w:sz w:val="28"/>
          <w:szCs w:val="28"/>
          <w:lang w:val="uk-UA"/>
        </w:rPr>
        <w:t>. 3-87.</w:t>
      </w:r>
    </w:p>
    <w:p w:rsidR="00516AF0" w:rsidRPr="00516AF0" w:rsidRDefault="00516AF0" w:rsidP="00516AF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AF0">
        <w:rPr>
          <w:rFonts w:ascii="Times New Roman" w:hAnsi="Times New Roman" w:cs="Times New Roman"/>
          <w:b/>
          <w:sz w:val="28"/>
          <w:szCs w:val="28"/>
        </w:rPr>
        <w:t>67.9(4</w:t>
      </w:r>
      <w:r w:rsidRPr="00516AF0">
        <w:rPr>
          <w:rFonts w:ascii="Times New Roman" w:hAnsi="Times New Roman" w:cs="Times New Roman"/>
          <w:b/>
          <w:sz w:val="28"/>
          <w:szCs w:val="28"/>
          <w:lang w:val="uk-UA"/>
        </w:rPr>
        <w:t>Укр</w:t>
      </w:r>
      <w:r w:rsidRPr="00516AF0">
        <w:rPr>
          <w:rFonts w:ascii="Times New Roman" w:hAnsi="Times New Roman" w:cs="Times New Roman"/>
          <w:b/>
          <w:sz w:val="28"/>
          <w:szCs w:val="28"/>
        </w:rPr>
        <w:t>)3</w:t>
      </w:r>
    </w:p>
    <w:p w:rsidR="00516AF0" w:rsidRPr="00516AF0" w:rsidRDefault="00516AF0" w:rsidP="00516AF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6AF0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Pr="00516AF0">
        <w:rPr>
          <w:rFonts w:ascii="Times New Roman" w:hAnsi="Times New Roman" w:cs="Times New Roman"/>
          <w:b/>
          <w:sz w:val="28"/>
          <w:szCs w:val="28"/>
        </w:rPr>
        <w:t>48</w:t>
      </w:r>
    </w:p>
    <w:p w:rsidR="00516AF0" w:rsidRPr="00516AF0" w:rsidRDefault="00516AF0" w:rsidP="00516AF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6AF0">
        <w:rPr>
          <w:rFonts w:ascii="Times New Roman" w:hAnsi="Times New Roman" w:cs="Times New Roman"/>
          <w:b/>
          <w:sz w:val="28"/>
          <w:szCs w:val="28"/>
          <w:lang w:val="uk-UA"/>
        </w:rPr>
        <w:t>ЮР К/Х</w:t>
      </w:r>
    </w:p>
    <w:p w:rsidR="00480259" w:rsidRPr="000A5652" w:rsidRDefault="00480259" w:rsidP="00B62A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A5652">
        <w:rPr>
          <w:rFonts w:ascii="Times New Roman" w:hAnsi="Times New Roman" w:cs="Times New Roman"/>
          <w:color w:val="FF0000"/>
          <w:sz w:val="28"/>
          <w:szCs w:val="28"/>
          <w:lang w:val="uk-UA"/>
        </w:rPr>
        <w:t>Дрішлюк В.І. Публічний договір (цивільно-правовий аспект)Автореферат дис. … канд..юрид. наук. Спеціалізація- 12.00.03 – цивільне право і цивільний процес; сімейне право; міжнародне приватне право.-К., 2007.-20с.</w:t>
      </w:r>
    </w:p>
    <w:p w:rsidR="00480259" w:rsidRPr="000A5652" w:rsidRDefault="00480259" w:rsidP="00B62A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A5652">
        <w:rPr>
          <w:rFonts w:ascii="Times New Roman" w:hAnsi="Times New Roman" w:cs="Times New Roman"/>
          <w:color w:val="FF0000"/>
          <w:sz w:val="28"/>
          <w:szCs w:val="28"/>
          <w:lang w:val="uk-UA"/>
        </w:rPr>
        <w:t>Зозуляк О.І. Договір як правова форма реалізації цивільної правосуб’єктності юридичних осіб. Автореферат дис. … канд..юрид. наук. Спеціалізація 12.00.03 - цивільне право і цивільний процес; сімейне право; міжнародне приватне право.-К., 2010.-20с.</w:t>
      </w:r>
    </w:p>
    <w:p w:rsidR="00480259" w:rsidRPr="003020ED" w:rsidRDefault="00480259" w:rsidP="00B62A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219">
        <w:rPr>
          <w:rFonts w:ascii="Times New Roman" w:hAnsi="Times New Roman" w:cs="Times New Roman"/>
          <w:sz w:val="28"/>
          <w:szCs w:val="28"/>
          <w:lang w:val="uk-UA"/>
        </w:rPr>
        <w:t xml:space="preserve">Кузнєцова Н.С. Договір у механізмі регулювання цивільно-правових відносин </w:t>
      </w:r>
      <w:r w:rsidRPr="003020ED">
        <w:rPr>
          <w:rFonts w:ascii="Times New Roman" w:hAnsi="Times New Roman" w:cs="Times New Roman"/>
          <w:b/>
          <w:sz w:val="28"/>
          <w:szCs w:val="28"/>
          <w:lang w:val="uk-UA"/>
        </w:rPr>
        <w:t>// Право України.- 2012.-9</w:t>
      </w:r>
      <w:r w:rsidRPr="00F71219">
        <w:rPr>
          <w:rFonts w:ascii="Times New Roman" w:hAnsi="Times New Roman" w:cs="Times New Roman"/>
          <w:sz w:val="28"/>
          <w:szCs w:val="28"/>
          <w:lang w:val="uk-UA"/>
        </w:rPr>
        <w:t>.-С. 12-19.</w:t>
      </w:r>
    </w:p>
    <w:p w:rsidR="003020ED" w:rsidRPr="003020ED" w:rsidRDefault="003020ED" w:rsidP="003020ED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0ED">
        <w:rPr>
          <w:rFonts w:ascii="Times New Roman" w:hAnsi="Times New Roman" w:cs="Times New Roman"/>
          <w:b/>
          <w:sz w:val="28"/>
          <w:szCs w:val="28"/>
          <w:lang w:val="uk-UA"/>
        </w:rPr>
        <w:t>ЮР</w:t>
      </w:r>
    </w:p>
    <w:p w:rsidR="00480259" w:rsidRPr="003020ED" w:rsidRDefault="00480259" w:rsidP="00B62A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2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Кузьмич О.Я. Юридична природа прав третьої особи на користь якої укладений договір </w:t>
      </w:r>
      <w:r w:rsidRPr="003020ED">
        <w:rPr>
          <w:rFonts w:ascii="Times New Roman" w:hAnsi="Times New Roman" w:cs="Times New Roman"/>
          <w:b/>
          <w:sz w:val="28"/>
          <w:szCs w:val="28"/>
          <w:lang w:val="uk-UA"/>
        </w:rPr>
        <w:t>// Юридична Україна</w:t>
      </w:r>
      <w:r w:rsidRPr="00F71219">
        <w:rPr>
          <w:rFonts w:ascii="Times New Roman" w:hAnsi="Times New Roman" w:cs="Times New Roman"/>
          <w:sz w:val="28"/>
          <w:szCs w:val="28"/>
          <w:lang w:val="uk-UA"/>
        </w:rPr>
        <w:t xml:space="preserve">.- </w:t>
      </w:r>
      <w:r w:rsidRPr="003020ED">
        <w:rPr>
          <w:rFonts w:ascii="Times New Roman" w:hAnsi="Times New Roman" w:cs="Times New Roman"/>
          <w:b/>
          <w:sz w:val="28"/>
          <w:szCs w:val="28"/>
          <w:lang w:val="uk-UA"/>
        </w:rPr>
        <w:t>2009.-1</w:t>
      </w:r>
      <w:r w:rsidRPr="00F71219">
        <w:rPr>
          <w:rFonts w:ascii="Times New Roman" w:hAnsi="Times New Roman" w:cs="Times New Roman"/>
          <w:sz w:val="28"/>
          <w:szCs w:val="28"/>
          <w:lang w:val="uk-UA"/>
        </w:rPr>
        <w:t>.-С. 67-71.</w:t>
      </w:r>
    </w:p>
    <w:p w:rsidR="003020ED" w:rsidRPr="003020ED" w:rsidRDefault="003020ED" w:rsidP="003020ED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0ED">
        <w:rPr>
          <w:rFonts w:ascii="Times New Roman" w:hAnsi="Times New Roman" w:cs="Times New Roman"/>
          <w:b/>
          <w:sz w:val="28"/>
          <w:szCs w:val="28"/>
          <w:lang w:val="uk-UA"/>
        </w:rPr>
        <w:t>ЮР</w:t>
      </w:r>
    </w:p>
    <w:p w:rsidR="00F71219" w:rsidRPr="000A5652" w:rsidRDefault="00F71219" w:rsidP="00B62A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A5652">
        <w:rPr>
          <w:rFonts w:ascii="Times New Roman" w:hAnsi="Times New Roman" w:cs="Times New Roman"/>
          <w:bCs/>
          <w:color w:val="FF0000"/>
          <w:sz w:val="28"/>
          <w:szCs w:val="28"/>
        </w:rPr>
        <w:t>Лехкар О.В.</w:t>
      </w:r>
      <w:r w:rsidRPr="000A565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0A5652">
        <w:rPr>
          <w:rFonts w:ascii="Times New Roman" w:hAnsi="Times New Roman" w:cs="Times New Roman"/>
          <w:color w:val="FF0000"/>
          <w:sz w:val="28"/>
          <w:szCs w:val="28"/>
        </w:rPr>
        <w:t>Договір приєднання в цивільному праві України:Автореферат дис. ... канд. юрид. наук. Спец.12.00.03 - цивільне право і цивільний процес; сімейне право; міжнародне приватне право .-Харків,2008 .-20с.</w:t>
      </w:r>
    </w:p>
    <w:p w:rsidR="00F71219" w:rsidRPr="002C5A19" w:rsidRDefault="00F71219" w:rsidP="00B62A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219">
        <w:rPr>
          <w:rFonts w:ascii="Times New Roman" w:hAnsi="Times New Roman" w:cs="Times New Roman"/>
          <w:bCs/>
          <w:sz w:val="28"/>
          <w:szCs w:val="28"/>
        </w:rPr>
        <w:t>Луць В.</w:t>
      </w:r>
      <w:r w:rsidRPr="00F71219"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r w:rsidRPr="00F71219">
        <w:rPr>
          <w:rFonts w:ascii="Times New Roman" w:hAnsi="Times New Roman" w:cs="Times New Roman"/>
          <w:sz w:val="28"/>
          <w:szCs w:val="28"/>
        </w:rPr>
        <w:t xml:space="preserve">Тенденції розвитку договірного права України в </w:t>
      </w:r>
      <w:r w:rsidR="002C5A19">
        <w:rPr>
          <w:rFonts w:ascii="Times New Roman" w:hAnsi="Times New Roman" w:cs="Times New Roman"/>
          <w:sz w:val="28"/>
          <w:szCs w:val="28"/>
        </w:rPr>
        <w:t>сучасних умовах//</w:t>
      </w:r>
      <w:r w:rsidR="002C5A19" w:rsidRPr="002C5A19">
        <w:rPr>
          <w:rFonts w:ascii="Times New Roman" w:hAnsi="Times New Roman" w:cs="Times New Roman"/>
          <w:b/>
          <w:sz w:val="28"/>
          <w:szCs w:val="28"/>
        </w:rPr>
        <w:t>Право України.</w:t>
      </w:r>
      <w:r w:rsidR="002C5A19" w:rsidRPr="002C5A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="002C5A19" w:rsidRPr="002C5A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A19">
        <w:rPr>
          <w:rFonts w:ascii="Times New Roman" w:hAnsi="Times New Roman" w:cs="Times New Roman"/>
          <w:b/>
          <w:sz w:val="28"/>
          <w:szCs w:val="28"/>
        </w:rPr>
        <w:t>2009.-8</w:t>
      </w:r>
      <w:r w:rsidRPr="00F71219">
        <w:rPr>
          <w:rFonts w:ascii="Times New Roman" w:hAnsi="Times New Roman" w:cs="Times New Roman"/>
          <w:sz w:val="28"/>
          <w:szCs w:val="28"/>
        </w:rPr>
        <w:t xml:space="preserve"> .-С.8-12.</w:t>
      </w:r>
    </w:p>
    <w:p w:rsidR="002C5A19" w:rsidRPr="002C5A19" w:rsidRDefault="002C5A19" w:rsidP="002C5A1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A19">
        <w:rPr>
          <w:rFonts w:ascii="Times New Roman" w:hAnsi="Times New Roman" w:cs="Times New Roman"/>
          <w:b/>
          <w:sz w:val="28"/>
          <w:szCs w:val="28"/>
          <w:lang w:val="uk-UA"/>
        </w:rPr>
        <w:t>ЮР</w:t>
      </w:r>
    </w:p>
    <w:p w:rsidR="00F71219" w:rsidRPr="00F71219" w:rsidRDefault="00F71219" w:rsidP="00B62A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219">
        <w:rPr>
          <w:rFonts w:ascii="Times New Roman" w:hAnsi="Times New Roman" w:cs="Times New Roman"/>
          <w:bCs/>
          <w:sz w:val="28"/>
          <w:szCs w:val="28"/>
        </w:rPr>
        <w:t>Погрібний С. О.</w:t>
      </w:r>
      <w:r w:rsidRPr="00F71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219">
        <w:rPr>
          <w:rFonts w:ascii="Times New Roman" w:hAnsi="Times New Roman" w:cs="Times New Roman"/>
          <w:sz w:val="28"/>
          <w:szCs w:val="28"/>
        </w:rPr>
        <w:t>Механізм та принципи регулювання договірних відносин у цивільному праві України:Автореферат дис. ...доктора. юридич. наук. Спец. 12.00.03 - цивільне право і цивільний процес: сімейне право: міжнародне приватне право .-К.,2009 .-36с.</w:t>
      </w:r>
    </w:p>
    <w:p w:rsidR="00480259" w:rsidRPr="000A5652" w:rsidRDefault="00F71219" w:rsidP="00B62A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219">
        <w:rPr>
          <w:rFonts w:ascii="Times New Roman" w:hAnsi="Times New Roman" w:cs="Times New Roman"/>
          <w:bCs/>
          <w:sz w:val="28"/>
          <w:szCs w:val="28"/>
        </w:rPr>
        <w:t>Схаб-Бучинська Т</w:t>
      </w:r>
      <w:r w:rsidRPr="00F7121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B62AAF" w:rsidRPr="00F71219">
        <w:rPr>
          <w:rFonts w:ascii="Times New Roman" w:hAnsi="Times New Roman" w:cs="Times New Roman"/>
          <w:bCs/>
          <w:sz w:val="28"/>
          <w:szCs w:val="28"/>
        </w:rPr>
        <w:t xml:space="preserve"> Я</w:t>
      </w:r>
      <w:r w:rsidRPr="00F7121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F71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2AAF" w:rsidRPr="00F71219">
        <w:rPr>
          <w:rFonts w:ascii="Times New Roman" w:hAnsi="Times New Roman" w:cs="Times New Roman"/>
          <w:sz w:val="28"/>
          <w:szCs w:val="28"/>
        </w:rPr>
        <w:t>Обмеження договірної свободи в цивільному праві України [Текст]:дис. ... канд. юридич. наук: спец. 12.00.03 "Цивільне право і цивільний процес; сімейне право; міжнародне приватне право" .-Ів.-Франківськ,2016 .-197 с.</w:t>
      </w:r>
    </w:p>
    <w:p w:rsidR="000A5652" w:rsidRPr="000A5652" w:rsidRDefault="000A5652" w:rsidP="000A5652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652">
        <w:rPr>
          <w:rFonts w:ascii="Times New Roman" w:hAnsi="Times New Roman" w:cs="Times New Roman"/>
          <w:b/>
          <w:sz w:val="28"/>
          <w:szCs w:val="28"/>
          <w:lang w:val="uk-UA"/>
        </w:rPr>
        <w:t>НАУК</w:t>
      </w:r>
    </w:p>
    <w:p w:rsidR="00F71219" w:rsidRPr="00F71219" w:rsidRDefault="00F71219" w:rsidP="00F7121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71219" w:rsidRPr="00F71219" w:rsidSect="00D40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78A5"/>
    <w:multiLevelType w:val="hybridMultilevel"/>
    <w:tmpl w:val="6AF6E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80259"/>
    <w:rsid w:val="000A5652"/>
    <w:rsid w:val="001161D8"/>
    <w:rsid w:val="002C5A19"/>
    <w:rsid w:val="003020ED"/>
    <w:rsid w:val="00480259"/>
    <w:rsid w:val="00516AF0"/>
    <w:rsid w:val="00B62AAF"/>
    <w:rsid w:val="00D402C8"/>
    <w:rsid w:val="00E477DB"/>
    <w:rsid w:val="00F7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2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Pyhnatuk</dc:creator>
  <cp:keywords/>
  <dc:description/>
  <cp:lastModifiedBy>Oleg</cp:lastModifiedBy>
  <cp:revision>6</cp:revision>
  <dcterms:created xsi:type="dcterms:W3CDTF">2017-06-06T17:33:00Z</dcterms:created>
  <dcterms:modified xsi:type="dcterms:W3CDTF">2017-06-07T06:56:00Z</dcterms:modified>
</cp:coreProperties>
</file>