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C53" w:rsidRPr="00BD5BFC" w:rsidRDefault="00AA650A" w:rsidP="00AA650A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AA650A">
        <w:rPr>
          <w:rFonts w:ascii="Times New Roman" w:hAnsi="Times New Roman" w:cs="Times New Roman"/>
          <w:sz w:val="28"/>
          <w:szCs w:val="28"/>
        </w:rPr>
        <w:br/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Електронні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навчально-методичні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видання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</w:rPr>
        <w:t xml:space="preserve"> у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вигляді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збірників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>«х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</w:rPr>
        <w:t>рестоматій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») статей та уривків з наукових видань, які є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>об’</w:t>
      </w:r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єктом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вивчення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в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рамках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навчальних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дисциплін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відповідно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до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затвердженої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навчальної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>програми</w:t>
      </w:r>
      <w:proofErr w:type="spellEnd"/>
      <w:r w:rsidRPr="00AA650A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proofErr w:type="gramStart"/>
      <w:r w:rsidR="00BD5BFC">
        <w:rPr>
          <w:rFonts w:ascii="Times New Roman" w:hAnsi="Times New Roman" w:cs="Times New Roman"/>
          <w:b/>
          <w:sz w:val="28"/>
          <w:szCs w:val="28"/>
          <w:lang w:val="en-US"/>
        </w:rPr>
        <w:t>п</w:t>
      </w:r>
      <w:proofErr w:type="gramEnd"/>
      <w:r w:rsidR="00BD5BFC">
        <w:rPr>
          <w:rFonts w:ascii="Times New Roman" w:hAnsi="Times New Roman" w:cs="Times New Roman"/>
          <w:b/>
          <w:sz w:val="28"/>
          <w:szCs w:val="28"/>
          <w:lang w:val="en-US"/>
        </w:rPr>
        <w:t>ідготовки</w:t>
      </w:r>
      <w:proofErr w:type="spellEnd"/>
      <w:r w:rsidR="00BD5BFC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BD5BFC">
        <w:rPr>
          <w:rFonts w:ascii="Times New Roman" w:hAnsi="Times New Roman" w:cs="Times New Roman"/>
          <w:b/>
          <w:sz w:val="28"/>
          <w:szCs w:val="28"/>
          <w:lang w:val="uk-UA"/>
        </w:rPr>
        <w:t>бакалаврів і магістрів</w:t>
      </w:r>
    </w:p>
    <w:p w:rsidR="00AA650A" w:rsidRDefault="00AA650A" w:rsidP="00AA650A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AA650A">
        <w:rPr>
          <w:rFonts w:ascii="Times New Roman" w:hAnsi="Times New Roman" w:cs="Times New Roman"/>
          <w:sz w:val="28"/>
          <w:szCs w:val="28"/>
          <w:lang w:val="uk-UA"/>
        </w:rPr>
        <w:t>(згідно з розпорядженням Науково-дослідної частини № 03-21 від 05.05.2017р.)</w:t>
      </w:r>
    </w:p>
    <w:p w:rsidR="00AA650A" w:rsidRDefault="00AA650A" w:rsidP="00AA65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8C77C8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C77C8">
        <w:rPr>
          <w:rFonts w:ascii="Times New Roman" w:hAnsi="Times New Roman" w:cs="Times New Roman"/>
          <w:b/>
          <w:sz w:val="28"/>
          <w:szCs w:val="28"/>
          <w:lang w:val="uk-UA"/>
        </w:rPr>
        <w:t>Фізична культура</w:t>
      </w:r>
      <w:r w:rsidR="008C77C8">
        <w:rPr>
          <w:rFonts w:ascii="Times New Roman" w:hAnsi="Times New Roman" w:cs="Times New Roman"/>
          <w:b/>
          <w:sz w:val="28"/>
          <w:szCs w:val="28"/>
          <w:lang w:val="uk-UA"/>
        </w:rPr>
        <w:t>»</w:t>
      </w:r>
    </w:p>
    <w:p w:rsidR="00AA650A" w:rsidRPr="00AA650A" w:rsidRDefault="00AA650A" w:rsidP="00AA650A">
      <w:pPr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Кафедра/факультет/інститут </w:t>
      </w:r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циклова комісія </w:t>
      </w:r>
      <w:r w:rsidR="00324C43" w:rsidRPr="00770F5F">
        <w:rPr>
          <w:rFonts w:ascii="Times New Roman" w:hAnsi="Times New Roman" w:cs="Times New Roman"/>
          <w:b/>
          <w:sz w:val="28"/>
          <w:szCs w:val="28"/>
          <w:lang w:val="uk-UA"/>
        </w:rPr>
        <w:t>професійної та</w:t>
      </w:r>
      <w:r w:rsidR="00324C43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практичної підготовки </w:t>
      </w:r>
      <w:r w:rsidR="00701754">
        <w:rPr>
          <w:rFonts w:ascii="Times New Roman" w:hAnsi="Times New Roman" w:cs="Times New Roman"/>
          <w:b/>
          <w:sz w:val="28"/>
          <w:szCs w:val="28"/>
          <w:lang w:val="uk-UA"/>
        </w:rPr>
        <w:t>спеціальності «Дошкільна освіта»</w:t>
      </w:r>
      <w:r w:rsidR="004B727C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</w:t>
      </w:r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>Івано-Франківський коледж</w:t>
      </w:r>
    </w:p>
    <w:p w:rsidR="00AA650A" w:rsidRDefault="00AA650A" w:rsidP="00AA65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r w:rsidRPr="00AA650A">
        <w:rPr>
          <w:rFonts w:ascii="Times New Roman" w:hAnsi="Times New Roman" w:cs="Times New Roman"/>
          <w:b/>
          <w:sz w:val="28"/>
          <w:szCs w:val="28"/>
          <w:lang w:val="uk-UA"/>
        </w:rPr>
        <w:t>Мельник Олена Йосипівна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A650A" w:rsidRPr="00BD5BFC" w:rsidRDefault="00AA650A" w:rsidP="00AA650A">
      <w:pPr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Е-mail </w:t>
      </w:r>
      <w:hyperlink r:id="rId5" w:history="1">
        <w:r w:rsidR="00BD5BFC" w:rsidRPr="00C62E7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Olena</w:t>
        </w:r>
        <w:r w:rsidR="00BD5BFC" w:rsidRPr="00BD5BF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BD5BFC" w:rsidRPr="00C62E7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Melnyk</w:t>
        </w:r>
        <w:r w:rsidR="00BD5BFC" w:rsidRPr="00C62E76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@</w:t>
        </w:r>
        <w:r w:rsidR="00BD5BFC" w:rsidRPr="00BD5BF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BD5BFC" w:rsidRPr="00C62E7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</w:t>
        </w:r>
        <w:r w:rsidR="00BD5BFC" w:rsidRPr="00BD5BF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BD5BFC" w:rsidRPr="00C62E7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if</w:t>
        </w:r>
        <w:r w:rsidR="00BD5BFC" w:rsidRPr="00BD5BF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.</w:t>
        </w:r>
        <w:r w:rsidR="00BD5BFC" w:rsidRPr="00C62E76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  <w:r w:rsidR="00BD5BFC">
        <w:rPr>
          <w:rFonts w:ascii="Times New Roman" w:hAnsi="Times New Roman" w:cs="Times New Roman"/>
          <w:sz w:val="28"/>
          <w:szCs w:val="28"/>
          <w:lang w:val="uk-UA"/>
        </w:rPr>
        <w:t xml:space="preserve">,  </w:t>
      </w:r>
      <w:r w:rsidR="00BD5BFC">
        <w:rPr>
          <w:rFonts w:ascii="Times New Roman" w:hAnsi="Times New Roman" w:cs="Times New Roman"/>
          <w:sz w:val="28"/>
          <w:szCs w:val="28"/>
          <w:lang w:val="en-US"/>
        </w:rPr>
        <w:t>olena.melnik.89@gmail.com</w:t>
      </w:r>
    </w:p>
    <w:p w:rsidR="00AA650A" w:rsidRDefault="00AA650A" w:rsidP="00AA650A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A650A">
        <w:rPr>
          <w:rFonts w:ascii="Times New Roman" w:hAnsi="Times New Roman" w:cs="Times New Roman"/>
          <w:sz w:val="28"/>
          <w:szCs w:val="28"/>
        </w:rPr>
        <w:t xml:space="preserve">Список </w:t>
      </w:r>
      <w:proofErr w:type="spellStart"/>
      <w:r w:rsidRPr="00AA650A">
        <w:rPr>
          <w:rFonts w:ascii="Times New Roman" w:hAnsi="Times New Roman" w:cs="Times New Roman"/>
          <w:sz w:val="28"/>
          <w:szCs w:val="28"/>
        </w:rPr>
        <w:t>наукових</w:t>
      </w:r>
      <w:proofErr w:type="spellEnd"/>
      <w:r w:rsidRPr="00AA65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текстів (до 10 позицій), що включенні у збірник тексті</w:t>
      </w:r>
      <w:proofErr w:type="gramStart"/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24C43">
        <w:rPr>
          <w:rFonts w:ascii="Times New Roman" w:hAnsi="Times New Roman" w:cs="Times New Roman"/>
          <w:sz w:val="28"/>
          <w:szCs w:val="28"/>
          <w:lang w:val="uk-UA"/>
        </w:rPr>
        <w:t>для самостійної роботи студента («хрестоматію») і електронні версії яких додаються:</w:t>
      </w:r>
    </w:p>
    <w:p w:rsidR="00324C43" w:rsidRDefault="00881A14" w:rsidP="00324C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81A14">
        <w:rPr>
          <w:rFonts w:ascii="Times New Roman" w:hAnsi="Times New Roman" w:cs="Times New Roman"/>
          <w:sz w:val="28"/>
          <w:szCs w:val="28"/>
        </w:rPr>
        <w:t xml:space="preserve">Закон </w:t>
      </w:r>
      <w:proofErr w:type="spellStart"/>
      <w:r w:rsidRPr="00881A14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фізичну культуру і спорт» [</w:t>
      </w:r>
      <w:proofErr w:type="spellStart"/>
      <w:r w:rsidRPr="00881A14">
        <w:rPr>
          <w:rFonts w:ascii="Times New Roman" w:hAnsi="Times New Roman" w:cs="Times New Roman"/>
          <w:sz w:val="28"/>
          <w:szCs w:val="28"/>
        </w:rPr>
        <w:t>Електронний</w:t>
      </w:r>
      <w:proofErr w:type="spellEnd"/>
      <w:r w:rsidRPr="00881A14">
        <w:rPr>
          <w:rFonts w:ascii="Times New Roman" w:hAnsi="Times New Roman" w:cs="Times New Roman"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] – режим доступу: </w:t>
      </w:r>
      <w:hyperlink r:id="rId6" w:history="1">
        <w:r w:rsidRPr="0099384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http://zakon.rada.gov.ua/laws/show/3808-12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1A14" w:rsidRDefault="00881A14" w:rsidP="00324C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Указ президента України «Про Національну стратегію з оздоровчої рухової активності в Україні на період до 2025 року «Рухова активність – здоровий спосіб життя – здорова нація»» [</w:t>
      </w:r>
      <w:proofErr w:type="spellStart"/>
      <w:r>
        <w:rPr>
          <w:rFonts w:ascii="Times New Roman" w:hAnsi="Times New Roman" w:cs="Times New Roman"/>
          <w:sz w:val="28"/>
          <w:szCs w:val="28"/>
        </w:rPr>
        <w:t>Електрон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Pr="00881A14">
        <w:rPr>
          <w:rFonts w:ascii="Times New Roman" w:hAnsi="Times New Roman" w:cs="Times New Roman"/>
          <w:sz w:val="28"/>
          <w:szCs w:val="28"/>
        </w:rPr>
        <w:t>ий</w:t>
      </w:r>
      <w:proofErr w:type="spellEnd"/>
      <w:r w:rsidRPr="00881A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ресурс] – режим доступу: </w:t>
      </w:r>
      <w:hyperlink r:id="rId7" w:history="1">
        <w:r w:rsidRPr="0099384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https://www.president.gov.ua/documents/422016-19772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A03ABB" w:rsidRPr="00A03ABB" w:rsidRDefault="00A03ABB" w:rsidP="00A03ABB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564EB">
        <w:rPr>
          <w:rFonts w:ascii="Times New Roman" w:hAnsi="Times New Roman" w:cs="Times New Roman"/>
          <w:sz w:val="28"/>
          <w:szCs w:val="28"/>
          <w:lang w:val="uk-UA"/>
        </w:rPr>
        <w:t xml:space="preserve">Наказ МОН </w:t>
      </w:r>
      <w:r w:rsidR="009E3633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Pr="007564EB">
        <w:rPr>
          <w:rFonts w:ascii="Times New Roman" w:hAnsi="Times New Roman" w:cs="Times New Roman"/>
          <w:sz w:val="28"/>
          <w:szCs w:val="28"/>
          <w:lang w:val="uk-UA"/>
        </w:rPr>
        <w:t xml:space="preserve">02.08.05р. № 458. Про затвердження Положення про організацію фізичного виховання </w:t>
      </w:r>
      <w:proofErr w:type="spellStart"/>
      <w:r w:rsidRPr="007564EB">
        <w:rPr>
          <w:rFonts w:ascii="Times New Roman" w:hAnsi="Times New Roman" w:cs="Times New Roman"/>
          <w:bCs/>
          <w:sz w:val="28"/>
          <w:szCs w:val="28"/>
        </w:rPr>
        <w:t>і</w:t>
      </w:r>
      <w:proofErr w:type="spellEnd"/>
      <w:r w:rsidRPr="007564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564EB">
        <w:rPr>
          <w:rFonts w:ascii="Times New Roman" w:hAnsi="Times New Roman" w:cs="Times New Roman"/>
          <w:bCs/>
          <w:sz w:val="28"/>
          <w:szCs w:val="28"/>
        </w:rPr>
        <w:t>масового</w:t>
      </w:r>
      <w:proofErr w:type="spellEnd"/>
      <w:r w:rsidRPr="007564EB">
        <w:rPr>
          <w:rFonts w:ascii="Times New Roman" w:hAnsi="Times New Roman" w:cs="Times New Roman"/>
          <w:bCs/>
          <w:sz w:val="28"/>
          <w:szCs w:val="28"/>
        </w:rPr>
        <w:t xml:space="preserve"> спорту в </w:t>
      </w:r>
      <w:proofErr w:type="spellStart"/>
      <w:r w:rsidRPr="007564EB">
        <w:rPr>
          <w:rFonts w:ascii="Times New Roman" w:hAnsi="Times New Roman" w:cs="Times New Roman"/>
          <w:bCs/>
          <w:sz w:val="28"/>
          <w:szCs w:val="28"/>
        </w:rPr>
        <w:t>дошкільних</w:t>
      </w:r>
      <w:proofErr w:type="spellEnd"/>
      <w:r w:rsidRPr="007564EB">
        <w:rPr>
          <w:rFonts w:ascii="Times New Roman" w:hAnsi="Times New Roman" w:cs="Times New Roman"/>
          <w:bCs/>
          <w:sz w:val="28"/>
          <w:szCs w:val="28"/>
        </w:rPr>
        <w:t xml:space="preserve">, </w:t>
      </w:r>
      <w:proofErr w:type="spellStart"/>
      <w:r w:rsidRPr="007564EB">
        <w:rPr>
          <w:rFonts w:ascii="Times New Roman" w:hAnsi="Times New Roman" w:cs="Times New Roman"/>
          <w:bCs/>
          <w:sz w:val="28"/>
          <w:szCs w:val="28"/>
        </w:rPr>
        <w:t>загальноосвітніх</w:t>
      </w:r>
      <w:proofErr w:type="spellEnd"/>
      <w:r w:rsidRPr="007564EB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7564EB">
        <w:rPr>
          <w:rFonts w:ascii="Times New Roman" w:hAnsi="Times New Roman" w:cs="Times New Roman"/>
          <w:bCs/>
          <w:sz w:val="28"/>
          <w:szCs w:val="28"/>
        </w:rPr>
        <w:t>професійно-технічних</w:t>
      </w:r>
      <w:proofErr w:type="spellEnd"/>
      <w:r w:rsidRPr="007564EB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7564EB">
        <w:rPr>
          <w:rFonts w:ascii="Times New Roman" w:hAnsi="Times New Roman" w:cs="Times New Roman"/>
          <w:bCs/>
          <w:sz w:val="28"/>
          <w:szCs w:val="28"/>
        </w:rPr>
        <w:t>навчальних</w:t>
      </w:r>
      <w:proofErr w:type="spellEnd"/>
      <w:r w:rsidRPr="007564EB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закладах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України</w:t>
      </w:r>
      <w:proofErr w:type="spellEnd"/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[Електронний ресурс] –</w:t>
      </w:r>
      <w:r w:rsidR="000C495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ежим доступу:</w:t>
      </w:r>
      <w:r w:rsidRPr="007564EB">
        <w:t xml:space="preserve"> </w:t>
      </w:r>
      <w:hyperlink r:id="rId8" w:history="1">
        <w:r w:rsidRPr="00C96142">
          <w:rPr>
            <w:rStyle w:val="a3"/>
            <w:rFonts w:ascii="Times New Roman" w:hAnsi="Times New Roman" w:cs="Times New Roman"/>
            <w:bCs/>
            <w:sz w:val="28"/>
            <w:szCs w:val="28"/>
            <w:lang w:val="uk-UA"/>
          </w:rPr>
          <w:t>http://zakon4.rada.gov.ua/laws/show/z0909-05</w:t>
        </w:r>
      </w:hyperlink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.</w:t>
      </w:r>
    </w:p>
    <w:p w:rsidR="004B727C" w:rsidRDefault="00706DE5" w:rsidP="00324C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Навчал</w:t>
      </w:r>
      <w:r w:rsidR="004B727C">
        <w:rPr>
          <w:rFonts w:ascii="Times New Roman" w:hAnsi="Times New Roman" w:cs="Times New Roman"/>
          <w:sz w:val="28"/>
          <w:szCs w:val="28"/>
          <w:lang w:val="uk-UA"/>
        </w:rPr>
        <w:t xml:space="preserve">ьна програма з фізичної культури для загальноосвітніх навчальних закладів 10-11 класів [Електронний ресурс] – режим доступу: </w:t>
      </w:r>
      <w:hyperlink r:id="rId9" w:history="1">
        <w:r w:rsidR="004B727C" w:rsidRPr="0099384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https://mon.gov.ua/ua/osvita/zagalna-serednya-osvita/navchalni-programi/navchalni-programi-dlya-10-11-klasiv</w:t>
        </w:r>
      </w:hyperlink>
      <w:r w:rsidR="004B727C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81A14" w:rsidRDefault="004B727C" w:rsidP="00324C43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03B">
        <w:rPr>
          <w:rFonts w:ascii="Times New Roman" w:hAnsi="Times New Roman" w:cs="Times New Roman"/>
          <w:sz w:val="28"/>
          <w:szCs w:val="28"/>
          <w:lang w:val="uk-UA"/>
        </w:rPr>
        <w:t xml:space="preserve">Офіційні правила волейболу 2017-2020р.р. [Електронний ресурс] – режим доступу: </w:t>
      </w:r>
      <w:hyperlink r:id="rId10" w:history="1">
        <w:r w:rsidR="000A1A42" w:rsidRPr="004E3E4F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http://fvu.in.ua/images/judge-documentation/rulles2017-2020.pdf</w:t>
        </w:r>
      </w:hyperlink>
      <w:r w:rsidR="000A1A4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E003B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13D0" w:rsidRDefault="00352C4C" w:rsidP="004113D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Офіційні правила баскетболу 2017р. [Електронний ресурс] – режим доступу: </w:t>
      </w:r>
      <w:hyperlink r:id="rId11" w:history="1">
        <w:r w:rsidRPr="00993841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http://fbu.ua/news/zmini-v-oficiynih-pravilah-basketbolu-2017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113D0" w:rsidRPr="00770F5F" w:rsidRDefault="00770F5F" w:rsidP="004113D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770F5F">
        <w:rPr>
          <w:rFonts w:ascii="Times New Roman" w:hAnsi="Times New Roman" w:cs="Times New Roman"/>
          <w:sz w:val="28"/>
          <w:szCs w:val="28"/>
          <w:lang w:val="uk-UA"/>
        </w:rPr>
        <w:t>Кушмелюк</w:t>
      </w:r>
      <w:proofErr w:type="spellEnd"/>
      <w:r w:rsidRPr="00770F5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F5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В.І. Організація, суддівство та обладнання змагань з легкої атлетики. – Івано-Франківськ, 2003.</w:t>
      </w:r>
    </w:p>
    <w:p w:rsidR="000A1A42" w:rsidRDefault="000A1A42" w:rsidP="000A1A42">
      <w:pPr>
        <w:pStyle w:val="a4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AB7FD0">
        <w:rPr>
          <w:rFonts w:ascii="Times New Roman" w:hAnsi="Times New Roman" w:cs="Times New Roman"/>
          <w:sz w:val="28"/>
          <w:szCs w:val="28"/>
          <w:lang w:val="uk-UA"/>
        </w:rPr>
        <w:t>Худолій</w:t>
      </w:r>
      <w:proofErr w:type="spellEnd"/>
      <w:r w:rsidRPr="00AB7F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О.Й. Основи методики викладання гімнастики: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Навч.посібник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У 2-х томах. – 4-е вид., випр. і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доп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>. – Харків: «ОВС», 2008. – Т.1. – 408с.</w:t>
      </w:r>
    </w:p>
    <w:p w:rsidR="00770F5F" w:rsidRPr="00770F5F" w:rsidRDefault="00770F5F" w:rsidP="004113D0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70F5F">
        <w:rPr>
          <w:rFonts w:ascii="Times New Roman" w:hAnsi="Times New Roman" w:cs="Times New Roman"/>
          <w:sz w:val="28"/>
          <w:szCs w:val="28"/>
          <w:lang w:val="uk-UA"/>
        </w:rPr>
        <w:t xml:space="preserve">Бойчук Т.В. </w:t>
      </w:r>
      <w:r w:rsidRPr="00770F5F">
        <w:rPr>
          <w:rFonts w:ascii="Times New Roman" w:hAnsi="Times New Roman" w:cs="Times New Roman"/>
          <w:noProof/>
          <w:sz w:val="28"/>
          <w:szCs w:val="28"/>
          <w:lang w:val="uk-UA"/>
        </w:rPr>
        <w:t>Лібрик</w:t>
      </w:r>
      <w:r w:rsidRPr="00770F5F">
        <w:rPr>
          <w:rFonts w:ascii="Times New Roman" w:hAnsi="Times New Roman" w:cs="Times New Roman"/>
          <w:sz w:val="28"/>
          <w:szCs w:val="28"/>
          <w:lang w:val="uk-UA"/>
        </w:rPr>
        <w:t xml:space="preserve"> О.М.«Шлях до здорового способу життя» Івано-Франківськ,</w:t>
      </w:r>
      <w:r w:rsidR="004B2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F5F">
        <w:rPr>
          <w:rFonts w:ascii="Times New Roman" w:hAnsi="Times New Roman" w:cs="Times New Roman"/>
          <w:sz w:val="28"/>
          <w:szCs w:val="28"/>
          <w:lang w:val="uk-UA"/>
        </w:rPr>
        <w:t>2005р</w:t>
      </w:r>
      <w:r w:rsidRPr="00E20E90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770F5F" w:rsidRDefault="00770F5F" w:rsidP="00770F5F">
      <w:pPr>
        <w:pStyle w:val="a4"/>
        <w:numPr>
          <w:ilvl w:val="0"/>
          <w:numId w:val="1"/>
        </w:numPr>
        <w:tabs>
          <w:tab w:val="left" w:pos="505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770F5F">
        <w:rPr>
          <w:rFonts w:ascii="Times New Roman" w:hAnsi="Times New Roman" w:cs="Times New Roman"/>
          <w:sz w:val="28"/>
          <w:szCs w:val="28"/>
          <w:lang w:val="uk-UA"/>
        </w:rPr>
        <w:t>Полатайко</w:t>
      </w:r>
      <w:proofErr w:type="spellEnd"/>
      <w:r w:rsidRPr="00770F5F">
        <w:rPr>
          <w:rFonts w:ascii="Times New Roman" w:hAnsi="Times New Roman" w:cs="Times New Roman"/>
          <w:sz w:val="28"/>
          <w:szCs w:val="28"/>
          <w:lang w:val="uk-UA"/>
        </w:rPr>
        <w:t xml:space="preserve"> Ю.О.«Фізичне виховання школярів у спеціальних медичних групах» Івано-Франківськ,</w:t>
      </w:r>
      <w:r w:rsidR="004B2EA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70F5F">
        <w:rPr>
          <w:rFonts w:ascii="Times New Roman" w:hAnsi="Times New Roman" w:cs="Times New Roman"/>
          <w:sz w:val="28"/>
          <w:szCs w:val="28"/>
          <w:lang w:val="uk-UA"/>
        </w:rPr>
        <w:t>2004р.</w:t>
      </w:r>
    </w:p>
    <w:p w:rsidR="00F91A80" w:rsidRDefault="00F91A80" w:rsidP="00F91A80">
      <w:pPr>
        <w:pStyle w:val="Default"/>
        <w:numPr>
          <w:ilvl w:val="0"/>
          <w:numId w:val="1"/>
        </w:numPr>
      </w:pPr>
      <w:r w:rsidRPr="00FD3BC9">
        <w:rPr>
          <w:sz w:val="28"/>
          <w:szCs w:val="28"/>
          <w:lang w:val="uk-UA"/>
        </w:rPr>
        <w:t xml:space="preserve">Кононова С.В. </w:t>
      </w:r>
      <w:r w:rsidRPr="00FD3BC9">
        <w:rPr>
          <w:bCs/>
          <w:sz w:val="28"/>
          <w:szCs w:val="28"/>
        </w:rPr>
        <w:t>Методическая разработка: «Методика обучения бегу на короткие дистанции»</w:t>
      </w:r>
      <w:r>
        <w:rPr>
          <w:bCs/>
          <w:sz w:val="28"/>
          <w:szCs w:val="28"/>
          <w:lang w:val="uk-UA"/>
        </w:rPr>
        <w:t xml:space="preserve"> / С.В. Кононова. – </w:t>
      </w:r>
      <w:r>
        <w:t xml:space="preserve"> </w:t>
      </w:r>
      <w:r>
        <w:rPr>
          <w:sz w:val="28"/>
          <w:szCs w:val="28"/>
        </w:rPr>
        <w:t>Белгород</w:t>
      </w:r>
      <w:r>
        <w:rPr>
          <w:sz w:val="28"/>
          <w:szCs w:val="28"/>
          <w:lang w:val="uk-UA"/>
        </w:rPr>
        <w:t xml:space="preserve">: </w:t>
      </w:r>
      <w:r w:rsidRPr="00FD3BC9">
        <w:rPr>
          <w:bCs/>
        </w:rPr>
        <w:t>ОГАПОУ БПК</w:t>
      </w:r>
      <w:r>
        <w:rPr>
          <w:bCs/>
          <w:lang w:val="uk-UA"/>
        </w:rPr>
        <w:t xml:space="preserve">, </w:t>
      </w:r>
      <w:r>
        <w:rPr>
          <w:sz w:val="28"/>
          <w:szCs w:val="28"/>
        </w:rPr>
        <w:t xml:space="preserve"> 2013</w:t>
      </w:r>
      <w:r>
        <w:rPr>
          <w:sz w:val="28"/>
          <w:szCs w:val="28"/>
          <w:lang w:val="uk-UA"/>
        </w:rPr>
        <w:t xml:space="preserve">. – 7с. </w:t>
      </w:r>
    </w:p>
    <w:p w:rsidR="00F91A80" w:rsidRPr="00770F5F" w:rsidRDefault="00F91A80" w:rsidP="00F91A80">
      <w:pPr>
        <w:pStyle w:val="a4"/>
        <w:tabs>
          <w:tab w:val="left" w:pos="5055"/>
        </w:tabs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70F5F" w:rsidRPr="00770F5F" w:rsidRDefault="00770F5F" w:rsidP="00A03ABB">
      <w:pPr>
        <w:pStyle w:val="a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352C4C" w:rsidRPr="00324C43" w:rsidRDefault="00352C4C" w:rsidP="004113D0">
      <w:pPr>
        <w:pStyle w:val="a4"/>
        <w:ind w:left="1080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352C4C" w:rsidRPr="00324C43" w:rsidSect="00EB29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22E3A"/>
    <w:multiLevelType w:val="hybridMultilevel"/>
    <w:tmpl w:val="2F08A842"/>
    <w:lvl w:ilvl="0" w:tplc="89D40C2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5F4F58"/>
    <w:multiLevelType w:val="hybridMultilevel"/>
    <w:tmpl w:val="18723E72"/>
    <w:lvl w:ilvl="0" w:tplc="F39ADEE8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8A8460B"/>
    <w:multiLevelType w:val="hybridMultilevel"/>
    <w:tmpl w:val="ABC662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711129"/>
    <w:multiLevelType w:val="hybridMultilevel"/>
    <w:tmpl w:val="467EAB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5255DBA"/>
    <w:multiLevelType w:val="multilevel"/>
    <w:tmpl w:val="F6E66C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8C31D16"/>
    <w:multiLevelType w:val="hybridMultilevel"/>
    <w:tmpl w:val="ABDECF66"/>
    <w:lvl w:ilvl="0" w:tplc="C272464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A650A"/>
    <w:rsid w:val="000A1A42"/>
    <w:rsid w:val="000C4953"/>
    <w:rsid w:val="000E003B"/>
    <w:rsid w:val="003248D6"/>
    <w:rsid w:val="00324C43"/>
    <w:rsid w:val="00352C4C"/>
    <w:rsid w:val="004113D0"/>
    <w:rsid w:val="004B2EAC"/>
    <w:rsid w:val="004B727C"/>
    <w:rsid w:val="004F3C53"/>
    <w:rsid w:val="005E6278"/>
    <w:rsid w:val="006E603D"/>
    <w:rsid w:val="00701754"/>
    <w:rsid w:val="00706DE5"/>
    <w:rsid w:val="00770F5F"/>
    <w:rsid w:val="007D4CA3"/>
    <w:rsid w:val="00881A14"/>
    <w:rsid w:val="008C77C8"/>
    <w:rsid w:val="009E3633"/>
    <w:rsid w:val="00A03ABB"/>
    <w:rsid w:val="00AA650A"/>
    <w:rsid w:val="00B55DBC"/>
    <w:rsid w:val="00BD5BFC"/>
    <w:rsid w:val="00EB293C"/>
    <w:rsid w:val="00F91A80"/>
    <w:rsid w:val="00FC5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29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650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24C43"/>
    <w:pPr>
      <w:ind w:left="720"/>
      <w:contextualSpacing/>
    </w:pPr>
  </w:style>
  <w:style w:type="paragraph" w:customStyle="1" w:styleId="Default">
    <w:name w:val="Default"/>
    <w:rsid w:val="00F91A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3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4.rada.gov.ua/laws/show/z0909-05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resident.gov.ua/documents/422016-19772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on.rada.gov.ua/laws/show/3808-12" TargetMode="External"/><Relationship Id="rId11" Type="http://schemas.openxmlformats.org/officeDocument/2006/relationships/hyperlink" Target="http://fbu.ua/news/zmini-v-oficiynih-pravilah-basketbolu-2017" TargetMode="External"/><Relationship Id="rId5" Type="http://schemas.openxmlformats.org/officeDocument/2006/relationships/hyperlink" Target="mailto:Olena.Melnyk@.pu.if.ua" TargetMode="External"/><Relationship Id="rId10" Type="http://schemas.openxmlformats.org/officeDocument/2006/relationships/hyperlink" Target="http://fvu.in.ua/images/judge-documentation/rulles2017-202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on.gov.ua/ua/osvita/zagalna-serednya-osvita/navchalni-programi/navchalni-programi-dlya-10-11-klasi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1924</Words>
  <Characters>1097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AsusTEk</cp:lastModifiedBy>
  <cp:revision>7</cp:revision>
  <dcterms:created xsi:type="dcterms:W3CDTF">2018-11-10T07:53:00Z</dcterms:created>
  <dcterms:modified xsi:type="dcterms:W3CDTF">2018-11-16T08:15:00Z</dcterms:modified>
</cp:coreProperties>
</file>