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B378DB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B378DB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</w:t>
      </w:r>
      <w:r w:rsidR="00A57D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43960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сихологія</w:t>
      </w:r>
      <w:r w:rsidR="00A57D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насилля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B378DB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B378DB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57D2D" w:rsidRDefault="00B378DB" w:rsidP="00A57D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D2D">
        <w:rPr>
          <w:rFonts w:ascii="Times New Roman" w:hAnsi="Times New Roman" w:cs="Times New Roman"/>
          <w:b/>
          <w:sz w:val="28"/>
          <w:szCs w:val="28"/>
        </w:rPr>
        <w:t xml:space="preserve">1.Тема. </w:t>
      </w:r>
      <w:r w:rsidR="00A57D2D" w:rsidRPr="00A57D2D">
        <w:rPr>
          <w:rFonts w:ascii="Times New Roman" w:hAnsi="Times New Roman" w:cs="Times New Roman"/>
          <w:b/>
          <w:sz w:val="28"/>
          <w:szCs w:val="28"/>
        </w:rPr>
        <w:t>Насильство як соціально-психологічний феномен</w:t>
      </w:r>
      <w:r w:rsidR="00A57D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7D2D" w:rsidRPr="00A57D2D" w:rsidRDefault="00A57D2D" w:rsidP="00A57D2D">
      <w:pPr>
        <w:jc w:val="both"/>
        <w:rPr>
          <w:rFonts w:ascii="Times New Roman" w:hAnsi="Times New Roman" w:cs="Times New Roman"/>
          <w:sz w:val="28"/>
          <w:szCs w:val="28"/>
        </w:rPr>
      </w:pPr>
      <w:r w:rsidRPr="00A57D2D">
        <w:rPr>
          <w:rFonts w:ascii="Times New Roman" w:hAnsi="Times New Roman" w:cs="Times New Roman"/>
          <w:sz w:val="28"/>
          <w:szCs w:val="28"/>
        </w:rPr>
        <w:t>І</w:t>
      </w:r>
      <w:r w:rsidRPr="00A57D2D">
        <w:rPr>
          <w:rFonts w:ascii="Times New Roman" w:hAnsi="Times New Roman" w:cs="Times New Roman"/>
          <w:sz w:val="28"/>
          <w:szCs w:val="28"/>
        </w:rPr>
        <w:t xml:space="preserve">сторичні аспекти виникнення проблеми домашнього насильства </w:t>
      </w:r>
      <w:proofErr w:type="spellStart"/>
      <w:r w:rsidRPr="00A57D2D">
        <w:rPr>
          <w:rFonts w:ascii="Times New Roman" w:hAnsi="Times New Roman" w:cs="Times New Roman"/>
          <w:sz w:val="28"/>
          <w:szCs w:val="28"/>
        </w:rPr>
        <w:t>Сукмановська</w:t>
      </w:r>
      <w:proofErr w:type="spellEnd"/>
      <w:r w:rsidRPr="00A57D2D">
        <w:rPr>
          <w:rFonts w:ascii="Times New Roman" w:hAnsi="Times New Roman" w:cs="Times New Roman"/>
          <w:sz w:val="28"/>
          <w:szCs w:val="28"/>
        </w:rPr>
        <w:t xml:space="preserve"> Л.М.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D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http://www2.lvduvs.edu.ua/documents_pdf/visnyky/nvsy/03_2016/16slmpdn.pdf</w:t>
        </w:r>
      </w:hyperlink>
    </w:p>
    <w:p w:rsidR="00A57D2D" w:rsidRDefault="00A57D2D" w:rsidP="00A57D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D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2.</w:t>
      </w:r>
      <w:r w:rsidRPr="00A57D2D">
        <w:rPr>
          <w:rFonts w:ascii="Times New Roman" w:hAnsi="Times New Roman" w:cs="Times New Roman"/>
          <w:b/>
          <w:sz w:val="28"/>
          <w:szCs w:val="28"/>
        </w:rPr>
        <w:t>Тема</w:t>
      </w:r>
      <w:r w:rsidRPr="00A57D2D">
        <w:rPr>
          <w:rFonts w:ascii="Times New Roman" w:hAnsi="Times New Roman" w:cs="Times New Roman"/>
          <w:b/>
          <w:sz w:val="28"/>
          <w:szCs w:val="28"/>
        </w:rPr>
        <w:t xml:space="preserve">. Види та форми прояву насильства </w:t>
      </w:r>
    </w:p>
    <w:p w:rsidR="00A57D2D" w:rsidRDefault="00A57D2D" w:rsidP="00A57D2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r w:rsidRPr="00A57D2D">
        <w:rPr>
          <w:rFonts w:ascii="Times New Roman" w:hAnsi="Times New Roman" w:cs="Times New Roman"/>
          <w:sz w:val="28"/>
          <w:szCs w:val="28"/>
        </w:rPr>
        <w:t xml:space="preserve">Історико-педагогічний аналіз сімейного насилля над дитиною </w:t>
      </w:r>
      <w:bookmarkEnd w:id="0"/>
      <w:r>
        <w:rPr>
          <w:rFonts w:ascii="Times New Roman" w:hAnsi="Times New Roman" w:cs="Times New Roman"/>
          <w:sz w:val="28"/>
          <w:szCs w:val="28"/>
        </w:rPr>
        <w:t>Юрків Я.І.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D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s://dspace.uzhnu.edu.ua/jspui/bitstream/lib/372/1/%D0%86%D0%A1%D0%A2%D0%9E%D0%A0%D0%98%D0%9A%D0%9E-%D0%9F%D0%95%D0%94%D0%90%D0%93%D0%9E%D0%93%D0%86%D0%A7%D0%9D%D0%98%D0%99%20%D0%90%D0%9D%D0%90%D0%9B%D0%86%D0%97%20%D0%A1%D0%86%D0%9C%D0%95%D0%99%D0%9D%D0%9E%D0%93%D0%9E%20%D0%9D%D0%90%D0%A1%D0%98%D0%9B%D0%9B%D0%AF%20%D0%9D%D0%90%D0%94%20%D0%94%D0%98%D0%A2%D0%98%D0%9D%D0%9E%D0%AE.pdf</w:t>
        </w:r>
      </w:hyperlink>
    </w:p>
    <w:p w:rsidR="00A57D2D" w:rsidRPr="009F61D7" w:rsidRDefault="009F61D7" w:rsidP="00A57D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1D7">
        <w:rPr>
          <w:rFonts w:ascii="Times New Roman" w:hAnsi="Times New Roman" w:cs="Times New Roman"/>
          <w:b/>
          <w:sz w:val="28"/>
          <w:szCs w:val="28"/>
        </w:rPr>
        <w:t>3. Тема</w:t>
      </w:r>
      <w:r w:rsidR="00A57D2D" w:rsidRPr="009F61D7">
        <w:rPr>
          <w:rFonts w:ascii="Times New Roman" w:hAnsi="Times New Roman" w:cs="Times New Roman"/>
          <w:b/>
          <w:sz w:val="28"/>
          <w:szCs w:val="28"/>
        </w:rPr>
        <w:t xml:space="preserve">. Особи групи ризику щодо насильства </w:t>
      </w:r>
    </w:p>
    <w:p w:rsidR="00A57D2D" w:rsidRDefault="009F61D7" w:rsidP="00A57D2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F61D7">
        <w:rPr>
          <w:rFonts w:ascii="Times New Roman" w:hAnsi="Times New Roman" w:cs="Times New Roman"/>
          <w:sz w:val="28"/>
          <w:szCs w:val="28"/>
        </w:rPr>
        <w:t>Насильство над дитиною в сім’ї: теоретичні розвідки американських дослідників</w:t>
      </w:r>
      <w:r w:rsidRPr="009F61D7">
        <w:rPr>
          <w:rFonts w:ascii="Times New Roman" w:hAnsi="Times New Roman" w:cs="Times New Roman"/>
          <w:sz w:val="28"/>
          <w:szCs w:val="28"/>
        </w:rPr>
        <w:t xml:space="preserve">  Безлюдний 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D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6" w:history="1">
        <w:r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https://library.udpu.edu.ua/library_files/psuh_pedagog_probl_silsk_shkolu/29/visnuk_30.pdf</w:t>
        </w:r>
      </w:hyperlink>
    </w:p>
    <w:p w:rsidR="00A57D2D" w:rsidRPr="009F61D7" w:rsidRDefault="009F61D7" w:rsidP="00A57D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Тема</w:t>
      </w:r>
      <w:r w:rsidR="00A57D2D" w:rsidRPr="009F61D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A57D2D" w:rsidRPr="009F61D7">
        <w:rPr>
          <w:rFonts w:ascii="Times New Roman" w:hAnsi="Times New Roman" w:cs="Times New Roman"/>
          <w:b/>
          <w:sz w:val="28"/>
          <w:szCs w:val="28"/>
        </w:rPr>
        <w:t>Віктимологічні</w:t>
      </w:r>
      <w:proofErr w:type="spellEnd"/>
      <w:r w:rsidR="00A57D2D" w:rsidRPr="009F61D7">
        <w:rPr>
          <w:rFonts w:ascii="Times New Roman" w:hAnsi="Times New Roman" w:cs="Times New Roman"/>
          <w:b/>
          <w:sz w:val="28"/>
          <w:szCs w:val="28"/>
        </w:rPr>
        <w:t xml:space="preserve"> ознаки потерпілих від насильства </w:t>
      </w:r>
    </w:p>
    <w:p w:rsidR="009F61D7" w:rsidRDefault="009F61D7" w:rsidP="009F61D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9F61D7">
        <w:rPr>
          <w:rFonts w:ascii="Times New Roman" w:hAnsi="Times New Roman" w:cs="Times New Roman"/>
          <w:sz w:val="28"/>
          <w:szCs w:val="28"/>
        </w:rPr>
        <w:t xml:space="preserve">ертва кримінальної насильницької поведінки: </w:t>
      </w:r>
      <w:proofErr w:type="spellStart"/>
      <w:r w:rsidRPr="009F61D7">
        <w:rPr>
          <w:rFonts w:ascii="Times New Roman" w:hAnsi="Times New Roman" w:cs="Times New Roman"/>
          <w:sz w:val="28"/>
          <w:szCs w:val="28"/>
        </w:rPr>
        <w:t>віктимологічна</w:t>
      </w:r>
      <w:proofErr w:type="spellEnd"/>
      <w:r w:rsidRPr="009F61D7">
        <w:rPr>
          <w:rFonts w:ascii="Times New Roman" w:hAnsi="Times New Roman" w:cs="Times New Roman"/>
          <w:sz w:val="28"/>
          <w:szCs w:val="28"/>
        </w:rPr>
        <w:t xml:space="preserve"> характеристика особи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І.М. </w:t>
      </w:r>
      <w:r w:rsidRPr="00A57D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7" w:history="1">
        <w:r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http://science.lpnu.ua/sites/default/files/journal-paper/2017/jun/4921/gyminzybach.pdf</w:t>
        </w:r>
      </w:hyperlink>
    </w:p>
    <w:p w:rsidR="009F61D7" w:rsidRPr="009F61D7" w:rsidRDefault="009F61D7" w:rsidP="00A57D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D2D" w:rsidRPr="00A57D2D" w:rsidRDefault="00A57D2D" w:rsidP="00A57D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D2D" w:rsidRPr="009F61D7" w:rsidRDefault="009F61D7" w:rsidP="00A57D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1D7">
        <w:rPr>
          <w:rFonts w:ascii="Times New Roman" w:hAnsi="Times New Roman" w:cs="Times New Roman"/>
          <w:b/>
          <w:sz w:val="28"/>
          <w:szCs w:val="28"/>
        </w:rPr>
        <w:lastRenderedPageBreak/>
        <w:t>5. Тема</w:t>
      </w:r>
      <w:r w:rsidR="00A57D2D" w:rsidRPr="009F61D7">
        <w:rPr>
          <w:rFonts w:ascii="Times New Roman" w:hAnsi="Times New Roman" w:cs="Times New Roman"/>
          <w:b/>
          <w:sz w:val="28"/>
          <w:szCs w:val="28"/>
        </w:rPr>
        <w:t xml:space="preserve">. Технології психологічної допомоги у ситуації насильства та профілактики насильства </w:t>
      </w:r>
    </w:p>
    <w:p w:rsidR="009F61D7" w:rsidRDefault="009F61D7" w:rsidP="009F61D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F61D7">
        <w:rPr>
          <w:rFonts w:ascii="Times New Roman" w:hAnsi="Times New Roman" w:cs="Times New Roman"/>
          <w:sz w:val="28"/>
          <w:szCs w:val="28"/>
        </w:rPr>
        <w:t>Форми і методи роботи з дітьми і підлітками, які пережили насильство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Овсяннікова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Я.О. </w:t>
      </w:r>
      <w:r w:rsidRPr="00A57D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8" w:history="1">
        <w:r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http://repositsc.nuczu.edu.ua/bitstream/123456789/2169/1/Vnaou_2012_4_46.pdf</w:t>
        </w:r>
      </w:hyperlink>
    </w:p>
    <w:p w:rsidR="00A57D2D" w:rsidRPr="009F61D7" w:rsidRDefault="00A57D2D" w:rsidP="00A57D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D2D" w:rsidRPr="009F61D7" w:rsidRDefault="009F61D7" w:rsidP="00A57D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1D7">
        <w:rPr>
          <w:rFonts w:ascii="Times New Roman" w:hAnsi="Times New Roman" w:cs="Times New Roman"/>
          <w:b/>
          <w:sz w:val="28"/>
          <w:szCs w:val="28"/>
        </w:rPr>
        <w:t>6. Тема</w:t>
      </w:r>
      <w:r w:rsidR="00A57D2D" w:rsidRPr="009F61D7">
        <w:rPr>
          <w:rFonts w:ascii="Times New Roman" w:hAnsi="Times New Roman" w:cs="Times New Roman"/>
          <w:b/>
          <w:sz w:val="28"/>
          <w:szCs w:val="28"/>
        </w:rPr>
        <w:t xml:space="preserve">. Технології психологічної допомоги особам, які вчинили насильство </w:t>
      </w:r>
    </w:p>
    <w:p w:rsidR="009F61D7" w:rsidRDefault="009F61D7" w:rsidP="009F61D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F61D7">
        <w:rPr>
          <w:rFonts w:ascii="Times New Roman" w:hAnsi="Times New Roman" w:cs="Times New Roman"/>
          <w:sz w:val="28"/>
          <w:szCs w:val="28"/>
        </w:rPr>
        <w:t>роведення корекційних робіт з особами, які вчинили насильство в сім’ї та їх родинах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Томусякова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І. </w:t>
      </w:r>
      <w:r w:rsidRPr="00A57D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Електронний ресурс] – Режим доступу: </w:t>
      </w:r>
      <w:hyperlink r:id="rId9" w:history="1">
        <w:r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file:///C:/Users/MP/Downloads/pravo_2014_1_18.pdf</w:t>
        </w:r>
      </w:hyperlink>
    </w:p>
    <w:p w:rsidR="009F61D7" w:rsidRDefault="009F61D7" w:rsidP="009F61D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9F61D7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83010"/>
    <w:rsid w:val="001969DA"/>
    <w:rsid w:val="001C575E"/>
    <w:rsid w:val="001F3334"/>
    <w:rsid w:val="002A497B"/>
    <w:rsid w:val="002F3BDB"/>
    <w:rsid w:val="00381BBD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9F61D7"/>
    <w:rsid w:val="00A164B0"/>
    <w:rsid w:val="00A57D2D"/>
    <w:rsid w:val="00B378DB"/>
    <w:rsid w:val="00B43960"/>
    <w:rsid w:val="00BA427B"/>
    <w:rsid w:val="00C87641"/>
    <w:rsid w:val="00CC3CE8"/>
    <w:rsid w:val="00D5395E"/>
    <w:rsid w:val="00E6532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B9974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ositsc.nuczu.edu.ua/bitstream/123456789/2169/1/Vnaou_2012_4_46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cience.lpnu.ua/sites/default/files/journal-paper/2017/jun/4921/gyminzybach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brary.udpu.edu.ua/library_files/psuh_pedagog_probl_silsk_shkolu/29/visnuk_30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space.uzhnu.edu.ua/jspui/bitstream/lib/372/1/%D0%86%D0%A1%D0%A2%D0%9E%D0%A0%D0%98%D0%9A%D0%9E-%D0%9F%D0%95%D0%94%D0%90%D0%93%D0%9E%D0%93%D0%86%D0%A7%D0%9D%D0%98%D0%99%20%D0%90%D0%9D%D0%90%D0%9B%D0%86%D0%97%20%D0%A1%D0%86%D0%9C%D0%95%D0%99%D0%9D%D0%9E%D0%93%D0%9E%20%D0%9D%D0%90%D0%A1%D0%98%D0%9B%D0%9B%D0%AF%20%D0%9D%D0%90%D0%94%20%D0%94%D0%98%D0%A2%D0%98%D0%9D%D0%9E%D0%AE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2.lvduvs.edu.ua/documents_pdf/visnyky/nvsy/03_2016/16slmpdn.pdf" TargetMode="External"/><Relationship Id="rId9" Type="http://schemas.openxmlformats.org/officeDocument/2006/relationships/hyperlink" Target="file:///C:/Users/MP/Downloads/pravo_2014_1_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2017-11-01T12:13:00Z</cp:lastPrinted>
  <dcterms:created xsi:type="dcterms:W3CDTF">2018-10-10T07:07:00Z</dcterms:created>
  <dcterms:modified xsi:type="dcterms:W3CDTF">2018-11-18T08:49:00Z</dcterms:modified>
</cp:coreProperties>
</file>