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Державний вищий навчальний заклад </w:t>
      </w: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«Прикарпатський національний університет імені Василя Стефаника»</w:t>
      </w: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Факультет природничих наук</w:t>
      </w: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Кафедра географії та природознавства</w:t>
      </w: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“</w:t>
      </w:r>
      <w:r w:rsidRPr="00D118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ЗАТВЕРДЖУЮ</w:t>
      </w:r>
      <w:r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</w:t>
      </w:r>
    </w:p>
    <w:p w:rsidR="00D11818" w:rsidRPr="00D11818" w:rsidRDefault="00D11818" w:rsidP="00D11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1818" w:rsidRPr="00D11818" w:rsidRDefault="00983329" w:rsidP="00D1181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Проректор  ______________ С. В. Шарин</w:t>
      </w:r>
    </w:p>
    <w:p w:rsidR="00D11818" w:rsidRPr="00D11818" w:rsidRDefault="00D11818" w:rsidP="00D11818">
      <w:pPr>
        <w:spacing w:after="12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“____”____________________ 201</w:t>
      </w:r>
      <w:r w:rsidR="001948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:rsidR="00D11818" w:rsidRPr="00D11818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D11818" w:rsidRPr="00D11818" w:rsidRDefault="00D11818" w:rsidP="00D11818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</w:pPr>
    </w:p>
    <w:p w:rsidR="00D11818" w:rsidRPr="00D11818" w:rsidRDefault="00D11818" w:rsidP="00D11818">
      <w:pPr>
        <w:keepNext/>
        <w:shd w:val="clear" w:color="auto" w:fill="FFFFFF"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Arial"/>
          <w:b/>
          <w:bCs/>
          <w:sz w:val="32"/>
          <w:szCs w:val="28"/>
          <w:lang w:val="uk-UA" w:eastAsia="ru-RU"/>
        </w:rPr>
        <w:t>РОБОЧА ПРОГРАМА НАВЧАЛЬНОЇ ДИСЦИПЛІНИ</w:t>
      </w:r>
      <w:r w:rsidRPr="00D11818">
        <w:rPr>
          <w:rFonts w:ascii="Times New Roman" w:eastAsia="Times New Roman" w:hAnsi="Times New Roman" w:cs="Arial"/>
          <w:b/>
          <w:bCs/>
          <w:sz w:val="28"/>
          <w:szCs w:val="28"/>
          <w:lang w:val="uk-UA" w:eastAsia="ru-RU"/>
        </w:rPr>
        <w:t xml:space="preserve"> </w:t>
      </w: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</w:p>
    <w:p w:rsidR="00D11818" w:rsidRPr="00D11818" w:rsidRDefault="00725CEF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 xml:space="preserve">ВЗ.06. </w:t>
      </w:r>
      <w:r w:rsidR="00D11818" w:rsidRPr="00D11818"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«ГЕОГРАФІЯ ВИРОБНИЧОЇ СФЕРИ І ТРАНСПОРТУ»</w:t>
      </w: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навчальної дисципліни)</w:t>
      </w:r>
    </w:p>
    <w:p w:rsidR="00D11818" w:rsidRPr="00D11818" w:rsidRDefault="00D11818" w:rsidP="00D118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1818" w:rsidRPr="00D11818" w:rsidRDefault="00725CEF" w:rsidP="00983329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D11818"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пеціальність _______________</w:t>
      </w:r>
      <w:r w:rsidR="00D11818" w:rsidRPr="00D1181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6.040104</w:t>
      </w:r>
      <w:r w:rsidR="00EE0BB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.</w:t>
      </w:r>
      <w:r w:rsidR="00D11818" w:rsidRPr="00D1181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 Географія</w:t>
      </w:r>
      <w:r w:rsidR="00EE0B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</w:t>
      </w:r>
      <w:r w:rsidR="00D11818"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D11818" w:rsidRPr="00D1181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</w:t>
      </w:r>
    </w:p>
    <w:p w:rsidR="00D11818" w:rsidRPr="00D11818" w:rsidRDefault="00D11818" w:rsidP="00983329">
      <w:pPr>
        <w:spacing w:after="0" w:line="36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(шифр і назва спеціальності)</w:t>
      </w:r>
    </w:p>
    <w:p w:rsidR="00D11818" w:rsidRDefault="00983329" w:rsidP="00983329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D11818"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пеціалізація ______</w:t>
      </w:r>
      <w:r w:rsidR="001948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 w:rsidR="00AF5085" w:rsidRPr="00AF508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  <w:t xml:space="preserve"> </w:t>
      </w:r>
      <w:r w:rsidR="00AF5085" w:rsidRPr="00D118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  <w:t>краєзнавчо-туристична робота</w:t>
      </w:r>
      <w:r w:rsidR="00AF508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  <w:t>_</w:t>
      </w:r>
      <w:bookmarkStart w:id="0" w:name="_GoBack"/>
      <w:bookmarkEnd w:id="0"/>
      <w:r w:rsidR="0019484D" w:rsidRPr="0019484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</w:t>
      </w:r>
    </w:p>
    <w:p w:rsidR="00983329" w:rsidRPr="00983329" w:rsidRDefault="00983329" w:rsidP="00983329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Рівень освіти: ___________________</w:t>
      </w:r>
      <w:r w:rsidRPr="0098332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бакалавр</w:t>
      </w:r>
      <w:r w:rsidRPr="009833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___________________</w:t>
      </w:r>
    </w:p>
    <w:p w:rsidR="00D11818" w:rsidRPr="00D11818" w:rsidRDefault="00D11818" w:rsidP="00983329">
      <w:pPr>
        <w:spacing w:after="0" w:line="360" w:lineRule="auto"/>
        <w:ind w:firstLine="4111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>(назва спеціалізації)</w:t>
      </w:r>
    </w:p>
    <w:p w:rsidR="00D11818" w:rsidRPr="00D11818" w:rsidRDefault="00983329" w:rsidP="00983329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</w:t>
      </w:r>
      <w:r w:rsidR="00D11818"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акультет </w:t>
      </w:r>
      <w:r w:rsidR="00D11818" w:rsidRPr="00D1181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                          </w:t>
      </w:r>
      <w:r w:rsidR="00D11818" w:rsidRPr="00D1181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природничих наук</w:t>
      </w:r>
      <w:r w:rsidR="00D11818" w:rsidRPr="00D11818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="00EE0B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</w:t>
      </w:r>
      <w:r w:rsidR="00D11818"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D11818" w:rsidRPr="00D11818" w:rsidRDefault="00D11818" w:rsidP="00983329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                                                                                                       (назва факультету)</w:t>
      </w:r>
    </w:p>
    <w:p w:rsidR="00D11818" w:rsidRPr="00D11818" w:rsidRDefault="00D11818" w:rsidP="0098332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19484D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Івано-Франківськ – 2017</w:t>
      </w: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Робоча </w:t>
      </w:r>
      <w:r w:rsidR="00842CB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навчальна 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програма з курсу «</w:t>
      </w:r>
      <w:r w:rsidR="00EE0B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еографія в</w:t>
      </w:r>
      <w:r w:rsidR="00EE0B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иробничої сфери і транспорту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» для студентів за </w:t>
      </w:r>
      <w:r w:rsidR="00EE0B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спеціальністю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6.040104. Географія</w:t>
      </w:r>
      <w:r w:rsidR="00842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Івано-Франківськ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2016 р. – </w:t>
      </w:r>
      <w:r w:rsidR="00842CB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983DB1" w:rsidRPr="00983DB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</w:t>
      </w:r>
      <w:r w:rsidRPr="00983DB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с.</w:t>
      </w:r>
    </w:p>
    <w:p w:rsidR="00D11818" w:rsidRPr="00D11818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/>
        <w:ind w:firstLine="720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Розробник: Бєлова Наталія Володимирівна, </w:t>
      </w:r>
      <w:r w:rsidRPr="00D1181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кандидат географічних наук, викладач.</w:t>
      </w: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Робоча програма затверджена на засіданні </w:t>
      </w:r>
      <w:r w:rsidRPr="00D11818">
        <w:rPr>
          <w:rFonts w:ascii="Times New Roman" w:eastAsia="Times New Roman" w:hAnsi="Times New Roman" w:cs="Times New Roman"/>
          <w:bCs/>
          <w:iCs/>
          <w:sz w:val="28"/>
          <w:szCs w:val="24"/>
          <w:lang w:val="uk-UA" w:eastAsia="ru-RU"/>
        </w:rPr>
        <w:t xml:space="preserve">кафедри </w:t>
      </w:r>
      <w:r w:rsidRPr="00D1181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географії та природознавства</w:t>
      </w:r>
      <w:r w:rsidRPr="00D11818">
        <w:rPr>
          <w:rFonts w:ascii="Times New Roman" w:eastAsia="Times New Roman" w:hAnsi="Times New Roman" w:cs="Times New Roman"/>
          <w:bCs/>
          <w:iCs/>
          <w:sz w:val="28"/>
          <w:szCs w:val="24"/>
          <w:lang w:val="uk-UA" w:eastAsia="ru-RU"/>
        </w:rPr>
        <w:t xml:space="preserve"> (п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ротокол від № ___ від «____»________________2016  р.). </w:t>
      </w:r>
    </w:p>
    <w:p w:rsidR="00D11818" w:rsidRPr="00D11818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Завідувач кафедри </w:t>
      </w:r>
      <w:r w:rsidRPr="00D1181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географії та природознавства</w:t>
      </w:r>
    </w:p>
    <w:p w:rsidR="00D11818" w:rsidRPr="00D11818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(Гуцуляк В. М.)</w:t>
      </w:r>
    </w:p>
    <w:p w:rsidR="00D11818" w:rsidRPr="00D11818" w:rsidRDefault="00D11818" w:rsidP="00D11818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(підпис)                   (прізвище та ініціали) </w:t>
      </w:r>
    </w:p>
    <w:p w:rsidR="00D11818" w:rsidRPr="00D11818" w:rsidRDefault="00D11818" w:rsidP="00D11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«____» ___________________ 2016 р. </w:t>
      </w:r>
    </w:p>
    <w:p w:rsidR="00D11818" w:rsidRPr="00D11818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1818" w:rsidRPr="00D11818" w:rsidRDefault="00D11818" w:rsidP="00D11818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Схвалено методичною комісією факультету природничих наук  </w:t>
      </w:r>
    </w:p>
    <w:p w:rsidR="00D11818" w:rsidRPr="00D11818" w:rsidRDefault="00D11818" w:rsidP="00D11818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(протокол №____ від  «____»________________2016 р.)</w:t>
      </w:r>
    </w:p>
    <w:p w:rsidR="00D11818" w:rsidRPr="00D11818" w:rsidRDefault="00D11818" w:rsidP="00D11818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«___» ______________2016 р.   </w:t>
      </w:r>
    </w:p>
    <w:p w:rsidR="00D11818" w:rsidRPr="00D11818" w:rsidRDefault="00D11818" w:rsidP="00D11818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</w:t>
      </w:r>
    </w:p>
    <w:p w:rsidR="00D11818" w:rsidRPr="00D11818" w:rsidRDefault="00D11818" w:rsidP="00D11818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Голова     _______________ (__________________)</w:t>
      </w: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  <w:t xml:space="preserve">                                                                                                                 (підпис)                               (прізвище та ініціали)         </w:t>
      </w: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left="672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left="6720" w:hanging="34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left="6720" w:hanging="34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left="6720" w:hanging="34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ym w:font="Symbol" w:char="F0D3"/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Бєлова Н. В., 2016 </w:t>
      </w:r>
    </w:p>
    <w:p w:rsidR="00D11818" w:rsidRPr="00D11818" w:rsidRDefault="00D11818" w:rsidP="00D11818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 w:type="page"/>
      </w:r>
      <w:r w:rsidRPr="00D11818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  <w:lastRenderedPageBreak/>
        <w:t xml:space="preserve">Загальний обсяг дисципліни, види навчальної діяльності, </w:t>
      </w:r>
    </w:p>
    <w:p w:rsidR="00D11818" w:rsidRPr="00D11818" w:rsidRDefault="00D11818" w:rsidP="00D118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  <w:t>їх розподіл по семестрах</w:t>
      </w:r>
    </w:p>
    <w:p w:rsidR="00D11818" w:rsidRPr="00D11818" w:rsidRDefault="00D11818" w:rsidP="00D118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Галузь знань:    </w:t>
      </w:r>
      <w:r w:rsidRPr="00D11818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0401. Природничі науки.</w:t>
      </w: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Частина циклу: </w:t>
      </w:r>
      <w:r w:rsidRPr="00D11818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нормативна.</w:t>
      </w:r>
    </w:p>
    <w:p w:rsidR="00D11818" w:rsidRPr="00D11818" w:rsidRDefault="00D11818" w:rsidP="00D118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tbl>
      <w:tblPr>
        <w:tblW w:w="50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815"/>
        <w:gridCol w:w="981"/>
        <w:gridCol w:w="1201"/>
        <w:gridCol w:w="632"/>
        <w:gridCol w:w="1212"/>
        <w:gridCol w:w="1120"/>
        <w:gridCol w:w="1239"/>
        <w:gridCol w:w="1067"/>
        <w:gridCol w:w="1432"/>
      </w:tblGrid>
      <w:tr w:rsidR="00D11818" w:rsidRPr="00D11818" w:rsidTr="00D11818">
        <w:trPr>
          <w:trHeight w:val="333"/>
          <w:jc w:val="center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Семестр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Кредити </w:t>
            </w: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ECTS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Загальна кількість годин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Аудиторних годин</w:t>
            </w:r>
          </w:p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 на тиждень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Лекції (год.)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Практичні</w:t>
            </w: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  <w:t xml:space="preserve"> заняття (год.)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Самостійна</w:t>
            </w:r>
          </w:p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робота</w:t>
            </w:r>
          </w:p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(год.)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Індиві</w:t>
            </w:r>
            <w:proofErr w:type="gramStart"/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дуа-льна</w:t>
            </w:r>
            <w:proofErr w:type="gramEnd"/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 робота</w:t>
            </w:r>
          </w:p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(год.)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1C1C61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Кількість змістових модулів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Вид </w:t>
            </w:r>
            <w:proofErr w:type="gramStart"/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п</w:t>
            </w:r>
            <w:proofErr w:type="gramEnd"/>
            <w:r w:rsidRPr="00D11818"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>ідсумкового контролю</w:t>
            </w:r>
          </w:p>
        </w:tc>
      </w:tr>
      <w:tr w:rsidR="00D11818" w:rsidRPr="00D11818" w:rsidTr="00D11818">
        <w:trPr>
          <w:trHeight w:val="33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Денна форма</w:t>
            </w:r>
          </w:p>
        </w:tc>
      </w:tr>
      <w:tr w:rsidR="00D11818" w:rsidRPr="00D11818" w:rsidTr="009322F3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1C1C61" w:rsidRDefault="00A038F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1C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D11818" w:rsidRPr="00D11818" w:rsidTr="009322F3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1C1C61" w:rsidRDefault="00A038F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1C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екзамен</w:t>
            </w:r>
          </w:p>
        </w:tc>
      </w:tr>
      <w:tr w:rsidR="00D11818" w:rsidRPr="00D11818" w:rsidTr="009322F3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Разом 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ru-RU"/>
              </w:rPr>
            </w:pPr>
            <w:r w:rsidRPr="00575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575D20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1C1C61" w:rsidRDefault="00A038F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C1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D11818" w:rsidRPr="00D11818" w:rsidTr="00D11818">
        <w:trPr>
          <w:jc w:val="center"/>
        </w:trPr>
        <w:tc>
          <w:tcPr>
            <w:tcW w:w="5000" w:type="pct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D11818" w:rsidRPr="00D11818" w:rsidTr="009322F3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1C1C61" w:rsidRDefault="00A038F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1C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залік</w:t>
            </w:r>
          </w:p>
        </w:tc>
      </w:tr>
      <w:tr w:rsidR="00D11818" w:rsidRPr="00D11818" w:rsidTr="009322F3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передбачена</w:t>
            </w: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11818" w:rsidRPr="001C1C61" w:rsidRDefault="00A038F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1C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екзамен</w:t>
            </w:r>
          </w:p>
        </w:tc>
      </w:tr>
      <w:tr w:rsidR="00D11818" w:rsidRPr="00D11818" w:rsidTr="009322F3">
        <w:trPr>
          <w:jc w:val="center"/>
        </w:trPr>
        <w:tc>
          <w:tcPr>
            <w:tcW w:w="3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Разом</w:t>
            </w:r>
          </w:p>
        </w:tc>
        <w:tc>
          <w:tcPr>
            <w:tcW w:w="38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4,0</w:t>
            </w:r>
          </w:p>
        </w:tc>
        <w:tc>
          <w:tcPr>
            <w:tcW w:w="4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0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7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18" w:rsidRPr="00D11818" w:rsidRDefault="000170A2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104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18" w:rsidRPr="001C1C61" w:rsidRDefault="00A038F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C1C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18" w:rsidRPr="00D11818" w:rsidRDefault="00D11818" w:rsidP="00D11818">
            <w:pPr>
              <w:spacing w:before="20" w:after="2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Примітка. 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Співвідношення кількості годин аудиторних занять до самостійної роботи студентів становить:</w:t>
      </w:r>
    </w:p>
    <w:p w:rsidR="00D11818" w:rsidRPr="00596633" w:rsidRDefault="00D11818" w:rsidP="00D1181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для денної форми навчання – </w:t>
      </w:r>
      <w:r w:rsidR="00B71B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7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</w:t>
      </w:r>
      <w:r w:rsidR="000170A2" w:rsidRPr="00017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 : 67</w:t>
      </w:r>
      <w:r w:rsidRPr="000170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%;</w:t>
      </w:r>
    </w:p>
    <w:p w:rsidR="00D11818" w:rsidRPr="00B71B07" w:rsidRDefault="00D11818" w:rsidP="00D1181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1B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0170A2" w:rsidRPr="00B71B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заочної форми навчання –</w:t>
      </w:r>
      <w:r w:rsidR="00B71B07" w:rsidRPr="00B71B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</w:t>
      </w:r>
      <w:r w:rsidRPr="00B71B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 :</w:t>
      </w:r>
      <w:r w:rsidR="000170A2" w:rsidRPr="00B71B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1B07" w:rsidRPr="00B71B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</w:t>
      </w:r>
      <w:r w:rsidRPr="00B71B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%.</w:t>
      </w:r>
    </w:p>
    <w:p w:rsidR="00D11818" w:rsidRPr="00D11818" w:rsidRDefault="00D11818" w:rsidP="00D11818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D11818" w:rsidRPr="00D11818" w:rsidRDefault="00D11818" w:rsidP="00D11818">
      <w:pPr>
        <w:tabs>
          <w:tab w:val="left" w:pos="390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2. Мета та завдання навчальної дисципліни</w:t>
      </w: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Pr="00C85992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59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Мета викладання дисципліни </w:t>
      </w:r>
      <w:r w:rsidRPr="00C859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C859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7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ознайомитись з географією виробничої сфери і транспорту як складовою господарського комплексу, вивчити її галузеву структуру, особливості територіального розвитку і розміщення в Україні та в світі</w:t>
      </w:r>
      <w:r w:rsidRPr="00C859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Pr="00C859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11818" w:rsidRPr="00156579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65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Завдання</w:t>
      </w:r>
      <w:r w:rsidRPr="001565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курсу:</w:t>
      </w:r>
    </w:p>
    <w:p w:rsidR="00D11818" w:rsidRDefault="00156579" w:rsidP="00D11818">
      <w:pPr>
        <w:widowControl w:val="0"/>
        <w:numPr>
          <w:ilvl w:val="0"/>
          <w:numId w:val="2"/>
        </w:numPr>
        <w:tabs>
          <w:tab w:val="num" w:pos="720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вивчити понятійно-категорійний апарат географії виробничої сфери і транспорту;</w:t>
      </w:r>
    </w:p>
    <w:p w:rsidR="00156579" w:rsidRDefault="00156579" w:rsidP="00D11818">
      <w:pPr>
        <w:widowControl w:val="0"/>
        <w:numPr>
          <w:ilvl w:val="0"/>
          <w:numId w:val="2"/>
        </w:numPr>
        <w:tabs>
          <w:tab w:val="num" w:pos="720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розглянути сучасні особливості розвитку виробничої сфери у світі та в Україні;</w:t>
      </w:r>
    </w:p>
    <w:p w:rsidR="00156579" w:rsidRDefault="00156579" w:rsidP="00D11818">
      <w:pPr>
        <w:widowControl w:val="0"/>
        <w:numPr>
          <w:ilvl w:val="0"/>
          <w:numId w:val="2"/>
        </w:numPr>
        <w:tabs>
          <w:tab w:val="num" w:pos="720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опрацювати структуру галузей та міжгалузевих комплексів виробничої сфери України;</w:t>
      </w:r>
    </w:p>
    <w:p w:rsidR="00156579" w:rsidRDefault="00156579" w:rsidP="00D11818">
      <w:pPr>
        <w:widowControl w:val="0"/>
        <w:numPr>
          <w:ilvl w:val="0"/>
          <w:numId w:val="2"/>
        </w:numPr>
        <w:tabs>
          <w:tab w:val="num" w:pos="720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визначити основні центри розвитку і розміщення галузей промисловості, лісового господарства та будівництва;</w:t>
      </w:r>
    </w:p>
    <w:p w:rsidR="00156579" w:rsidRPr="00156579" w:rsidRDefault="00156579" w:rsidP="00D11818">
      <w:pPr>
        <w:widowControl w:val="0"/>
        <w:numPr>
          <w:ilvl w:val="0"/>
          <w:numId w:val="2"/>
        </w:numPr>
        <w:tabs>
          <w:tab w:val="num" w:pos="720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проаналізувати </w:t>
      </w:r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транспортну систему та її структуру;</w:t>
      </w:r>
    </w:p>
    <w:p w:rsidR="00156579" w:rsidRPr="00156579" w:rsidRDefault="00156579" w:rsidP="00156579">
      <w:pPr>
        <w:widowControl w:val="0"/>
        <w:numPr>
          <w:ilvl w:val="0"/>
          <w:numId w:val="2"/>
        </w:numPr>
        <w:tabs>
          <w:tab w:val="num" w:pos="720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</w:pPr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оцінити транспортн</w:t>
      </w:r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у</w:t>
      </w:r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 xml:space="preserve"> інфраструктур</w:t>
      </w:r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у</w:t>
      </w:r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 xml:space="preserve"> </w:t>
      </w:r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України та окремих її </w:t>
      </w:r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регіоні</w:t>
      </w:r>
      <w:proofErr w:type="gramStart"/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в</w:t>
      </w:r>
      <w:proofErr w:type="gramEnd"/>
      <w:r w:rsidRPr="0015657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;</w:t>
      </w:r>
    </w:p>
    <w:p w:rsidR="00156579" w:rsidRDefault="00955A2B" w:rsidP="00955A2B">
      <w:pPr>
        <w:widowControl w:val="0"/>
        <w:numPr>
          <w:ilvl w:val="0"/>
          <w:numId w:val="2"/>
        </w:numPr>
        <w:tabs>
          <w:tab w:val="num" w:pos="720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визначити о</w:t>
      </w:r>
      <w:r w:rsidRPr="00955A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собливості та фактори формування транспортної мережі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</w:t>
      </w:r>
      <w:r w:rsidR="008B3C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ни;</w:t>
      </w:r>
    </w:p>
    <w:p w:rsidR="00955A2B" w:rsidRPr="00955A2B" w:rsidRDefault="00955A2B" w:rsidP="00955A2B">
      <w:pPr>
        <w:widowControl w:val="0"/>
        <w:numPr>
          <w:ilvl w:val="0"/>
          <w:numId w:val="2"/>
        </w:numPr>
        <w:tabs>
          <w:tab w:val="num" w:pos="720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5A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охарактеризувати е</w:t>
      </w:r>
      <w:r w:rsidRPr="00955A2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кономіко-географічні й техніко-економічні особливості окремих видів транспорту України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;</w:t>
      </w:r>
    </w:p>
    <w:p w:rsidR="00955A2B" w:rsidRPr="00955A2B" w:rsidRDefault="00955A2B" w:rsidP="00955A2B">
      <w:pPr>
        <w:widowControl w:val="0"/>
        <w:numPr>
          <w:ilvl w:val="0"/>
          <w:numId w:val="2"/>
        </w:numPr>
        <w:tabs>
          <w:tab w:val="num" w:pos="720"/>
        </w:tabs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5A2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дати оцінку с</w:t>
      </w:r>
      <w:r w:rsidRPr="00955A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учасн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им</w:t>
      </w:r>
      <w:r w:rsidRPr="00955A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транспортн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им</w:t>
      </w:r>
      <w:r w:rsidRPr="00955A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систем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ам</w:t>
      </w:r>
      <w:r w:rsidRPr="00955A2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світу. </w:t>
      </w:r>
    </w:p>
    <w:p w:rsidR="00D11818" w:rsidRPr="00955A2B" w:rsidRDefault="00D11818" w:rsidP="00955A2B">
      <w:pPr>
        <w:widowControl w:val="0"/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5A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результаті вивчення дисципліни студент повинен: </w:t>
      </w:r>
    </w:p>
    <w:p w:rsidR="00D11818" w:rsidRPr="00156579" w:rsidRDefault="00D11818" w:rsidP="00D11818">
      <w:pPr>
        <w:spacing w:after="0" w:line="240" w:lineRule="auto"/>
        <w:ind w:left="283" w:firstLine="71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56579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знати:</w:t>
      </w:r>
    </w:p>
    <w:p w:rsidR="00481084" w:rsidRDefault="00481084" w:rsidP="00BE6EE8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567" w:right="327" w:firstLine="142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основні поняття і категорії географії виробничої сфери і транспорту;</w:t>
      </w:r>
    </w:p>
    <w:p w:rsidR="00BE6EE8" w:rsidRDefault="00481084" w:rsidP="00BE6EE8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567" w:right="327" w:firstLine="142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структуру галузей виробничої сфери</w:t>
      </w:r>
      <w:r w:rsid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їх міжгалузеві зв</w:t>
      </w:r>
      <w:r w:rsidR="00BE6EE8" w:rsidRPr="00BE6EE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’</w:t>
      </w:r>
      <w:r w:rsid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язки;</w:t>
      </w:r>
    </w:p>
    <w:p w:rsidR="00BE6EE8" w:rsidRDefault="00BE6EE8" w:rsidP="00BE6EE8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567" w:right="327" w:firstLine="142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особливості розвитку і розміщення галузей </w:t>
      </w:r>
      <w:r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промисловості, лісового господарства та будівництва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481084" w:rsidRDefault="00BE6EE8" w:rsidP="00BE6EE8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567" w:right="327" w:firstLine="142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значення галузей виробничої сфери для господарства України і світу, проблеми та перспективи їх розвитку;</w:t>
      </w:r>
      <w:r w:rsidR="004810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BE6EE8" w:rsidRPr="00BE6EE8" w:rsidRDefault="00BE6EE8" w:rsidP="00BE6EE8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567" w:right="327" w:firstLine="142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ф</w:t>
      </w:r>
      <w:r w:rsidRPr="00BE6EE8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актори, які впливають на формування транспортних систем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;</w:t>
      </w:r>
    </w:p>
    <w:p w:rsidR="00BE6EE8" w:rsidRPr="00BE6EE8" w:rsidRDefault="00BE6EE8" w:rsidP="00BE6EE8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567" w:right="327" w:firstLine="142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</w:t>
      </w:r>
      <w:r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собливості та фактори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формування транспортної мережі;</w:t>
      </w:r>
    </w:p>
    <w:p w:rsidR="00BE6EE8" w:rsidRPr="00BE6EE8" w:rsidRDefault="00BE6EE8" w:rsidP="00BE6EE8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567" w:right="327" w:firstLine="142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</w:t>
      </w:r>
      <w:r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ласифікаці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ю шляхів сполучення України;</w:t>
      </w:r>
    </w:p>
    <w:p w:rsidR="00481084" w:rsidRPr="00BE6EE8" w:rsidRDefault="00BE6EE8" w:rsidP="00BE6EE8">
      <w:pPr>
        <w:numPr>
          <w:ilvl w:val="0"/>
          <w:numId w:val="3"/>
        </w:numPr>
        <w:tabs>
          <w:tab w:val="clear" w:pos="1440"/>
        </w:tabs>
        <w:spacing w:after="0" w:line="240" w:lineRule="auto"/>
        <w:ind w:left="567" w:right="327" w:firstLine="142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81084"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характеристику залізничного, автомобільного, водного, повітряного, </w:t>
      </w:r>
      <w:r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трубопровідного і</w:t>
      </w:r>
      <w:r w:rsidR="00481084"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міського пасажирського транспорту</w:t>
      </w:r>
      <w:r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D11818" w:rsidRPr="00BE6EE8" w:rsidRDefault="00BE6EE8" w:rsidP="00BE6EE8">
      <w:pPr>
        <w:pStyle w:val="af3"/>
        <w:numPr>
          <w:ilvl w:val="0"/>
          <w:numId w:val="3"/>
        </w:numPr>
        <w:tabs>
          <w:tab w:val="clear" w:pos="1440"/>
        </w:tabs>
        <w:ind w:left="567" w:firstLine="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характеристику </w:t>
      </w:r>
      <w:r w:rsidRPr="00BE6EE8">
        <w:rPr>
          <w:sz w:val="28"/>
          <w:lang w:val="uk-UA"/>
        </w:rPr>
        <w:t>транспортн</w:t>
      </w:r>
      <w:r>
        <w:rPr>
          <w:sz w:val="28"/>
          <w:lang w:val="uk-UA"/>
        </w:rPr>
        <w:t>ої інфраструктури України та окремих її регіонів.</w:t>
      </w:r>
    </w:p>
    <w:p w:rsidR="00D11818" w:rsidRPr="00156579" w:rsidRDefault="00D11818" w:rsidP="00D11818">
      <w:pPr>
        <w:spacing w:after="0" w:line="240" w:lineRule="auto"/>
        <w:ind w:left="283" w:firstLine="709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156579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вміти:</w:t>
      </w:r>
    </w:p>
    <w:p w:rsidR="00306281" w:rsidRDefault="00306281" w:rsidP="00D11818">
      <w:pPr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характеризувати зміни в галузевій і територіальній структурі </w:t>
      </w:r>
      <w:r w:rsidR="00C43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виробничої сфери України та світу;</w:t>
      </w:r>
    </w:p>
    <w:p w:rsidR="00BE6EE8" w:rsidRDefault="00306281" w:rsidP="00D11818">
      <w:pPr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аналізувати статистичні дані, схему галузевої структури виробничої сфери, наслідки впливу діяльності галузей на довкілля;</w:t>
      </w:r>
    </w:p>
    <w:p w:rsidR="00C85992" w:rsidRPr="0073196B" w:rsidRDefault="00C85992" w:rsidP="00D11818">
      <w:pPr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визначати спі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ідношення природно-ресурс</w:t>
      </w:r>
      <w:r w:rsidRPr="00C85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ного потенціалу України та потреб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галузей виробничої сфери у сиро</w:t>
      </w:r>
      <w:r w:rsidRPr="00C859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вині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73196B" w:rsidRDefault="0073196B" w:rsidP="0073196B">
      <w:pPr>
        <w:numPr>
          <w:ilvl w:val="0"/>
          <w:numId w:val="4"/>
        </w:numPr>
        <w:tabs>
          <w:tab w:val="clear" w:pos="1070"/>
          <w:tab w:val="num" w:pos="567"/>
        </w:tabs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9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порівнювати соціально-економічні показники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промислового виробництва </w:t>
      </w:r>
      <w:r w:rsidRPr="007319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Україні та інших країнах світу;</w:t>
      </w:r>
    </w:p>
    <w:p w:rsidR="00D11818" w:rsidRPr="00306281" w:rsidRDefault="00306281" w:rsidP="00D11818">
      <w:pPr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розраховувати п</w:t>
      </w:r>
      <w:r w:rsidR="00BE6EE8"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оказники забезпеченості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населення певного регіону </w:t>
      </w:r>
      <w:r w:rsidR="00BE6EE8" w:rsidRPr="00BE6EE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транспортною мережею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C43DB3" w:rsidRPr="00C43DB3" w:rsidRDefault="00306281" w:rsidP="00D11818">
      <w:pPr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6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визначати п</w:t>
      </w:r>
      <w:r w:rsidRPr="003062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ереваги і недоліки </w:t>
      </w:r>
      <w:r w:rsidRPr="003062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окремих </w:t>
      </w:r>
      <w:r w:rsidRPr="003062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видів транспорту</w:t>
      </w:r>
      <w:r w:rsidR="00C43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CC0AD4" w:rsidRDefault="00C43DB3" w:rsidP="00D11818">
      <w:pPr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показувати на карті найбільші центри галузей</w:t>
      </w:r>
      <w:r w:rsidRPr="00C43DB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C43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промисловості, лісового господарства</w:t>
      </w:r>
      <w:r w:rsidR="00CC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C43D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будівництва</w:t>
      </w:r>
      <w:r w:rsidR="00CC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06281" w:rsidRPr="00306281" w:rsidRDefault="00CC0AD4" w:rsidP="00D11818">
      <w:pPr>
        <w:numPr>
          <w:ilvl w:val="0"/>
          <w:numId w:val="4"/>
        </w:num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демонструвати на карті основні транспортні вузли і найбільші магістралі</w:t>
      </w:r>
      <w:r w:rsidR="00306281" w:rsidRPr="003062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D11818" w:rsidRPr="00156579" w:rsidRDefault="00D11818" w:rsidP="00D11818">
      <w:p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1818" w:rsidRPr="00D11818" w:rsidRDefault="00D11818" w:rsidP="00D11818">
      <w:pPr>
        <w:numPr>
          <w:ilvl w:val="0"/>
          <w:numId w:val="5"/>
        </w:numPr>
        <w:spacing w:after="0" w:line="240" w:lineRule="auto"/>
        <w:ind w:left="-1418" w:firstLine="141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Програма навчальної дисципліни</w:t>
      </w:r>
    </w:p>
    <w:p w:rsidR="00D11818" w:rsidRPr="00D11818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V</w:t>
      </w:r>
      <w:r w:rsidRPr="00B35D4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</w:t>
      </w: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СЕМЕСТР</w:t>
      </w: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МОДУЛЬ І</w:t>
      </w:r>
    </w:p>
    <w:p w:rsidR="00E801CC" w:rsidRPr="00D11818" w:rsidRDefault="00E801CC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Pr="00D11818" w:rsidRDefault="00D11818" w:rsidP="00E80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Змістовий модуль 1. </w:t>
      </w:r>
      <w:r w:rsidR="00B35D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Географія виробничої сфери.</w:t>
      </w:r>
      <w:r w:rsidRPr="00D11818">
        <w:rPr>
          <w:rFonts w:ascii="Times New Roman" w:eastAsia="Times New Roman" w:hAnsi="Times New Roman" w:cs="Times New Roman"/>
          <w:b/>
          <w:i/>
          <w:iCs/>
          <w:sz w:val="28"/>
          <w:szCs w:val="24"/>
          <w:lang w:val="uk-UA" w:eastAsia="ru-RU"/>
        </w:rPr>
        <w:t xml:space="preserve"> </w:t>
      </w:r>
    </w:p>
    <w:p w:rsidR="00D11818" w:rsidRPr="00B35D4B" w:rsidRDefault="00D11818" w:rsidP="00D1181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01CC" w:rsidRDefault="00D11818" w:rsidP="00E801CC">
      <w:pPr>
        <w:pStyle w:val="af2"/>
        <w:jc w:val="center"/>
        <w:rPr>
          <w:b/>
          <w:szCs w:val="28"/>
          <w:lang w:val="uk-UA"/>
        </w:rPr>
      </w:pPr>
      <w:r w:rsidRPr="004D561D">
        <w:rPr>
          <w:b/>
          <w:szCs w:val="28"/>
          <w:lang w:val="uk-UA"/>
        </w:rPr>
        <w:t>Тема 1.</w:t>
      </w:r>
      <w:r w:rsidR="00A16956" w:rsidRPr="004D561D">
        <w:rPr>
          <w:b/>
          <w:szCs w:val="28"/>
          <w:lang w:val="uk-UA"/>
        </w:rPr>
        <w:t xml:space="preserve"> </w:t>
      </w:r>
      <w:r w:rsidR="00E801CC">
        <w:rPr>
          <w:b/>
          <w:szCs w:val="28"/>
          <w:lang w:val="uk-UA"/>
        </w:rPr>
        <w:t>Географія виробничої сфери як наука.</w:t>
      </w:r>
    </w:p>
    <w:p w:rsidR="00A16956" w:rsidRPr="00A16956" w:rsidRDefault="00E801CC" w:rsidP="004D561D">
      <w:pPr>
        <w:pStyle w:val="af2"/>
        <w:ind w:firstLine="567"/>
        <w:jc w:val="both"/>
        <w:rPr>
          <w:color w:val="000000"/>
        </w:rPr>
      </w:pPr>
      <w:r w:rsidRPr="00E801CC">
        <w:rPr>
          <w:i/>
          <w:color w:val="000000"/>
          <w:lang w:val="uk-UA"/>
        </w:rPr>
        <w:t>Зміст теми.</w:t>
      </w:r>
      <w:r>
        <w:rPr>
          <w:color w:val="000000"/>
          <w:lang w:val="uk-UA"/>
        </w:rPr>
        <w:t xml:space="preserve"> </w:t>
      </w:r>
      <w:r w:rsidR="00B22D1D">
        <w:rPr>
          <w:color w:val="000000"/>
          <w:lang w:val="uk-UA"/>
        </w:rPr>
        <w:t>Об</w:t>
      </w:r>
      <w:r w:rsidR="00B22D1D" w:rsidRPr="00B22D1D">
        <w:rPr>
          <w:color w:val="000000"/>
          <w:lang w:val="uk-UA"/>
        </w:rPr>
        <w:t>’</w:t>
      </w:r>
      <w:r w:rsidR="00B22D1D">
        <w:rPr>
          <w:color w:val="000000"/>
          <w:lang w:val="uk-UA"/>
        </w:rPr>
        <w:t>єкт</w:t>
      </w:r>
      <w:r w:rsidR="00B22D1D" w:rsidRPr="00B22D1D">
        <w:rPr>
          <w:color w:val="000000"/>
          <w:lang w:val="uk-UA"/>
        </w:rPr>
        <w:t xml:space="preserve"> </w:t>
      </w:r>
      <w:r w:rsidR="00B22D1D">
        <w:rPr>
          <w:color w:val="000000"/>
          <w:lang w:val="uk-UA"/>
        </w:rPr>
        <w:t xml:space="preserve">і предмет вивчення географії виробничої сфери.  </w:t>
      </w:r>
      <w:r w:rsidR="00A16956" w:rsidRPr="00B35D4B">
        <w:rPr>
          <w:color w:val="000000"/>
          <w:lang w:val="uk-UA"/>
        </w:rPr>
        <w:t>Виробництво. Виробничі пр</w:t>
      </w:r>
      <w:r>
        <w:rPr>
          <w:color w:val="000000"/>
          <w:lang w:val="uk-UA"/>
        </w:rPr>
        <w:t>оцеси. Основні елементи виробни</w:t>
      </w:r>
      <w:r w:rsidR="00A16956" w:rsidRPr="00B35D4B">
        <w:rPr>
          <w:color w:val="000000"/>
          <w:lang w:val="uk-UA"/>
        </w:rPr>
        <w:t>чого процесу</w:t>
      </w:r>
      <w:r w:rsidRPr="00B22D1D">
        <w:rPr>
          <w:color w:val="000000"/>
          <w:lang w:val="uk-UA"/>
        </w:rPr>
        <w:t>. Основ</w:t>
      </w:r>
      <w:r w:rsidR="00A16956" w:rsidRPr="00B22D1D">
        <w:rPr>
          <w:color w:val="000000"/>
          <w:lang w:val="uk-UA"/>
        </w:rPr>
        <w:t>ні техн</w:t>
      </w:r>
      <w:r w:rsidR="00A16956" w:rsidRPr="00A16956">
        <w:rPr>
          <w:color w:val="000000"/>
        </w:rPr>
        <w:t xml:space="preserve">ологічні процеси. Основні </w:t>
      </w:r>
      <w:proofErr w:type="gramStart"/>
      <w:r w:rsidR="00A16956" w:rsidRPr="00A16956">
        <w:rPr>
          <w:color w:val="000000"/>
        </w:rPr>
        <w:t>техн</w:t>
      </w:r>
      <w:proofErr w:type="gramEnd"/>
      <w:r w:rsidR="00A16956" w:rsidRPr="00A16956">
        <w:rPr>
          <w:color w:val="000000"/>
        </w:rPr>
        <w:t>ічні процеси. Типи виробничих процесі</w:t>
      </w:r>
      <w:proofErr w:type="gramStart"/>
      <w:r w:rsidR="00A16956" w:rsidRPr="00A16956">
        <w:rPr>
          <w:color w:val="000000"/>
        </w:rPr>
        <w:t>в</w:t>
      </w:r>
      <w:proofErr w:type="gramEnd"/>
      <w:r w:rsidR="00A16956" w:rsidRPr="00A16956">
        <w:rPr>
          <w:color w:val="000000"/>
        </w:rPr>
        <w:t xml:space="preserve">. Стадії процесу виробництва: заготівельна, обробна, складальна. Основні (технологічні) та </w:t>
      </w:r>
      <w:r w:rsidR="00A16956" w:rsidRPr="00A16956">
        <w:rPr>
          <w:color w:val="000000"/>
        </w:rPr>
        <w:lastRenderedPageBreak/>
        <w:t>допоміжні операції. Основні форми організації ви</w:t>
      </w:r>
      <w:r>
        <w:rPr>
          <w:color w:val="000000"/>
        </w:rPr>
        <w:t xml:space="preserve">робництва: концентрація, </w:t>
      </w:r>
      <w:proofErr w:type="gramStart"/>
      <w:r>
        <w:rPr>
          <w:color w:val="000000"/>
        </w:rPr>
        <w:t>спец</w:t>
      </w:r>
      <w:proofErr w:type="gramEnd"/>
      <w:r>
        <w:rPr>
          <w:color w:val="000000"/>
        </w:rPr>
        <w:t>іа</w:t>
      </w:r>
      <w:r w:rsidR="00A16956" w:rsidRPr="00A16956">
        <w:rPr>
          <w:color w:val="000000"/>
        </w:rPr>
        <w:t>лізація, кооперування, комбінування. Поняття економіки виробництва, економічної діяльності, видів економічної діяльності, економічної ефективності виробництва. Товарна продукція. Валова продукція. Прибуток. Собівартість та структура собівартості. Виробничі ресурс</w:t>
      </w:r>
      <w:r>
        <w:rPr>
          <w:color w:val="000000"/>
        </w:rPr>
        <w:t>и, вторинні ресурси. Фактори ви</w:t>
      </w:r>
      <w:r w:rsidR="00A16956" w:rsidRPr="00A16956">
        <w:rPr>
          <w:color w:val="000000"/>
        </w:rPr>
        <w:t xml:space="preserve">робництва. Продуктивність праці. Охорона праці на виробництві. </w:t>
      </w:r>
    </w:p>
    <w:p w:rsidR="00B22D1D" w:rsidRDefault="00A16956" w:rsidP="00E801CC">
      <w:pPr>
        <w:pStyle w:val="af2"/>
        <w:ind w:firstLine="567"/>
        <w:jc w:val="both"/>
        <w:rPr>
          <w:color w:val="000000"/>
          <w:lang w:val="uk-UA"/>
        </w:rPr>
      </w:pPr>
      <w:r w:rsidRPr="00A16956">
        <w:rPr>
          <w:color w:val="000000"/>
        </w:rPr>
        <w:t xml:space="preserve">Поняття поділу праці. </w:t>
      </w:r>
      <w:r w:rsidR="00160C37" w:rsidRPr="00160C37">
        <w:rPr>
          <w:color w:val="000000"/>
        </w:rPr>
        <w:t>Галузі безпосередньо виробничої та опосередковано-виробничої сфер, сфери обслуговування насе</w:t>
      </w:r>
      <w:r w:rsidR="00E801CC">
        <w:rPr>
          <w:color w:val="000000"/>
        </w:rPr>
        <w:t>лення, сфери обслуговування сус</w:t>
      </w:r>
      <w:r w:rsidR="00160C37" w:rsidRPr="00160C37">
        <w:rPr>
          <w:color w:val="000000"/>
        </w:rPr>
        <w:t xml:space="preserve">пільства. Суспільний поділ праці, його види, </w:t>
      </w:r>
      <w:proofErr w:type="gramStart"/>
      <w:r w:rsidR="00160C37" w:rsidRPr="00160C37">
        <w:rPr>
          <w:color w:val="000000"/>
        </w:rPr>
        <w:t>п</w:t>
      </w:r>
      <w:proofErr w:type="gramEnd"/>
      <w:r w:rsidR="00160C37" w:rsidRPr="00160C37">
        <w:rPr>
          <w:color w:val="000000"/>
        </w:rPr>
        <w:t xml:space="preserve">ідвиди, спеціалізація. Територіальний поділ праці. Галузева структура господарства, галузеве управління. Поняття галузі. </w:t>
      </w:r>
    </w:p>
    <w:p w:rsidR="00E801CC" w:rsidRDefault="00B22D1D" w:rsidP="00E801CC">
      <w:pPr>
        <w:pStyle w:val="af2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Виробничий потенціал України і світу. </w:t>
      </w:r>
      <w:r w:rsidRPr="00B22D1D">
        <w:rPr>
          <w:bCs/>
          <w:color w:val="000000"/>
          <w:lang w:val="uk-UA"/>
        </w:rPr>
        <w:t>Валовий внутрішній продукт (ВВП)</w:t>
      </w:r>
      <w:r w:rsidRPr="00B22D1D">
        <w:rPr>
          <w:color w:val="000000"/>
          <w:lang w:val="uk-UA"/>
        </w:rPr>
        <w:t>.</w:t>
      </w:r>
      <w:r>
        <w:rPr>
          <w:color w:val="000000"/>
          <w:lang w:val="uk-UA"/>
        </w:rPr>
        <w:t xml:space="preserve"> </w:t>
      </w:r>
      <w:r w:rsidRPr="00B22D1D">
        <w:rPr>
          <w:bCs/>
          <w:color w:val="000000"/>
          <w:lang w:val="uk-UA"/>
        </w:rPr>
        <w:t>Валовий національний продукт (ВНП)</w:t>
      </w:r>
      <w:r>
        <w:rPr>
          <w:color w:val="000000"/>
          <w:lang w:val="uk-UA"/>
        </w:rPr>
        <w:t>.</w:t>
      </w:r>
      <w:r w:rsidRPr="00B22D1D">
        <w:rPr>
          <w:b/>
          <w:bCs/>
          <w:color w:val="000000"/>
          <w:lang w:val="uk-UA"/>
        </w:rPr>
        <w:t xml:space="preserve"> </w:t>
      </w:r>
      <w:r w:rsidRPr="00B22D1D">
        <w:rPr>
          <w:bCs/>
          <w:color w:val="000000"/>
          <w:lang w:val="uk-UA"/>
        </w:rPr>
        <w:t>Національний дохід (НД)</w:t>
      </w:r>
      <w:r>
        <w:rPr>
          <w:color w:val="000000"/>
          <w:lang w:val="uk-UA"/>
        </w:rPr>
        <w:t>. Індекс розвитку людського потенціалу (ІРЛП).</w:t>
      </w:r>
    </w:p>
    <w:p w:rsidR="00B22D1D" w:rsidRPr="00E801CC" w:rsidRDefault="00B22D1D" w:rsidP="00E801CC">
      <w:pPr>
        <w:pStyle w:val="af2"/>
        <w:ind w:firstLine="567"/>
        <w:jc w:val="both"/>
        <w:rPr>
          <w:sz w:val="24"/>
          <w:lang w:val="uk-UA"/>
        </w:rPr>
      </w:pPr>
    </w:p>
    <w:p w:rsidR="00A16956" w:rsidRPr="00B22D1D" w:rsidRDefault="00A16956" w:rsidP="004D561D">
      <w:pPr>
        <w:pStyle w:val="af2"/>
        <w:ind w:firstLine="567"/>
        <w:jc w:val="center"/>
        <w:rPr>
          <w:b/>
          <w:color w:val="000000"/>
          <w:szCs w:val="28"/>
          <w:lang w:val="uk-UA"/>
        </w:rPr>
      </w:pPr>
      <w:r w:rsidRPr="00D163ED">
        <w:rPr>
          <w:b/>
          <w:szCs w:val="28"/>
          <w:lang w:val="uk-UA"/>
        </w:rPr>
        <w:t xml:space="preserve">Тема 2. </w:t>
      </w:r>
      <w:r w:rsidRPr="00B22D1D">
        <w:rPr>
          <w:rFonts w:eastAsiaTheme="minorHAnsi"/>
          <w:b/>
          <w:szCs w:val="28"/>
          <w:lang w:val="uk-UA"/>
        </w:rPr>
        <w:t>Ч</w:t>
      </w:r>
      <w:r w:rsidR="00D163ED" w:rsidRPr="00D163ED">
        <w:rPr>
          <w:rFonts w:eastAsiaTheme="minorHAnsi"/>
          <w:b/>
          <w:szCs w:val="28"/>
          <w:lang w:val="uk-UA"/>
        </w:rPr>
        <w:t>инники розвитку і розміщення виробництва.</w:t>
      </w:r>
    </w:p>
    <w:p w:rsidR="00A16956" w:rsidRPr="00A16956" w:rsidRDefault="00325C3F" w:rsidP="004D561D">
      <w:pPr>
        <w:pStyle w:val="af2"/>
        <w:ind w:firstLine="567"/>
        <w:jc w:val="both"/>
      </w:pPr>
      <w:r w:rsidRPr="00E801CC">
        <w:rPr>
          <w:i/>
          <w:color w:val="000000"/>
          <w:lang w:val="uk-UA"/>
        </w:rPr>
        <w:t>Зміст теми.</w:t>
      </w:r>
      <w:r>
        <w:rPr>
          <w:color w:val="000000"/>
          <w:lang w:val="uk-UA"/>
        </w:rPr>
        <w:t xml:space="preserve"> </w:t>
      </w:r>
      <w:r w:rsidR="00A16956" w:rsidRPr="00325C3F">
        <w:rPr>
          <w:lang w:val="uk-UA"/>
        </w:rPr>
        <w:t>Традиційна класифікація чинників:</w:t>
      </w:r>
      <w:r w:rsidRPr="00325C3F">
        <w:rPr>
          <w:lang w:val="uk-UA"/>
        </w:rPr>
        <w:t xml:space="preserve"> географічне положення</w:t>
      </w:r>
      <w:r w:rsidR="00A16956" w:rsidRPr="00325C3F">
        <w:rPr>
          <w:lang w:val="uk-UA"/>
        </w:rPr>
        <w:t>, природно-ресурсн</w:t>
      </w:r>
      <w:r>
        <w:rPr>
          <w:lang w:val="uk-UA"/>
        </w:rPr>
        <w:t>ий потенціал, включаючи сировин</w:t>
      </w:r>
      <w:r w:rsidR="00A16956" w:rsidRPr="00325C3F">
        <w:rPr>
          <w:lang w:val="uk-UA"/>
        </w:rPr>
        <w:t>ні (мінеральні, водні, земельні, лісові</w:t>
      </w:r>
      <w:r>
        <w:rPr>
          <w:lang w:val="uk-UA"/>
        </w:rPr>
        <w:t>), історичні, соціально-демогра</w:t>
      </w:r>
      <w:r w:rsidR="00A16956" w:rsidRPr="00325C3F">
        <w:rPr>
          <w:lang w:val="uk-UA"/>
        </w:rPr>
        <w:t>фічні, працересурсні, соціально-екон</w:t>
      </w:r>
      <w:r>
        <w:rPr>
          <w:lang w:val="uk-UA"/>
        </w:rPr>
        <w:t>омічні, екологічні, техніко-еко</w:t>
      </w:r>
      <w:r w:rsidR="00A16956" w:rsidRPr="00325C3F">
        <w:rPr>
          <w:lang w:val="uk-UA"/>
        </w:rPr>
        <w:t xml:space="preserve">номічні, інфраструктурні (транспортні). </w:t>
      </w:r>
      <w:r w:rsidR="00A16956" w:rsidRPr="00A16956">
        <w:t>Поняття про ресурси. При</w:t>
      </w:r>
      <w:r>
        <w:t>родні ресурси. Класифікація при</w:t>
      </w:r>
      <w:r w:rsidR="00A16956" w:rsidRPr="00A16956">
        <w:t>родних ресурсі</w:t>
      </w:r>
      <w:proofErr w:type="gramStart"/>
      <w:r w:rsidR="00A16956" w:rsidRPr="00A16956">
        <w:t>в</w:t>
      </w:r>
      <w:proofErr w:type="gramEnd"/>
      <w:r w:rsidR="00A16956" w:rsidRPr="00A16956">
        <w:t xml:space="preserve"> </w:t>
      </w:r>
      <w:proofErr w:type="gramStart"/>
      <w:r w:rsidR="00A16956" w:rsidRPr="00A16956">
        <w:t>за</w:t>
      </w:r>
      <w:proofErr w:type="gramEnd"/>
      <w:r w:rsidR="00A16956" w:rsidRPr="00A16956">
        <w:t xml:space="preserve"> видам</w:t>
      </w:r>
      <w:r>
        <w:t>и, вичерпністю, можливістю само</w:t>
      </w:r>
      <w:r w:rsidR="00A16956" w:rsidRPr="00A16956">
        <w:t>відновлення, темпами відтворе</w:t>
      </w:r>
      <w:r>
        <w:t>ння, можливістю заміни одних ре</w:t>
      </w:r>
      <w:r w:rsidR="00A16956" w:rsidRPr="00A16956">
        <w:t xml:space="preserve">сурсів іншими. Інші види класифікації – природно-географічна, екологічна, економічна. </w:t>
      </w:r>
    </w:p>
    <w:p w:rsidR="00A16956" w:rsidRPr="00A16956" w:rsidRDefault="00A16956" w:rsidP="004D561D">
      <w:pPr>
        <w:pStyle w:val="af2"/>
        <w:ind w:firstLine="567"/>
        <w:jc w:val="both"/>
      </w:pPr>
      <w:r w:rsidRPr="00A16956">
        <w:t>Ресурси виробничої сфери: промислові – паливно-енергетичні, металургійні, хімічної сировини,</w:t>
      </w:r>
      <w:r w:rsidR="00325C3F">
        <w:t xml:space="preserve"> сировини для виготовлення міне</w:t>
      </w:r>
      <w:r w:rsidRPr="00A16956">
        <w:t>ральних будівельних і конс</w:t>
      </w:r>
      <w:r w:rsidR="00325C3F">
        <w:t xml:space="preserve">трукційних </w:t>
      </w:r>
      <w:proofErr w:type="gramStart"/>
      <w:r w:rsidR="00325C3F">
        <w:t>матер</w:t>
      </w:r>
      <w:proofErr w:type="gramEnd"/>
      <w:r w:rsidR="00325C3F">
        <w:t>іалів; сільсько</w:t>
      </w:r>
      <w:r w:rsidRPr="00A16956">
        <w:t>господарські – ґрунтові, сонячн</w:t>
      </w:r>
      <w:r w:rsidR="00325C3F">
        <w:t>е тепло, вода. Поєднання природ</w:t>
      </w:r>
      <w:r w:rsidRPr="00A16956">
        <w:t>них ресурсів, природно-ресурсних циклів. Ресурси сфери послуг. Рекреаційні ресурси. Науков</w:t>
      </w:r>
      <w:proofErr w:type="gramStart"/>
      <w:r w:rsidRPr="00A16956">
        <w:t>о-</w:t>
      </w:r>
      <w:proofErr w:type="gramEnd"/>
      <w:r w:rsidRPr="00A16956">
        <w:t xml:space="preserve">інформаційні ресурси. Комбінована класифікація природних ресурсів. Оцінка природних (сировинних) ресурсів. Прогнозні запаси ресурсів. Ресурсоємність виробництва. </w:t>
      </w:r>
    </w:p>
    <w:p w:rsidR="000D59A9" w:rsidRDefault="00A16956" w:rsidP="004D561D">
      <w:pPr>
        <w:pStyle w:val="af2"/>
        <w:ind w:firstLine="567"/>
        <w:jc w:val="both"/>
        <w:rPr>
          <w:lang w:val="uk-UA"/>
        </w:rPr>
      </w:pPr>
      <w:r w:rsidRPr="00A16956">
        <w:t>Корисні копалини та спосо</w:t>
      </w:r>
      <w:r w:rsidR="00325C3F">
        <w:t xml:space="preserve">би їх видобування. Родовища. </w:t>
      </w:r>
      <w:r w:rsidRPr="00A16956">
        <w:t>Виро</w:t>
      </w:r>
      <w:r w:rsidR="004D561D">
        <w:t>бки,</w:t>
      </w:r>
      <w:r w:rsidR="004D561D">
        <w:rPr>
          <w:lang w:val="uk-UA"/>
        </w:rPr>
        <w:t xml:space="preserve"> </w:t>
      </w:r>
      <w:r w:rsidRPr="00A16956">
        <w:t xml:space="preserve">очисні виробки. Виробки наземні (відкриті) і </w:t>
      </w:r>
      <w:proofErr w:type="gramStart"/>
      <w:r w:rsidRPr="00A16956">
        <w:t>п</w:t>
      </w:r>
      <w:proofErr w:type="gramEnd"/>
      <w:r w:rsidRPr="00A16956">
        <w:t xml:space="preserve">ідземні (закриті). Свердловинний спосіб добування корисних копалин. </w:t>
      </w:r>
    </w:p>
    <w:p w:rsidR="00A16956" w:rsidRPr="0017225E" w:rsidRDefault="00A16956" w:rsidP="004D561D">
      <w:pPr>
        <w:pStyle w:val="af2"/>
        <w:ind w:firstLine="567"/>
        <w:jc w:val="both"/>
        <w:rPr>
          <w:sz w:val="24"/>
        </w:rPr>
      </w:pPr>
      <w:r w:rsidRPr="00A16956">
        <w:t xml:space="preserve">Коротка характеристика </w:t>
      </w:r>
      <w:proofErr w:type="gramStart"/>
      <w:r w:rsidRPr="00A16956">
        <w:t>м</w:t>
      </w:r>
      <w:proofErr w:type="gramEnd"/>
      <w:r w:rsidRPr="00A16956">
        <w:t xml:space="preserve">інерально-сировинних ресурсів України. Газ. Нафта. Сланцевий газ. </w:t>
      </w:r>
      <w:proofErr w:type="gramStart"/>
      <w:r w:rsidRPr="00A16956">
        <w:t>Тверд</w:t>
      </w:r>
      <w:proofErr w:type="gramEnd"/>
      <w:r w:rsidRPr="00A16956">
        <w:t xml:space="preserve">і горючі копалини – кам’яне вугілля, буре вугілля, горючі сланці. Руди чорних металів. Залізні руди. Золотоносність. Алмазоносність. </w:t>
      </w:r>
      <w:proofErr w:type="gramStart"/>
      <w:r w:rsidRPr="00A16956">
        <w:t>Р</w:t>
      </w:r>
      <w:proofErr w:type="gramEnd"/>
      <w:r w:rsidRPr="00A16956">
        <w:t xml:space="preserve">ідкісні метали. Титаново-цирконієві розсипи. Глини та каоліни. </w:t>
      </w:r>
      <w:r w:rsidR="00325C3F">
        <w:t>Геотермальні ресур</w:t>
      </w:r>
      <w:r w:rsidRPr="00A16956">
        <w:t>си. Мінеральні води. Техногенні родовища.</w:t>
      </w:r>
    </w:p>
    <w:p w:rsidR="000D59A9" w:rsidRDefault="00B22D1D" w:rsidP="00B22D1D">
      <w:pPr>
        <w:pStyle w:val="af2"/>
        <w:ind w:firstLine="567"/>
        <w:jc w:val="both"/>
        <w:rPr>
          <w:szCs w:val="28"/>
          <w:lang w:val="uk-UA"/>
        </w:rPr>
      </w:pPr>
      <w:r w:rsidRPr="00B22D1D">
        <w:rPr>
          <w:szCs w:val="28"/>
          <w:lang w:val="uk-UA"/>
        </w:rPr>
        <w:t xml:space="preserve">Структурно-виробничі особливості розміщення промисловості України: </w:t>
      </w:r>
      <w:r>
        <w:rPr>
          <w:szCs w:val="28"/>
          <w:lang w:val="uk-UA"/>
        </w:rPr>
        <w:t>промисловий пункт – промисловий центр – промисловий комплекс – промисловий вузол – промислова агломерація – промисловий район. Найбільші промислові райони України: Донецький, Придніпровський, Передкарпатський і Прибузький.</w:t>
      </w:r>
    </w:p>
    <w:p w:rsidR="00B22D1D" w:rsidRPr="00B22D1D" w:rsidRDefault="00B22D1D" w:rsidP="00B22D1D">
      <w:pPr>
        <w:pStyle w:val="af2"/>
        <w:ind w:firstLine="567"/>
        <w:jc w:val="both"/>
        <w:rPr>
          <w:szCs w:val="28"/>
          <w:lang w:val="uk-UA"/>
        </w:rPr>
      </w:pPr>
    </w:p>
    <w:p w:rsidR="00D11818" w:rsidRDefault="00D11818" w:rsidP="00B35D4B">
      <w:pPr>
        <w:pStyle w:val="af2"/>
        <w:jc w:val="center"/>
        <w:rPr>
          <w:b/>
          <w:szCs w:val="28"/>
          <w:lang w:val="uk-UA"/>
        </w:rPr>
      </w:pPr>
      <w:r w:rsidRPr="004D561D">
        <w:rPr>
          <w:b/>
          <w:szCs w:val="28"/>
          <w:lang w:val="uk-UA"/>
        </w:rPr>
        <w:lastRenderedPageBreak/>
        <w:t>Змістовий модуль 2.</w:t>
      </w:r>
      <w:r w:rsidR="00B35D4B">
        <w:rPr>
          <w:b/>
          <w:szCs w:val="28"/>
          <w:lang w:val="uk-UA"/>
        </w:rPr>
        <w:t xml:space="preserve"> Географія галузевих і міжгалузевих промислових комплексів</w:t>
      </w:r>
    </w:p>
    <w:p w:rsidR="004D561D" w:rsidRPr="004D561D" w:rsidRDefault="004D561D" w:rsidP="004D561D">
      <w:pPr>
        <w:pStyle w:val="af2"/>
        <w:ind w:firstLine="567"/>
        <w:jc w:val="center"/>
        <w:rPr>
          <w:b/>
          <w:szCs w:val="28"/>
          <w:lang w:val="uk-UA"/>
        </w:rPr>
      </w:pPr>
    </w:p>
    <w:p w:rsidR="00325C3F" w:rsidRDefault="00A16956" w:rsidP="00325C3F">
      <w:pPr>
        <w:pStyle w:val="af2"/>
        <w:ind w:firstLine="567"/>
        <w:jc w:val="center"/>
        <w:rPr>
          <w:rFonts w:eastAsiaTheme="minorHAnsi"/>
          <w:b/>
          <w:lang w:val="uk-UA"/>
        </w:rPr>
      </w:pPr>
      <w:r w:rsidRPr="004D561D">
        <w:rPr>
          <w:b/>
          <w:szCs w:val="28"/>
          <w:lang w:val="uk-UA"/>
        </w:rPr>
        <w:t>Тема 3</w:t>
      </w:r>
      <w:r w:rsidR="00D11818" w:rsidRPr="004D561D">
        <w:rPr>
          <w:b/>
          <w:szCs w:val="28"/>
          <w:lang w:val="uk-UA"/>
        </w:rPr>
        <w:t>.</w:t>
      </w:r>
      <w:r w:rsidRPr="004D561D">
        <w:rPr>
          <w:b/>
          <w:szCs w:val="28"/>
          <w:lang w:val="uk-UA"/>
        </w:rPr>
        <w:t xml:space="preserve"> </w:t>
      </w:r>
      <w:r w:rsidRPr="004D561D">
        <w:rPr>
          <w:rFonts w:eastAsiaTheme="minorHAnsi"/>
          <w:b/>
        </w:rPr>
        <w:t>П</w:t>
      </w:r>
      <w:r w:rsidR="00325C3F">
        <w:rPr>
          <w:rFonts w:eastAsiaTheme="minorHAnsi"/>
          <w:b/>
          <w:lang w:val="uk-UA"/>
        </w:rPr>
        <w:t>аливно-енергетичний комплекс.</w:t>
      </w:r>
    </w:p>
    <w:p w:rsidR="00A16956" w:rsidRPr="00A16956" w:rsidRDefault="00325C3F" w:rsidP="00325C3F">
      <w:pPr>
        <w:pStyle w:val="af2"/>
        <w:ind w:firstLine="567"/>
        <w:jc w:val="both"/>
        <w:rPr>
          <w:color w:val="000000"/>
        </w:rPr>
      </w:pPr>
      <w:r w:rsidRPr="00E801CC">
        <w:rPr>
          <w:i/>
          <w:color w:val="000000"/>
          <w:lang w:val="uk-UA"/>
        </w:rPr>
        <w:t>Зміст теми.</w:t>
      </w:r>
      <w:r>
        <w:rPr>
          <w:color w:val="000000"/>
          <w:lang w:val="uk-UA"/>
        </w:rPr>
        <w:t xml:space="preserve"> </w:t>
      </w:r>
      <w:r w:rsidR="00C156A2">
        <w:rPr>
          <w:color w:val="000000"/>
          <w:lang w:val="uk-UA"/>
        </w:rPr>
        <w:t>Паливна промисловість: о</w:t>
      </w:r>
      <w:r w:rsidR="00A16956" w:rsidRPr="00A16956">
        <w:rPr>
          <w:color w:val="000000"/>
        </w:rPr>
        <w:t xml:space="preserve">сновні поняття. Видобуток мінерального палива. Нафтова промисловість. Способи видобутку нафти і </w:t>
      </w:r>
      <w:r>
        <w:rPr>
          <w:color w:val="000000"/>
        </w:rPr>
        <w:t xml:space="preserve">методи його інтенсифікації.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</w:t>
      </w:r>
      <w:r w:rsidR="00A16956" w:rsidRPr="00A16956">
        <w:rPr>
          <w:color w:val="000000"/>
        </w:rPr>
        <w:t xml:space="preserve">готовка нафти і супутнього газу до транспортування. </w:t>
      </w:r>
      <w:r w:rsidR="00C156A2">
        <w:rPr>
          <w:color w:val="000000"/>
          <w:lang w:val="uk-UA"/>
        </w:rPr>
        <w:t xml:space="preserve">Передкарпатський і Дніпровсько-Донецький нафтовидобувні райони. </w:t>
      </w:r>
      <w:r w:rsidR="00A16956" w:rsidRPr="00A16956">
        <w:rPr>
          <w:color w:val="000000"/>
        </w:rPr>
        <w:t>Газова промисловість. Основн</w:t>
      </w:r>
      <w:r>
        <w:rPr>
          <w:color w:val="000000"/>
        </w:rPr>
        <w:t>і типи природних газів, видобу</w:t>
      </w:r>
      <w:r>
        <w:rPr>
          <w:color w:val="000000"/>
          <w:lang w:val="uk-UA"/>
        </w:rPr>
        <w:t>т</w:t>
      </w:r>
      <w:r w:rsidR="00A16956" w:rsidRPr="00A16956">
        <w:rPr>
          <w:color w:val="000000"/>
        </w:rPr>
        <w:t xml:space="preserve">ок, транспортування і зберігання газу. </w:t>
      </w:r>
      <w:r w:rsidR="00C156A2">
        <w:rPr>
          <w:color w:val="000000"/>
          <w:lang w:val="uk-UA"/>
        </w:rPr>
        <w:t xml:space="preserve">Дніпровсько-Донецький, Причорноморський і Передкарпатський райони газовидобутку. </w:t>
      </w:r>
      <w:r w:rsidR="00A16956" w:rsidRPr="00A16956">
        <w:rPr>
          <w:color w:val="000000"/>
        </w:rPr>
        <w:t xml:space="preserve">Вугільна промисловість. Властивості вугілля. Марки вугілля, способи видобутку. </w:t>
      </w:r>
      <w:r w:rsidR="00C156A2">
        <w:rPr>
          <w:color w:val="000000"/>
          <w:lang w:val="uk-UA"/>
        </w:rPr>
        <w:t xml:space="preserve">Львівсько-Волинський і Дніпровський басейни. </w:t>
      </w:r>
      <w:r w:rsidR="00A16956" w:rsidRPr="00A16956">
        <w:rPr>
          <w:color w:val="000000"/>
        </w:rPr>
        <w:t>Ядерне паливо, особливості використання в атомній енергетиці. Пробле</w:t>
      </w:r>
      <w:r>
        <w:rPr>
          <w:color w:val="000000"/>
        </w:rPr>
        <w:t>ма охорони навколишнього середо</w:t>
      </w:r>
      <w:r w:rsidR="00A16956" w:rsidRPr="00A16956">
        <w:rPr>
          <w:color w:val="000000"/>
        </w:rPr>
        <w:t xml:space="preserve">вища в районах видобутку, переробки і використання палива. </w:t>
      </w:r>
    </w:p>
    <w:p w:rsidR="00A16956" w:rsidRDefault="00A16956" w:rsidP="00C156A2">
      <w:pPr>
        <w:pStyle w:val="af2"/>
        <w:ind w:firstLine="567"/>
        <w:jc w:val="both"/>
        <w:rPr>
          <w:lang w:val="uk-UA"/>
        </w:rPr>
      </w:pPr>
      <w:r w:rsidRPr="00A16956">
        <w:rPr>
          <w:color w:val="000000"/>
        </w:rPr>
        <w:t xml:space="preserve">Виробництво електроенергії. Джерела енергії і палива, ядерна і гідравлічна енергія, енергія </w:t>
      </w:r>
      <w:proofErr w:type="gramStart"/>
      <w:r w:rsidRPr="00A16956">
        <w:rPr>
          <w:color w:val="000000"/>
        </w:rPr>
        <w:t>в</w:t>
      </w:r>
      <w:proofErr w:type="gramEnd"/>
      <w:r w:rsidRPr="00A16956">
        <w:rPr>
          <w:color w:val="000000"/>
        </w:rPr>
        <w:t xml:space="preserve">ітру </w:t>
      </w:r>
      <w:r w:rsidR="00325C3F">
        <w:rPr>
          <w:color w:val="000000"/>
          <w:lang w:val="uk-UA"/>
        </w:rPr>
        <w:t>та</w:t>
      </w:r>
      <w:r w:rsidRPr="00A16956">
        <w:rPr>
          <w:color w:val="000000"/>
        </w:rPr>
        <w:t xml:space="preserve"> Сонця. Паливні та непаливні джерела енергії. Промислове використання окремих енергетичних ресурсів. </w:t>
      </w:r>
      <w:r w:rsidRPr="00A16956">
        <w:t xml:space="preserve">Основи теплової електроенергетики. Типи теплових електростанцій. </w:t>
      </w:r>
      <w:r w:rsidR="00F036B4">
        <w:rPr>
          <w:lang w:val="uk-UA"/>
        </w:rPr>
        <w:t xml:space="preserve">Найбільші ТЕС </w:t>
      </w:r>
      <w:r w:rsidR="00F036B4" w:rsidRPr="00F036B4">
        <w:t>Донбас</w:t>
      </w:r>
      <w:r w:rsidR="00F036B4">
        <w:rPr>
          <w:lang w:val="uk-UA"/>
        </w:rPr>
        <w:t>у</w:t>
      </w:r>
      <w:r w:rsidR="00F036B4" w:rsidRPr="00F036B4">
        <w:t xml:space="preserve"> –</w:t>
      </w:r>
      <w:r w:rsidR="00F036B4" w:rsidRPr="00F036B4">
        <w:rPr>
          <w:lang w:val="en-GB"/>
        </w:rPr>
        <w:t> </w:t>
      </w:r>
      <w:r w:rsidR="00F036B4" w:rsidRPr="00F036B4">
        <w:rPr>
          <w:iCs/>
        </w:rPr>
        <w:t xml:space="preserve">Луганська, Слов'янська, </w:t>
      </w:r>
      <w:r w:rsidR="00F036B4" w:rsidRPr="00D3054A">
        <w:t>Старобешівська, Вуглегірська; Придніпров'я –</w:t>
      </w:r>
      <w:r w:rsidR="00F036B4" w:rsidRPr="00D3054A">
        <w:rPr>
          <w:lang w:val="en-GB"/>
        </w:rPr>
        <w:t> </w:t>
      </w:r>
      <w:r w:rsidR="00F036B4" w:rsidRPr="00D3054A">
        <w:t>Придніпровська, Криворізька, Запорізька;</w:t>
      </w:r>
      <w:r w:rsidR="00F036B4" w:rsidRPr="00D3054A">
        <w:rPr>
          <w:lang w:val="en-GB"/>
        </w:rPr>
        <w:t> </w:t>
      </w:r>
      <w:r w:rsidR="00D3054A">
        <w:rPr>
          <w:lang w:val="uk-UA"/>
        </w:rPr>
        <w:t>заходу – Д</w:t>
      </w:r>
      <w:r w:rsidR="00D3054A">
        <w:t xml:space="preserve">обротвірська, </w:t>
      </w:r>
      <w:r w:rsidR="00F036B4" w:rsidRPr="00D3054A">
        <w:t>Бурштинська,</w:t>
      </w:r>
      <w:r w:rsidR="00F036B4" w:rsidRPr="00D3054A">
        <w:rPr>
          <w:lang w:val="en-GB"/>
        </w:rPr>
        <w:t> </w:t>
      </w:r>
      <w:r w:rsidR="00D3054A">
        <w:rPr>
          <w:lang w:val="uk-UA"/>
        </w:rPr>
        <w:t xml:space="preserve"> </w:t>
      </w:r>
      <w:r w:rsidR="00F036B4" w:rsidRPr="00D3054A">
        <w:t>Зміївська,</w:t>
      </w:r>
      <w:r w:rsidR="00F036B4" w:rsidRPr="00D3054A">
        <w:rPr>
          <w:lang w:val="en-GB"/>
        </w:rPr>
        <w:t> </w:t>
      </w:r>
      <w:r w:rsidR="00F036B4" w:rsidRPr="00D3054A">
        <w:t>Трипільська, Ладижинська.</w:t>
      </w:r>
      <w:r w:rsidR="00D3054A">
        <w:rPr>
          <w:lang w:val="uk-UA"/>
        </w:rPr>
        <w:t xml:space="preserve"> </w:t>
      </w:r>
      <w:r w:rsidRPr="00D3054A">
        <w:rPr>
          <w:lang w:val="uk-UA"/>
        </w:rPr>
        <w:t xml:space="preserve">Атомна енергетика – складова частина теплової енергетики. </w:t>
      </w:r>
      <w:r w:rsidR="00D3054A">
        <w:rPr>
          <w:lang w:val="uk-UA"/>
        </w:rPr>
        <w:t xml:space="preserve">Найбільші </w:t>
      </w:r>
      <w:r w:rsidR="00D3054A" w:rsidRPr="00D3054A">
        <w:rPr>
          <w:lang w:val="uk-UA"/>
        </w:rPr>
        <w:t xml:space="preserve">АЕС </w:t>
      </w:r>
      <w:r w:rsidR="00D3054A">
        <w:rPr>
          <w:lang w:val="uk-UA"/>
        </w:rPr>
        <w:t>України –</w:t>
      </w:r>
      <w:r w:rsidR="00D3054A" w:rsidRPr="00D3054A">
        <w:rPr>
          <w:lang w:val="en-GB"/>
        </w:rPr>
        <w:t> </w:t>
      </w:r>
      <w:r w:rsidR="00D3054A">
        <w:rPr>
          <w:lang w:val="uk-UA"/>
        </w:rPr>
        <w:t xml:space="preserve"> </w:t>
      </w:r>
      <w:r w:rsidR="00D3054A" w:rsidRPr="00D3054A">
        <w:rPr>
          <w:iCs/>
          <w:lang w:val="uk-UA"/>
        </w:rPr>
        <w:t>Рівненська, Південноукраїнська, Хмельницька і Запорізька</w:t>
      </w:r>
      <w:r w:rsidR="00D3054A">
        <w:rPr>
          <w:lang w:val="uk-UA"/>
        </w:rPr>
        <w:t>.</w:t>
      </w:r>
      <w:r w:rsidR="00D3054A" w:rsidRPr="00D3054A">
        <w:rPr>
          <w:lang w:val="uk-UA"/>
        </w:rPr>
        <w:t xml:space="preserve"> </w:t>
      </w:r>
      <w:r w:rsidRPr="00D3054A">
        <w:rPr>
          <w:lang w:val="uk-UA"/>
        </w:rPr>
        <w:t xml:space="preserve">Гідроенергетика. </w:t>
      </w:r>
      <w:r w:rsidR="00D3054A">
        <w:rPr>
          <w:lang w:val="uk-UA"/>
        </w:rPr>
        <w:t xml:space="preserve">Найбільші ГЕС України – </w:t>
      </w:r>
      <w:r w:rsidR="00D3054A" w:rsidRPr="00D3054A">
        <w:rPr>
          <w:iCs/>
          <w:lang w:val="uk-UA"/>
        </w:rPr>
        <w:t>Дністровськ</w:t>
      </w:r>
      <w:r w:rsidR="00D3054A">
        <w:rPr>
          <w:iCs/>
          <w:lang w:val="uk-UA"/>
        </w:rPr>
        <w:t>а,</w:t>
      </w:r>
      <w:r w:rsidR="00D3054A" w:rsidRPr="00D3054A">
        <w:rPr>
          <w:lang w:val="en-GB"/>
        </w:rPr>
        <w:t> </w:t>
      </w:r>
      <w:r w:rsidR="00D3054A" w:rsidRPr="00D3054A">
        <w:rPr>
          <w:iCs/>
          <w:lang w:val="uk-UA"/>
        </w:rPr>
        <w:t>Теребле-Ріцьк</w:t>
      </w:r>
      <w:r w:rsidR="00D3054A">
        <w:rPr>
          <w:iCs/>
          <w:lang w:val="uk-UA"/>
        </w:rPr>
        <w:t>а та Київська.</w:t>
      </w:r>
      <w:r w:rsidR="00D3054A" w:rsidRPr="00D3054A">
        <w:rPr>
          <w:lang w:val="uk-UA"/>
        </w:rPr>
        <w:t xml:space="preserve"> </w:t>
      </w:r>
      <w:r w:rsidRPr="00D3054A">
        <w:rPr>
          <w:lang w:val="uk-UA"/>
        </w:rPr>
        <w:t>Освоєння нетрадиційних джерел енергії. Паливно-енергетичний баланс (ПЕБ) та йог</w:t>
      </w:r>
      <w:r w:rsidR="00325C3F" w:rsidRPr="00D3054A">
        <w:rPr>
          <w:lang w:val="uk-UA"/>
        </w:rPr>
        <w:t>о структура. Основ</w:t>
      </w:r>
      <w:r w:rsidRPr="00D3054A">
        <w:rPr>
          <w:lang w:val="uk-UA"/>
        </w:rPr>
        <w:t xml:space="preserve">ні статті прибуткової та витратної частини. </w:t>
      </w:r>
    </w:p>
    <w:p w:rsidR="000D59A9" w:rsidRPr="000D59A9" w:rsidRDefault="000D59A9" w:rsidP="00C156A2">
      <w:pPr>
        <w:pStyle w:val="af2"/>
        <w:ind w:firstLine="567"/>
        <w:jc w:val="both"/>
        <w:rPr>
          <w:lang w:val="uk-UA"/>
        </w:rPr>
      </w:pPr>
    </w:p>
    <w:p w:rsidR="00A16956" w:rsidRPr="00E55E18" w:rsidRDefault="00A16956" w:rsidP="000D59A9">
      <w:pPr>
        <w:pStyle w:val="af2"/>
        <w:jc w:val="center"/>
        <w:rPr>
          <w:rFonts w:eastAsiaTheme="minorHAnsi"/>
          <w:b/>
          <w:lang w:val="uk-UA"/>
        </w:rPr>
      </w:pPr>
      <w:r w:rsidRPr="00E55E18">
        <w:rPr>
          <w:b/>
          <w:szCs w:val="28"/>
          <w:lang w:val="uk-UA"/>
        </w:rPr>
        <w:t xml:space="preserve">Тема 4. </w:t>
      </w:r>
      <w:r w:rsidRPr="00E55E18">
        <w:rPr>
          <w:rFonts w:eastAsiaTheme="minorHAnsi"/>
          <w:b/>
          <w:lang w:val="uk-UA"/>
        </w:rPr>
        <w:t>Х</w:t>
      </w:r>
      <w:r w:rsidR="000D59A9">
        <w:rPr>
          <w:rFonts w:eastAsiaTheme="minorHAnsi"/>
          <w:b/>
          <w:lang w:val="uk-UA"/>
        </w:rPr>
        <w:t>іміко-металургійний комплекс.</w:t>
      </w:r>
    </w:p>
    <w:p w:rsidR="00A16956" w:rsidRPr="00920B36" w:rsidRDefault="004479FE" w:rsidP="004D561D">
      <w:pPr>
        <w:pStyle w:val="af2"/>
        <w:ind w:firstLine="567"/>
        <w:jc w:val="both"/>
      </w:pPr>
      <w:r w:rsidRPr="00E801CC">
        <w:rPr>
          <w:i/>
          <w:color w:val="000000"/>
          <w:lang w:val="uk-UA"/>
        </w:rPr>
        <w:t>Зміст теми.</w:t>
      </w:r>
      <w:r>
        <w:rPr>
          <w:color w:val="000000"/>
          <w:lang w:val="uk-UA"/>
        </w:rPr>
        <w:t xml:space="preserve"> </w:t>
      </w:r>
      <w:r w:rsidR="00920B36">
        <w:rPr>
          <w:color w:val="000000"/>
          <w:lang w:val="uk-UA"/>
        </w:rPr>
        <w:t xml:space="preserve">Хімічна промисловість.  Хіміко-інустріальний комплекс. </w:t>
      </w:r>
      <w:r w:rsidR="00A16956" w:rsidRPr="00A16956">
        <w:rPr>
          <w:color w:val="000000"/>
        </w:rPr>
        <w:t>Основна хі</w:t>
      </w:r>
      <w:proofErr w:type="gramStart"/>
      <w:r w:rsidR="00A16956" w:rsidRPr="00A16956">
        <w:rPr>
          <w:color w:val="000000"/>
        </w:rPr>
        <w:t>м</w:t>
      </w:r>
      <w:proofErr w:type="gramEnd"/>
      <w:r w:rsidR="00A16956" w:rsidRPr="00A16956">
        <w:rPr>
          <w:color w:val="000000"/>
        </w:rPr>
        <w:t>ія: содова, хлорна, сірчано-кислотна промисловість та синтез мінеральних до</w:t>
      </w:r>
      <w:r w:rsidR="00953A3F">
        <w:rPr>
          <w:color w:val="000000"/>
        </w:rPr>
        <w:t>брив (азотних, фосфорних, калій</w:t>
      </w:r>
      <w:r w:rsidR="00A16956" w:rsidRPr="00A16956">
        <w:rPr>
          <w:color w:val="000000"/>
        </w:rPr>
        <w:t>них). Хімія органічного синтезу: хімія полімерів (синтез складних сполук) та хімія переробки полім</w:t>
      </w:r>
      <w:r>
        <w:rPr>
          <w:color w:val="000000"/>
        </w:rPr>
        <w:t>ері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. </w:t>
      </w:r>
      <w:r w:rsidR="00A16956" w:rsidRPr="00A16956">
        <w:rPr>
          <w:color w:val="000000"/>
        </w:rPr>
        <w:t>Технологічна схема коксохімічного виробництва. Комплексне використання і переробка сировини. Головні проблеми розвитку хімічного комплексу – концентрація</w:t>
      </w:r>
      <w:r w:rsidR="004D561D">
        <w:rPr>
          <w:color w:val="000000"/>
        </w:rPr>
        <w:t xml:space="preserve"> хімічних </w:t>
      </w:r>
      <w:proofErr w:type="gramStart"/>
      <w:r w:rsidR="004D561D">
        <w:rPr>
          <w:color w:val="000000"/>
        </w:rPr>
        <w:t>п</w:t>
      </w:r>
      <w:proofErr w:type="gramEnd"/>
      <w:r w:rsidR="004D561D">
        <w:rPr>
          <w:color w:val="000000"/>
        </w:rPr>
        <w:t>ідприємств і нега</w:t>
      </w:r>
      <w:r w:rsidR="00A16956" w:rsidRPr="00A16956">
        <w:t xml:space="preserve">тивний вплив на довкілля. </w:t>
      </w:r>
      <w:r w:rsidR="00920B36">
        <w:rPr>
          <w:lang w:val="uk-UA"/>
        </w:rPr>
        <w:t>Р</w:t>
      </w:r>
      <w:r w:rsidR="00920B36" w:rsidRPr="00920B36">
        <w:t>айони гірничо-хімічної промисловості</w:t>
      </w:r>
      <w:r w:rsidR="00920B36">
        <w:rPr>
          <w:lang w:val="uk-UA"/>
        </w:rPr>
        <w:t xml:space="preserve"> України:</w:t>
      </w:r>
      <w:r w:rsidR="00920B36">
        <w:t xml:space="preserve"> Передкарпаття </w:t>
      </w:r>
      <w:r w:rsidR="00920B36" w:rsidRPr="00920B36">
        <w:t>і Донбас.</w:t>
      </w:r>
    </w:p>
    <w:p w:rsidR="00C36636" w:rsidRPr="00A16956" w:rsidRDefault="00A16956" w:rsidP="004D561D">
      <w:pPr>
        <w:pStyle w:val="af2"/>
        <w:ind w:firstLine="567"/>
        <w:jc w:val="both"/>
        <w:rPr>
          <w:szCs w:val="28"/>
          <w:lang w:val="uk-UA"/>
        </w:rPr>
      </w:pPr>
      <w:r w:rsidRPr="00A16956">
        <w:t xml:space="preserve">Металургійний комплекс, його сутність та значення. Основна сировинна база розвитку чорної металургії: залізні та манґанові руди, коксівне вугілля, вогнетриви, флюсові. Способи виплавлення чавуну </w:t>
      </w:r>
      <w:r w:rsidR="004479FE">
        <w:rPr>
          <w:lang w:val="uk-UA"/>
        </w:rPr>
        <w:t>і</w:t>
      </w:r>
      <w:r w:rsidRPr="00A16956">
        <w:t xml:space="preserve"> сталі. Технологічна схема виробництва чавуну у доменних </w:t>
      </w:r>
      <w:proofErr w:type="gramStart"/>
      <w:r w:rsidRPr="00A16956">
        <w:t>печах</w:t>
      </w:r>
      <w:proofErr w:type="gramEnd"/>
      <w:r w:rsidRPr="00A16956">
        <w:t>. Бездоменна металургія. Виробництво сталі. Сировина. Класифікація отриманих сталей:</w:t>
      </w:r>
      <w:r w:rsidR="004479FE">
        <w:t xml:space="preserve"> за способом виробництва, хі</w:t>
      </w:r>
      <w:proofErr w:type="gramStart"/>
      <w:r w:rsidR="004479FE">
        <w:t>м</w:t>
      </w:r>
      <w:proofErr w:type="gramEnd"/>
      <w:r w:rsidR="004479FE">
        <w:t>іч</w:t>
      </w:r>
      <w:r w:rsidRPr="00A16956">
        <w:t xml:space="preserve">ним складом, якістю та призначенням. Порошкова металургія. Чорна металургія повного і неповного циклу. Кольорова металургія. Принципи розміщення </w:t>
      </w:r>
      <w:proofErr w:type="gramStart"/>
      <w:r w:rsidRPr="00A16956">
        <w:t>п</w:t>
      </w:r>
      <w:proofErr w:type="gramEnd"/>
      <w:r w:rsidRPr="00A16956">
        <w:t xml:space="preserve">ідприємств. Основні центри металургії. Експортний потенціал металургії. </w:t>
      </w:r>
      <w:proofErr w:type="gramStart"/>
      <w:r w:rsidRPr="00A16956">
        <w:t>Техн</w:t>
      </w:r>
      <w:proofErr w:type="gramEnd"/>
      <w:r w:rsidRPr="00A16956">
        <w:t xml:space="preserve">іко-економічні показники металургійних виробництв – продуктивність праці, витратні коефіцієнти, рівень </w:t>
      </w:r>
      <w:r w:rsidRPr="00A16956">
        <w:lastRenderedPageBreak/>
        <w:t xml:space="preserve">механізації та автоматизації, собівартість продукції. </w:t>
      </w:r>
      <w:r w:rsidR="00D11818" w:rsidRPr="00A16956">
        <w:rPr>
          <w:szCs w:val="28"/>
          <w:lang w:val="uk-UA"/>
        </w:rPr>
        <w:t xml:space="preserve"> </w:t>
      </w:r>
      <w:r w:rsidR="00C36636">
        <w:rPr>
          <w:szCs w:val="28"/>
          <w:lang w:val="uk-UA"/>
        </w:rPr>
        <w:t>Характеристика металургійних районів України – Придніпровський, Донецький, Приазовський.</w:t>
      </w:r>
    </w:p>
    <w:p w:rsidR="00D11818" w:rsidRPr="00D11818" w:rsidRDefault="00D11818" w:rsidP="004D561D">
      <w:pPr>
        <w:pStyle w:val="af2"/>
        <w:ind w:firstLine="567"/>
        <w:jc w:val="both"/>
        <w:rPr>
          <w:szCs w:val="28"/>
          <w:lang w:val="uk-UA"/>
        </w:rPr>
      </w:pPr>
    </w:p>
    <w:p w:rsidR="00A16956" w:rsidRPr="004479FE" w:rsidRDefault="00A16956" w:rsidP="004D561D">
      <w:pPr>
        <w:pStyle w:val="af2"/>
        <w:ind w:firstLine="567"/>
        <w:jc w:val="center"/>
        <w:rPr>
          <w:rFonts w:eastAsiaTheme="minorHAnsi"/>
          <w:b/>
          <w:szCs w:val="28"/>
        </w:rPr>
      </w:pPr>
      <w:r w:rsidRPr="004479FE">
        <w:rPr>
          <w:b/>
          <w:szCs w:val="28"/>
          <w:lang w:val="uk-UA"/>
        </w:rPr>
        <w:t xml:space="preserve">Тема 5.  </w:t>
      </w:r>
      <w:r w:rsidRPr="004479FE">
        <w:rPr>
          <w:rFonts w:eastAsiaTheme="minorHAnsi"/>
          <w:b/>
          <w:szCs w:val="28"/>
        </w:rPr>
        <w:t>М</w:t>
      </w:r>
      <w:r w:rsidR="004479FE">
        <w:rPr>
          <w:rFonts w:eastAsiaTheme="minorHAnsi"/>
          <w:b/>
          <w:szCs w:val="28"/>
          <w:lang w:val="uk-UA"/>
        </w:rPr>
        <w:t>ашинобудівний комплекс.</w:t>
      </w:r>
    </w:p>
    <w:p w:rsidR="00132BEC" w:rsidRDefault="004479FE" w:rsidP="004D561D">
      <w:pPr>
        <w:pStyle w:val="af2"/>
        <w:ind w:firstLine="567"/>
        <w:jc w:val="both"/>
        <w:rPr>
          <w:lang w:val="uk-UA"/>
        </w:rPr>
      </w:pPr>
      <w:r w:rsidRPr="00E801CC">
        <w:rPr>
          <w:i/>
          <w:color w:val="000000"/>
          <w:lang w:val="uk-UA"/>
        </w:rPr>
        <w:t>Зміст теми.</w:t>
      </w:r>
      <w:r>
        <w:rPr>
          <w:color w:val="000000"/>
          <w:lang w:val="uk-UA"/>
        </w:rPr>
        <w:t xml:space="preserve"> </w:t>
      </w:r>
      <w:r w:rsidR="00A16956" w:rsidRPr="00A16956">
        <w:rPr>
          <w:color w:val="000000"/>
        </w:rPr>
        <w:t>Складові комплексу: металообробка</w:t>
      </w:r>
      <w:r>
        <w:rPr>
          <w:color w:val="000000"/>
        </w:rPr>
        <w:t>, власне машинобуду</w:t>
      </w:r>
      <w:r w:rsidR="00A16956" w:rsidRPr="00A16956">
        <w:rPr>
          <w:color w:val="000000"/>
        </w:rPr>
        <w:t xml:space="preserve">вання, мала металургія. Основи технології машинобудування. Виготовлення виробів і заготівок. </w:t>
      </w:r>
      <w:r w:rsidR="00A16956" w:rsidRPr="00A16956">
        <w:t xml:space="preserve">Виготовлення виробів </w:t>
      </w:r>
      <w:proofErr w:type="gramStart"/>
      <w:r w:rsidR="00A16956" w:rsidRPr="00A16956">
        <w:t>р</w:t>
      </w:r>
      <w:proofErr w:type="gramEnd"/>
      <w:r w:rsidR="00A16956" w:rsidRPr="00A16956">
        <w:t>ізанн</w:t>
      </w:r>
      <w:r>
        <w:t xml:space="preserve">ям. Основні способи </w:t>
      </w:r>
      <w:proofErr w:type="gramStart"/>
      <w:r>
        <w:t>р</w:t>
      </w:r>
      <w:proofErr w:type="gramEnd"/>
      <w:r>
        <w:t xml:space="preserve">ізання. </w:t>
      </w:r>
      <w:proofErr w:type="gramStart"/>
      <w:r w:rsidR="00A16956" w:rsidRPr="00A16956">
        <w:t>Р</w:t>
      </w:r>
      <w:proofErr w:type="gramEnd"/>
      <w:r w:rsidR="00A16956" w:rsidRPr="00A16956">
        <w:t xml:space="preserve">ізальні верстати. </w:t>
      </w:r>
      <w:proofErr w:type="gramStart"/>
      <w:r w:rsidR="00A16956" w:rsidRPr="00A16956">
        <w:t>Класифікація верстатів за технологічним призначенням, універсальністю, конструктивними особливостями, ступенем автоматизації, точністю, розмірами та масою.</w:t>
      </w:r>
      <w:proofErr w:type="gramEnd"/>
      <w:r w:rsidR="00A16956" w:rsidRPr="00A16956">
        <w:t xml:space="preserve"> Складання машин. Поділ машинобудування за </w:t>
      </w:r>
      <w:proofErr w:type="gramStart"/>
      <w:r w:rsidR="00A16956" w:rsidRPr="00A16956">
        <w:t>техн</w:t>
      </w:r>
      <w:proofErr w:type="gramEnd"/>
      <w:r w:rsidR="00A16956" w:rsidRPr="00A16956">
        <w:t xml:space="preserve">ічними особливостями: загальне (металоємне), транспортне (працеємне), точне (наукоємне). Центри машинобудування. Основні </w:t>
      </w:r>
      <w:proofErr w:type="gramStart"/>
      <w:r w:rsidR="00A16956" w:rsidRPr="00A16956">
        <w:t>техн</w:t>
      </w:r>
      <w:proofErr w:type="gramEnd"/>
      <w:r w:rsidR="00A16956" w:rsidRPr="00A16956">
        <w:t>іко-економічні</w:t>
      </w:r>
      <w:r>
        <w:t xml:space="preserve"> показники роботи машин: продук</w:t>
      </w:r>
      <w:r w:rsidR="00A16956" w:rsidRPr="00A16956">
        <w:t>тивність, довговічність, економічність, надійність, технологічність конструкції, ступінь автоматизації, собівартість, ремонтопридатність.</w:t>
      </w:r>
    </w:p>
    <w:p w:rsidR="00A16956" w:rsidRDefault="00132BEC" w:rsidP="00132BEC">
      <w:pPr>
        <w:pStyle w:val="af2"/>
        <w:ind w:firstLine="567"/>
        <w:jc w:val="both"/>
        <w:rPr>
          <w:lang w:val="uk-UA"/>
        </w:rPr>
      </w:pPr>
      <w:r w:rsidRPr="00132BEC">
        <w:rPr>
          <w:lang w:val="uk-UA"/>
        </w:rPr>
        <w:t>Основн</w:t>
      </w:r>
      <w:r>
        <w:rPr>
          <w:lang w:val="uk-UA"/>
        </w:rPr>
        <w:t xml:space="preserve">і </w:t>
      </w:r>
      <w:r w:rsidRPr="00132BEC">
        <w:rPr>
          <w:lang w:val="uk-UA"/>
        </w:rPr>
        <w:t>центр</w:t>
      </w:r>
      <w:r>
        <w:rPr>
          <w:lang w:val="uk-UA"/>
        </w:rPr>
        <w:t>и транспортного машинобудування, е</w:t>
      </w:r>
      <w:r w:rsidRPr="00132BEC">
        <w:rPr>
          <w:lang w:val="uk-UA"/>
        </w:rPr>
        <w:t>лектротехнічн</w:t>
      </w:r>
      <w:r>
        <w:rPr>
          <w:lang w:val="uk-UA"/>
        </w:rPr>
        <w:t xml:space="preserve">ого, </w:t>
      </w:r>
      <w:r w:rsidRPr="00132BEC">
        <w:rPr>
          <w:lang w:val="uk-UA"/>
        </w:rPr>
        <w:t xml:space="preserve"> верстатобудування</w:t>
      </w:r>
      <w:r>
        <w:rPr>
          <w:lang w:val="uk-UA"/>
        </w:rPr>
        <w:t xml:space="preserve">, </w:t>
      </w:r>
      <w:r w:rsidRPr="00132BEC">
        <w:rPr>
          <w:lang w:val="uk-UA"/>
        </w:rPr>
        <w:t xml:space="preserve">приладобудування, </w:t>
      </w:r>
      <w:r>
        <w:rPr>
          <w:lang w:val="uk-UA"/>
        </w:rPr>
        <w:t>т</w:t>
      </w:r>
      <w:r w:rsidRPr="00132BEC">
        <w:rPr>
          <w:lang w:val="uk-UA"/>
        </w:rPr>
        <w:t>ракторн</w:t>
      </w:r>
      <w:r>
        <w:rPr>
          <w:lang w:val="uk-UA"/>
        </w:rPr>
        <w:t>ого</w:t>
      </w:r>
      <w:r w:rsidRPr="00132BEC">
        <w:rPr>
          <w:lang w:val="uk-UA"/>
        </w:rPr>
        <w:t xml:space="preserve"> і сільськогосподарськ</w:t>
      </w:r>
      <w:r>
        <w:rPr>
          <w:lang w:val="uk-UA"/>
        </w:rPr>
        <w:t>ого</w:t>
      </w:r>
      <w:r w:rsidRPr="00132BEC">
        <w:rPr>
          <w:lang w:val="uk-UA"/>
        </w:rPr>
        <w:t xml:space="preserve"> машинобудування</w:t>
      </w:r>
      <w:r>
        <w:rPr>
          <w:lang w:val="uk-UA"/>
        </w:rPr>
        <w:t>.</w:t>
      </w:r>
      <w:r w:rsidR="00C36636">
        <w:rPr>
          <w:lang w:val="uk-UA"/>
        </w:rPr>
        <w:t xml:space="preserve"> Характеристика основних центрів розміщення галузей машинобудування</w:t>
      </w:r>
      <w:r>
        <w:rPr>
          <w:lang w:val="uk-UA"/>
        </w:rPr>
        <w:t xml:space="preserve"> в Україні</w:t>
      </w:r>
      <w:r w:rsidR="00C36636">
        <w:rPr>
          <w:lang w:val="uk-UA"/>
        </w:rPr>
        <w:t xml:space="preserve">. </w:t>
      </w:r>
      <w:r>
        <w:rPr>
          <w:lang w:val="uk-UA"/>
        </w:rPr>
        <w:t>Машинобудівні вузли: Харківський,</w:t>
      </w:r>
      <w:r w:rsidRPr="00132BEC">
        <w:rPr>
          <w:lang w:val="uk-UA"/>
        </w:rPr>
        <w:t xml:space="preserve"> Київський</w:t>
      </w:r>
      <w:r>
        <w:rPr>
          <w:lang w:val="uk-UA"/>
        </w:rPr>
        <w:t>,</w:t>
      </w:r>
      <w:r w:rsidRPr="00132BEC">
        <w:rPr>
          <w:lang w:val="uk-UA"/>
        </w:rPr>
        <w:t xml:space="preserve"> Дніпро</w:t>
      </w:r>
      <w:r>
        <w:rPr>
          <w:lang w:val="uk-UA"/>
        </w:rPr>
        <w:t>вський</w:t>
      </w:r>
      <w:r w:rsidRPr="00132BEC">
        <w:rPr>
          <w:lang w:val="uk-UA"/>
        </w:rPr>
        <w:t>,</w:t>
      </w:r>
      <w:r>
        <w:rPr>
          <w:lang w:val="uk-UA"/>
        </w:rPr>
        <w:t xml:space="preserve"> </w:t>
      </w:r>
      <w:r w:rsidRPr="00132BEC">
        <w:rPr>
          <w:lang w:val="uk-UA"/>
        </w:rPr>
        <w:t xml:space="preserve">Одеський </w:t>
      </w:r>
      <w:r>
        <w:rPr>
          <w:lang w:val="uk-UA"/>
        </w:rPr>
        <w:t xml:space="preserve">та </w:t>
      </w:r>
      <w:r w:rsidRPr="00132BEC">
        <w:rPr>
          <w:lang w:val="uk-UA"/>
        </w:rPr>
        <w:t>Львівськ</w:t>
      </w:r>
      <w:r>
        <w:rPr>
          <w:lang w:val="uk-UA"/>
        </w:rPr>
        <w:t xml:space="preserve">ий. Технополіси. </w:t>
      </w:r>
    </w:p>
    <w:p w:rsidR="00132BEC" w:rsidRPr="00132BEC" w:rsidRDefault="00132BEC" w:rsidP="00132BEC">
      <w:pPr>
        <w:pStyle w:val="af2"/>
        <w:jc w:val="both"/>
        <w:rPr>
          <w:szCs w:val="28"/>
          <w:u w:val="single"/>
          <w:lang w:val="uk-UA"/>
        </w:rPr>
      </w:pPr>
    </w:p>
    <w:p w:rsidR="00A16956" w:rsidRPr="004D561D" w:rsidRDefault="00A16956" w:rsidP="004479FE">
      <w:pPr>
        <w:pStyle w:val="af2"/>
        <w:jc w:val="center"/>
        <w:rPr>
          <w:b/>
          <w:color w:val="000000"/>
          <w:lang w:val="uk-UA"/>
        </w:rPr>
      </w:pPr>
      <w:r w:rsidRPr="004D561D">
        <w:rPr>
          <w:b/>
          <w:szCs w:val="28"/>
          <w:lang w:val="uk-UA"/>
        </w:rPr>
        <w:t xml:space="preserve">Тема 6.  </w:t>
      </w:r>
      <w:r w:rsidRPr="004D561D">
        <w:rPr>
          <w:rFonts w:eastAsiaTheme="minorHAnsi"/>
          <w:b/>
          <w:lang w:val="uk-UA"/>
        </w:rPr>
        <w:t>Б</w:t>
      </w:r>
      <w:r w:rsidR="004479FE">
        <w:rPr>
          <w:rFonts w:eastAsiaTheme="minorHAnsi"/>
          <w:b/>
          <w:lang w:val="uk-UA"/>
        </w:rPr>
        <w:t>удівельний та лісовиробничий комплекс.</w:t>
      </w:r>
    </w:p>
    <w:p w:rsidR="00A16956" w:rsidRPr="00747A6A" w:rsidRDefault="004479FE" w:rsidP="004D561D">
      <w:pPr>
        <w:pStyle w:val="af2"/>
        <w:ind w:firstLine="567"/>
        <w:jc w:val="both"/>
      </w:pPr>
      <w:r w:rsidRPr="00E801CC">
        <w:rPr>
          <w:i/>
          <w:color w:val="000000"/>
          <w:lang w:val="uk-UA"/>
        </w:rPr>
        <w:t>Зміст теми.</w:t>
      </w:r>
      <w:r>
        <w:rPr>
          <w:color w:val="000000"/>
          <w:lang w:val="uk-UA"/>
        </w:rPr>
        <w:t xml:space="preserve"> </w:t>
      </w:r>
      <w:r w:rsidR="00A16956" w:rsidRPr="00A16956">
        <w:rPr>
          <w:color w:val="000000"/>
          <w:lang w:val="uk-UA"/>
        </w:rPr>
        <w:t>Промисловість будівельних мате</w:t>
      </w:r>
      <w:r>
        <w:rPr>
          <w:color w:val="000000"/>
          <w:lang w:val="uk-UA"/>
        </w:rPr>
        <w:t xml:space="preserve">ріалів: видобувна промисловість, </w:t>
      </w:r>
      <w:r w:rsidR="00A16956" w:rsidRPr="00A16956">
        <w:rPr>
          <w:color w:val="000000"/>
          <w:lang w:val="uk-UA"/>
        </w:rPr>
        <w:t>переробна промисловість</w:t>
      </w:r>
      <w:r>
        <w:rPr>
          <w:color w:val="000000"/>
          <w:lang w:val="uk-UA"/>
        </w:rPr>
        <w:t>,</w:t>
      </w:r>
      <w:r w:rsidR="00A16956" w:rsidRPr="00A16956">
        <w:rPr>
          <w:color w:val="000000"/>
          <w:lang w:val="uk-UA"/>
        </w:rPr>
        <w:t xml:space="preserve"> змішані підгалузі. </w:t>
      </w:r>
      <w:r w:rsidR="00A16956" w:rsidRPr="004479FE">
        <w:rPr>
          <w:color w:val="000000"/>
          <w:lang w:val="uk-UA"/>
        </w:rPr>
        <w:t xml:space="preserve">Характеристика мінеральних будівельних матеріалів. Штучні будівельні матеріали. </w:t>
      </w:r>
      <w:r w:rsidR="00A16956" w:rsidRPr="0085009A">
        <w:rPr>
          <w:color w:val="000000"/>
          <w:lang w:val="uk-UA"/>
        </w:rPr>
        <w:t xml:space="preserve">Зв’язувальні будівельні матеріали. </w:t>
      </w:r>
      <w:r w:rsidR="00A16956" w:rsidRPr="00A16956">
        <w:rPr>
          <w:color w:val="000000"/>
        </w:rPr>
        <w:t>Будівельне виробництво. Буді</w:t>
      </w:r>
      <w:proofErr w:type="gramStart"/>
      <w:r w:rsidR="00A16956" w:rsidRPr="00A16956">
        <w:rPr>
          <w:color w:val="000000"/>
        </w:rPr>
        <w:t>вл</w:t>
      </w:r>
      <w:proofErr w:type="gramEnd"/>
      <w:r w:rsidR="00A16956" w:rsidRPr="00A16956">
        <w:rPr>
          <w:color w:val="000000"/>
        </w:rPr>
        <w:t xml:space="preserve">і і споруди. Монтажні роботи. Облицювальні роботи. Малярні роботи. </w:t>
      </w:r>
      <w:r w:rsidR="00A16956" w:rsidRPr="00A16956">
        <w:t xml:space="preserve">Якість будівель і споруд. Проблеми незавершеного будівництва. </w:t>
      </w:r>
      <w:r w:rsidR="00747A6A">
        <w:rPr>
          <w:lang w:val="uk-UA"/>
        </w:rPr>
        <w:t>Характеристика</w:t>
      </w:r>
      <w:r w:rsidR="00747A6A">
        <w:t xml:space="preserve"> найбільш</w:t>
      </w:r>
      <w:r w:rsidR="00747A6A">
        <w:rPr>
          <w:lang w:val="uk-UA"/>
        </w:rPr>
        <w:t>их центрів р</w:t>
      </w:r>
      <w:r w:rsidR="00747A6A">
        <w:t>озвитку промислов</w:t>
      </w:r>
      <w:r w:rsidR="00747A6A">
        <w:rPr>
          <w:lang w:val="uk-UA"/>
        </w:rPr>
        <w:t>ос</w:t>
      </w:r>
      <w:r w:rsidR="00747A6A" w:rsidRPr="00747A6A">
        <w:t>т</w:t>
      </w:r>
      <w:r w:rsidR="00747A6A">
        <w:rPr>
          <w:lang w:val="uk-UA"/>
        </w:rPr>
        <w:t>і</w:t>
      </w:r>
      <w:r w:rsidR="00747A6A">
        <w:t xml:space="preserve"> будівельних матеріалів</w:t>
      </w:r>
      <w:r w:rsidR="00747A6A">
        <w:rPr>
          <w:lang w:val="uk-UA"/>
        </w:rPr>
        <w:t xml:space="preserve">: </w:t>
      </w:r>
      <w:r w:rsidR="00747A6A" w:rsidRPr="00747A6A">
        <w:t>Донбас, Придніпров'</w:t>
      </w:r>
      <w:r w:rsidR="00747A6A">
        <w:rPr>
          <w:lang w:val="uk-UA"/>
        </w:rPr>
        <w:t>я</w:t>
      </w:r>
      <w:r w:rsidR="00747A6A" w:rsidRPr="00747A6A">
        <w:t>, Харківськ</w:t>
      </w:r>
      <w:r w:rsidR="00747A6A">
        <w:rPr>
          <w:lang w:val="uk-UA"/>
        </w:rPr>
        <w:t>а</w:t>
      </w:r>
      <w:r w:rsidR="00747A6A" w:rsidRPr="00747A6A">
        <w:t>, Одеськ</w:t>
      </w:r>
      <w:r w:rsidR="00747A6A">
        <w:rPr>
          <w:lang w:val="uk-UA"/>
        </w:rPr>
        <w:t>а</w:t>
      </w:r>
      <w:r w:rsidR="00747A6A">
        <w:t>, Львівськ</w:t>
      </w:r>
      <w:r w:rsidR="00747A6A">
        <w:rPr>
          <w:lang w:val="uk-UA"/>
        </w:rPr>
        <w:t>а</w:t>
      </w:r>
      <w:r w:rsidR="00747A6A" w:rsidRPr="00747A6A">
        <w:t>, Хмельницьк</w:t>
      </w:r>
      <w:r w:rsidR="00747A6A">
        <w:rPr>
          <w:lang w:val="uk-UA"/>
        </w:rPr>
        <w:t>а</w:t>
      </w:r>
      <w:r w:rsidR="00747A6A" w:rsidRPr="00747A6A">
        <w:t xml:space="preserve"> област</w:t>
      </w:r>
      <w:r w:rsidR="00747A6A">
        <w:rPr>
          <w:lang w:val="uk-UA"/>
        </w:rPr>
        <w:t>і</w:t>
      </w:r>
      <w:r w:rsidR="00747A6A" w:rsidRPr="00747A6A">
        <w:t xml:space="preserve"> та Крим.</w:t>
      </w:r>
    </w:p>
    <w:p w:rsidR="00A16956" w:rsidRPr="00AA182A" w:rsidRDefault="00A16956" w:rsidP="004D561D">
      <w:pPr>
        <w:pStyle w:val="af2"/>
        <w:ind w:firstLine="567"/>
        <w:jc w:val="both"/>
        <w:rPr>
          <w:lang w:val="uk-UA"/>
        </w:rPr>
      </w:pPr>
      <w:r w:rsidRPr="00A16956">
        <w:t>Лісові ресурси. Лісове господ</w:t>
      </w:r>
      <w:r w:rsidR="004479FE">
        <w:t>арство. Лісозаготівельна промис</w:t>
      </w:r>
      <w:r w:rsidRPr="00A16956">
        <w:t>ловість</w:t>
      </w:r>
      <w:r w:rsidR="00AA182A">
        <w:rPr>
          <w:lang w:val="uk-UA"/>
        </w:rPr>
        <w:t>: Поліський і Карпатський райони</w:t>
      </w:r>
      <w:r w:rsidRPr="00A16956">
        <w:t>. Лісопильне виробництво. Механічна обробка деревини. Деревообробна промисловість</w:t>
      </w:r>
      <w:r w:rsidR="00AA182A">
        <w:rPr>
          <w:lang w:val="uk-UA"/>
        </w:rPr>
        <w:t>: Карпати, Полісся</w:t>
      </w:r>
      <w:r w:rsidRPr="00A16956">
        <w:t>. Виробництво меблів, ДСП, ДВП, будматері</w:t>
      </w:r>
      <w:proofErr w:type="gramStart"/>
      <w:r w:rsidRPr="00A16956">
        <w:t>ал</w:t>
      </w:r>
      <w:proofErr w:type="gramEnd"/>
      <w:r w:rsidRPr="00A16956">
        <w:t xml:space="preserve">ів, фанери (дикти), сірки. Хімічна переробка деревини. Лісохімічне виробництво. Проблеми розвитку ЛПК. </w:t>
      </w:r>
      <w:r w:rsidR="00AA182A">
        <w:rPr>
          <w:lang w:val="uk-UA"/>
        </w:rPr>
        <w:t xml:space="preserve">Найбільші центри розміщення галузей меблевої, целюлозно-паперової і лісохімічної промисловості України. </w:t>
      </w:r>
    </w:p>
    <w:p w:rsidR="00A16956" w:rsidRPr="00A16956" w:rsidRDefault="00A16956" w:rsidP="004D561D">
      <w:pPr>
        <w:pStyle w:val="af2"/>
        <w:ind w:firstLine="567"/>
        <w:jc w:val="both"/>
        <w:rPr>
          <w:szCs w:val="28"/>
        </w:rPr>
      </w:pPr>
      <w:r w:rsidRPr="00A16956">
        <w:t>НТР і майбутні технологічні процеси. Безвідходність і економічність виробництва, розвиток ресурс</w:t>
      </w:r>
      <w:proofErr w:type="gramStart"/>
      <w:r w:rsidRPr="00A16956">
        <w:t>о-</w:t>
      </w:r>
      <w:proofErr w:type="gramEnd"/>
      <w:r w:rsidRPr="00A16956">
        <w:t>, енерго- і трудозбережних технологій, їхній вплив на майбутню територіальну організацію основних виробництв.</w:t>
      </w:r>
    </w:p>
    <w:p w:rsidR="00A16956" w:rsidRPr="00D11818" w:rsidRDefault="00A16956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V</w:t>
      </w: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 СЕМЕСТР</w:t>
      </w: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МОДУЛЬ ІІ</w:t>
      </w:r>
    </w:p>
    <w:p w:rsidR="004D561D" w:rsidRPr="00D11818" w:rsidRDefault="004D561D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Pr="00D11818" w:rsidRDefault="00A16956" w:rsidP="00A16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Змістовий модуль 3</w:t>
      </w:r>
      <w:r w:rsidR="00D11818" w:rsidRPr="00D118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B35D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Географія транспорту.</w:t>
      </w:r>
    </w:p>
    <w:p w:rsidR="00D11818" w:rsidRPr="00D11818" w:rsidRDefault="00D11818" w:rsidP="00D118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Pr="00A16956" w:rsidRDefault="00D11818" w:rsidP="005966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69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Тема 1</w:t>
      </w:r>
      <w:r w:rsidR="00596633" w:rsidRPr="00A169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A169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16956" w:rsidRPr="00A16956">
        <w:rPr>
          <w:rFonts w:ascii="Times New Roman" w:hAnsi="Times New Roman" w:cs="Times New Roman"/>
          <w:b/>
          <w:sz w:val="28"/>
          <w:szCs w:val="28"/>
          <w:lang w:val="ru-RU"/>
        </w:rPr>
        <w:t>Предмет та завдання географії транспорту</w:t>
      </w:r>
      <w:r w:rsidR="00A16956" w:rsidRPr="00A169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16956" w:rsidRPr="00A16956">
        <w:rPr>
          <w:rFonts w:ascii="Times New Roman" w:hAnsi="Times New Roman" w:cs="Times New Roman"/>
          <w:b/>
          <w:sz w:val="28"/>
          <w:szCs w:val="28"/>
          <w:lang w:val="ru-RU"/>
        </w:rPr>
        <w:t>Роль транспорту в національній економіці</w:t>
      </w:r>
      <w:r w:rsidR="00A16956" w:rsidRPr="00A169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4479FE" w:rsidRDefault="004479FE" w:rsidP="00AA5939">
      <w:pPr>
        <w:pStyle w:val="Default"/>
        <w:ind w:firstLine="567"/>
        <w:jc w:val="both"/>
        <w:rPr>
          <w:sz w:val="28"/>
          <w:szCs w:val="28"/>
          <w:lang w:val="ru-RU"/>
        </w:rPr>
      </w:pPr>
      <w:r w:rsidRPr="004479FE">
        <w:rPr>
          <w:i/>
          <w:sz w:val="28"/>
          <w:szCs w:val="28"/>
        </w:rPr>
        <w:t>Зміст теми.</w:t>
      </w:r>
      <w:r w:rsidR="00AA5939" w:rsidRPr="00AA5939">
        <w:rPr>
          <w:sz w:val="28"/>
          <w:szCs w:val="28"/>
        </w:rPr>
        <w:t xml:space="preserve"> </w:t>
      </w:r>
      <w:r w:rsidR="00AA5939" w:rsidRPr="00AA5939">
        <w:rPr>
          <w:rFonts w:eastAsiaTheme="minorHAnsi"/>
          <w:sz w:val="28"/>
          <w:szCs w:val="28"/>
          <w:lang w:val="ru-RU" w:eastAsia="en-US"/>
        </w:rPr>
        <w:t xml:space="preserve">Особливості та значення географії транспорту в системі географічних дисциплін. </w:t>
      </w:r>
      <w:r w:rsidR="00AA5939" w:rsidRPr="00AA5939">
        <w:rPr>
          <w:sz w:val="28"/>
          <w:szCs w:val="28"/>
          <w:lang w:val="ru-RU"/>
        </w:rPr>
        <w:t xml:space="preserve">Об’єкт, предмет </w:t>
      </w:r>
      <w:proofErr w:type="gramStart"/>
      <w:r w:rsidR="00AA5939" w:rsidRPr="00AA5939">
        <w:rPr>
          <w:sz w:val="28"/>
          <w:szCs w:val="28"/>
          <w:lang w:val="ru-RU"/>
        </w:rPr>
        <w:t>досл</w:t>
      </w:r>
      <w:proofErr w:type="gramEnd"/>
      <w:r w:rsidR="00AA5939" w:rsidRPr="00AA5939">
        <w:rPr>
          <w:sz w:val="28"/>
          <w:szCs w:val="28"/>
          <w:lang w:val="ru-RU"/>
        </w:rPr>
        <w:t xml:space="preserve">ідження географії транспорту. Методи </w:t>
      </w:r>
      <w:proofErr w:type="gramStart"/>
      <w:r w:rsidR="00AA5939" w:rsidRPr="00AA5939">
        <w:rPr>
          <w:sz w:val="28"/>
          <w:szCs w:val="28"/>
          <w:lang w:val="ru-RU"/>
        </w:rPr>
        <w:t>досл</w:t>
      </w:r>
      <w:proofErr w:type="gramEnd"/>
      <w:r w:rsidR="00AA5939" w:rsidRPr="00AA5939">
        <w:rPr>
          <w:sz w:val="28"/>
          <w:szCs w:val="28"/>
          <w:lang w:val="ru-RU"/>
        </w:rPr>
        <w:t xml:space="preserve">ідження. Основні завдання географії транспорту. Зв’язок географії транспорту з іншими науками. </w:t>
      </w:r>
    </w:p>
    <w:p w:rsidR="00AA5939" w:rsidRPr="00AA5939" w:rsidRDefault="00AA5939" w:rsidP="00AA5939">
      <w:pPr>
        <w:autoSpaceDE w:val="0"/>
        <w:autoSpaceDN w:val="0"/>
        <w:adjustRightInd w:val="0"/>
        <w:spacing w:after="197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A59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Транспорт, як складова економічних відносин та матеріального виробництва.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AA59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сновні показники роботи транспорту. Значення транспортних послуг та особливості їх надання. Транспортна складова та транспортний коефіцієнт собівартості продукції. Транспорт і територіальний поділ праці. Економічне, </w:t>
      </w:r>
      <w:proofErr w:type="gramStart"/>
      <w:r w:rsidRPr="00AA593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</w:t>
      </w:r>
      <w:proofErr w:type="gramEnd"/>
      <w:r w:rsidRPr="00AA59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іально-політичне, культурне, оборонне та інші значення транспорту в суспільстві. </w:t>
      </w:r>
    </w:p>
    <w:p w:rsidR="00A16956" w:rsidRDefault="00A16956" w:rsidP="005966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169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2. </w:t>
      </w:r>
      <w:r w:rsidRPr="00A16956">
        <w:rPr>
          <w:rFonts w:ascii="Times New Roman" w:hAnsi="Times New Roman" w:cs="Times New Roman"/>
          <w:b/>
          <w:sz w:val="28"/>
          <w:szCs w:val="28"/>
          <w:lang w:val="ru-RU"/>
        </w:rPr>
        <w:t>Транспортна система та її структура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Pr="00A16956">
        <w:rPr>
          <w:rFonts w:ascii="Times New Roman" w:hAnsi="Times New Roman" w:cs="Times New Roman"/>
          <w:b/>
          <w:sz w:val="28"/>
          <w:szCs w:val="28"/>
          <w:lang w:val="ru-RU"/>
        </w:rPr>
        <w:t>Фактори, які впливають на формування транспортних систем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AA5939" w:rsidRDefault="008C177F" w:rsidP="00AA5939">
      <w:pPr>
        <w:pStyle w:val="Default"/>
        <w:ind w:firstLine="567"/>
        <w:jc w:val="both"/>
        <w:rPr>
          <w:sz w:val="28"/>
          <w:szCs w:val="28"/>
        </w:rPr>
      </w:pPr>
      <w:r w:rsidRPr="004479FE">
        <w:rPr>
          <w:i/>
          <w:sz w:val="28"/>
          <w:szCs w:val="28"/>
        </w:rPr>
        <w:t>Зміст теми.</w:t>
      </w:r>
      <w:r w:rsidR="00AA5939" w:rsidRPr="00AA5939">
        <w:t xml:space="preserve"> </w:t>
      </w:r>
      <w:r w:rsidR="00AA5939" w:rsidRPr="00AA5939">
        <w:rPr>
          <w:sz w:val="28"/>
          <w:szCs w:val="28"/>
          <w:lang w:val="ru-RU"/>
        </w:rPr>
        <w:t xml:space="preserve">Класифікація транспорту. Транспортна система, особливості формування. Класифікація транспортної системи. </w:t>
      </w:r>
      <w:r w:rsidR="00AA5939" w:rsidRPr="00AA5939">
        <w:rPr>
          <w:sz w:val="28"/>
          <w:szCs w:val="28"/>
        </w:rPr>
        <w:t>Ознаки класифікації транспорту</w:t>
      </w:r>
      <w:r w:rsidR="00AA5939">
        <w:rPr>
          <w:sz w:val="28"/>
          <w:szCs w:val="28"/>
        </w:rPr>
        <w:t xml:space="preserve"> України. </w:t>
      </w:r>
      <w:r w:rsidR="00AA5939" w:rsidRPr="00AA5939">
        <w:rPr>
          <w:sz w:val="28"/>
          <w:szCs w:val="28"/>
          <w:lang w:val="ru-RU"/>
        </w:rPr>
        <w:t xml:space="preserve">Структура транспортної системи. </w:t>
      </w:r>
      <w:r w:rsidR="00AA5939">
        <w:rPr>
          <w:sz w:val="28"/>
          <w:szCs w:val="28"/>
          <w:lang w:val="ru-RU"/>
        </w:rPr>
        <w:t xml:space="preserve">Характеристика </w:t>
      </w:r>
      <w:proofErr w:type="gramStart"/>
      <w:r w:rsidR="00AA5939" w:rsidRPr="00AA5939">
        <w:rPr>
          <w:sz w:val="28"/>
          <w:szCs w:val="28"/>
          <w:lang w:val="ru-RU"/>
        </w:rPr>
        <w:t>р</w:t>
      </w:r>
      <w:proofErr w:type="gramEnd"/>
      <w:r w:rsidR="00AA5939" w:rsidRPr="00AA5939">
        <w:rPr>
          <w:sz w:val="28"/>
          <w:szCs w:val="28"/>
          <w:lang w:val="ru-RU"/>
        </w:rPr>
        <w:t>івні</w:t>
      </w:r>
      <w:r w:rsidR="00AA5939">
        <w:rPr>
          <w:sz w:val="28"/>
          <w:szCs w:val="28"/>
          <w:lang w:val="ru-RU"/>
        </w:rPr>
        <w:t>в</w:t>
      </w:r>
      <w:r w:rsidR="00AA5939" w:rsidRPr="00AA5939">
        <w:rPr>
          <w:sz w:val="28"/>
          <w:szCs w:val="28"/>
          <w:lang w:val="ru-RU"/>
        </w:rPr>
        <w:t xml:space="preserve"> складності транспортних систем</w:t>
      </w:r>
      <w:r w:rsidR="00AA5939">
        <w:rPr>
          <w:sz w:val="28"/>
          <w:szCs w:val="28"/>
          <w:lang w:val="ru-RU"/>
        </w:rPr>
        <w:t>.</w:t>
      </w:r>
      <w:r w:rsidR="00AA5939" w:rsidRPr="00AA5939">
        <w:rPr>
          <w:sz w:val="28"/>
          <w:szCs w:val="28"/>
          <w:lang w:val="ru-RU"/>
        </w:rPr>
        <w:t xml:space="preserve"> </w:t>
      </w:r>
      <w:r w:rsidR="00AA5939" w:rsidRPr="00AA5939">
        <w:rPr>
          <w:sz w:val="28"/>
          <w:szCs w:val="28"/>
        </w:rPr>
        <w:t xml:space="preserve">Транспортна інфраструктура регіону. </w:t>
      </w:r>
      <w:r w:rsidR="00AA5939" w:rsidRPr="00AA5939">
        <w:rPr>
          <w:sz w:val="28"/>
          <w:szCs w:val="28"/>
          <w:lang w:val="ru-RU"/>
        </w:rPr>
        <w:t>Переваги і недоліки виді</w:t>
      </w:r>
      <w:proofErr w:type="gramStart"/>
      <w:r w:rsidR="00AA5939" w:rsidRPr="00AA5939">
        <w:rPr>
          <w:sz w:val="28"/>
          <w:szCs w:val="28"/>
          <w:lang w:val="ru-RU"/>
        </w:rPr>
        <w:t>в</w:t>
      </w:r>
      <w:proofErr w:type="gramEnd"/>
      <w:r w:rsidR="00AA5939" w:rsidRPr="00AA5939">
        <w:rPr>
          <w:sz w:val="28"/>
          <w:szCs w:val="28"/>
          <w:lang w:val="ru-RU"/>
        </w:rPr>
        <w:t xml:space="preserve"> транспорту</w:t>
      </w:r>
      <w:r w:rsidR="00AA5939">
        <w:rPr>
          <w:sz w:val="28"/>
          <w:szCs w:val="28"/>
        </w:rPr>
        <w:t xml:space="preserve">. Транспортні вузли, їх класифікація. </w:t>
      </w:r>
      <w:r w:rsidR="00AA5939" w:rsidRPr="0085009A">
        <w:rPr>
          <w:sz w:val="28"/>
          <w:szCs w:val="28"/>
        </w:rPr>
        <w:t xml:space="preserve">Техніко-економічні особливості </w:t>
      </w:r>
      <w:r w:rsidR="00AA5939">
        <w:rPr>
          <w:sz w:val="28"/>
          <w:szCs w:val="28"/>
        </w:rPr>
        <w:t>окремих</w:t>
      </w:r>
      <w:r w:rsidR="00AA5939" w:rsidRPr="0085009A">
        <w:rPr>
          <w:sz w:val="28"/>
          <w:szCs w:val="28"/>
        </w:rPr>
        <w:t xml:space="preserve"> вид</w:t>
      </w:r>
      <w:r w:rsidR="00AA5939">
        <w:rPr>
          <w:sz w:val="28"/>
          <w:szCs w:val="28"/>
        </w:rPr>
        <w:t>ів</w:t>
      </w:r>
      <w:r w:rsidR="00AA5939" w:rsidRPr="0085009A">
        <w:rPr>
          <w:sz w:val="28"/>
          <w:szCs w:val="28"/>
        </w:rPr>
        <w:t xml:space="preserve"> транспорту</w:t>
      </w:r>
      <w:r w:rsidR="00AA5939">
        <w:rPr>
          <w:sz w:val="28"/>
          <w:szCs w:val="28"/>
        </w:rPr>
        <w:t xml:space="preserve">. Транспортна інфраструктура і показники, що її характеризують. </w:t>
      </w:r>
    </w:p>
    <w:p w:rsidR="00AA5939" w:rsidRPr="00AA5939" w:rsidRDefault="00AA5939" w:rsidP="00AA5939">
      <w:pPr>
        <w:pStyle w:val="Default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Транспортна система. </w:t>
      </w:r>
      <w:proofErr w:type="gramStart"/>
      <w:r w:rsidRPr="00AA5939">
        <w:rPr>
          <w:sz w:val="28"/>
          <w:szCs w:val="28"/>
          <w:lang w:val="ru-RU"/>
        </w:rPr>
        <w:t>Соц</w:t>
      </w:r>
      <w:proofErr w:type="gramEnd"/>
      <w:r w:rsidRPr="00AA5939">
        <w:rPr>
          <w:sz w:val="28"/>
          <w:szCs w:val="28"/>
          <w:lang w:val="ru-RU"/>
        </w:rPr>
        <w:t xml:space="preserve">іально-економічні фактори формування транспортної системи. Природні фактори формування транспортної системи. </w:t>
      </w:r>
      <w:r w:rsidRPr="00AA5939">
        <w:rPr>
          <w:sz w:val="28"/>
          <w:szCs w:val="28"/>
        </w:rPr>
        <w:t xml:space="preserve">Транспорт і навколишнє середовище. </w:t>
      </w:r>
      <w:r>
        <w:rPr>
          <w:sz w:val="28"/>
          <w:szCs w:val="28"/>
          <w:lang w:val="ru-RU"/>
        </w:rPr>
        <w:t>В</w:t>
      </w:r>
      <w:r w:rsidRPr="00AA5939">
        <w:rPr>
          <w:sz w:val="28"/>
          <w:szCs w:val="28"/>
          <w:lang w:val="ru-RU"/>
        </w:rPr>
        <w:t>плив транспортної системи на глобальну еко</w:t>
      </w:r>
      <w:r>
        <w:rPr>
          <w:sz w:val="28"/>
          <w:szCs w:val="28"/>
          <w:lang w:val="ru-RU"/>
        </w:rPr>
        <w:t>систему.</w:t>
      </w:r>
    </w:p>
    <w:p w:rsidR="00A16956" w:rsidRDefault="00A16956" w:rsidP="005966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6956" w:rsidRDefault="00A16956" w:rsidP="005966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3. </w:t>
      </w:r>
      <w:r w:rsidRPr="00A16956">
        <w:rPr>
          <w:rFonts w:ascii="Times New Roman" w:hAnsi="Times New Roman" w:cs="Times New Roman"/>
          <w:b/>
          <w:sz w:val="28"/>
          <w:szCs w:val="28"/>
          <w:lang w:val="ru-RU"/>
        </w:rPr>
        <w:t>Транспортна мережа та шляхи сполучення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A169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Економіко-географічна характеристика та </w:t>
      </w:r>
      <w:proofErr w:type="gramStart"/>
      <w:r w:rsidRPr="00A16956">
        <w:rPr>
          <w:rFonts w:ascii="Times New Roman" w:hAnsi="Times New Roman" w:cs="Times New Roman"/>
          <w:b/>
          <w:sz w:val="28"/>
          <w:szCs w:val="28"/>
          <w:lang w:val="ru-RU"/>
        </w:rPr>
        <w:t>техн</w:t>
      </w:r>
      <w:proofErr w:type="gramEnd"/>
      <w:r w:rsidRPr="00A16956">
        <w:rPr>
          <w:rFonts w:ascii="Times New Roman" w:hAnsi="Times New Roman" w:cs="Times New Roman"/>
          <w:b/>
          <w:sz w:val="28"/>
          <w:szCs w:val="28"/>
          <w:lang w:val="ru-RU"/>
        </w:rPr>
        <w:t>іко-економічні особливості окремих видів транспорту України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895038" w:rsidRPr="00895038" w:rsidRDefault="008C177F" w:rsidP="008950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9FE">
        <w:rPr>
          <w:rFonts w:ascii="Times New Roman" w:hAnsi="Times New Roman" w:cs="Times New Roman"/>
          <w:i/>
          <w:sz w:val="28"/>
          <w:szCs w:val="28"/>
          <w:lang w:val="uk-UA"/>
        </w:rPr>
        <w:t>Зміст теми.</w:t>
      </w:r>
      <w:r w:rsidR="00895038" w:rsidRPr="008950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95038"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Транспортна мережа </w:t>
      </w:r>
      <w:r w:rsidR="0089503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895038"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 головна складова транспортної системи. Особливості та фактори формування транспортної мережі. </w:t>
      </w:r>
      <w:r w:rsidR="0089503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95038" w:rsidRPr="00895038">
        <w:rPr>
          <w:rFonts w:ascii="Times New Roman" w:hAnsi="Times New Roman" w:cs="Times New Roman"/>
          <w:sz w:val="28"/>
          <w:szCs w:val="28"/>
          <w:lang w:val="ru-RU"/>
        </w:rPr>
        <w:t>тадії формування мережі сухопутних доріг</w:t>
      </w:r>
      <w:r w:rsidR="0089503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95038"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 Етапи розвитку транспортної мережі</w:t>
      </w:r>
      <w:r w:rsidR="0089503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95038"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 Класифікація шляхів сполучення. Конфігурація транспортної мережі. </w:t>
      </w:r>
      <w:proofErr w:type="gramStart"/>
      <w:r w:rsidR="00895038" w:rsidRPr="00895038">
        <w:rPr>
          <w:rFonts w:ascii="Times New Roman" w:hAnsi="Times New Roman" w:cs="Times New Roman"/>
          <w:sz w:val="28"/>
          <w:szCs w:val="28"/>
          <w:lang w:val="ru-RU"/>
        </w:rPr>
        <w:t>Щ</w:t>
      </w:r>
      <w:proofErr w:type="gramEnd"/>
      <w:r w:rsidR="00895038" w:rsidRPr="00895038">
        <w:rPr>
          <w:rFonts w:ascii="Times New Roman" w:hAnsi="Times New Roman" w:cs="Times New Roman"/>
          <w:sz w:val="28"/>
          <w:szCs w:val="28"/>
          <w:lang w:val="ru-RU"/>
        </w:rPr>
        <w:t>ільність транспортної мережі</w:t>
      </w:r>
      <w:r w:rsidR="008950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5038"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 Показники забезпеченості транспортною мережею. </w:t>
      </w:r>
    </w:p>
    <w:p w:rsidR="00895038" w:rsidRPr="00895038" w:rsidRDefault="00895038" w:rsidP="008950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5038">
        <w:rPr>
          <w:rFonts w:ascii="Times New Roman" w:hAnsi="Times New Roman" w:cs="Times New Roman"/>
          <w:sz w:val="28"/>
          <w:szCs w:val="28"/>
          <w:lang w:val="ru-RU"/>
        </w:rPr>
        <w:t>Характеристика залізничного транспорту. Основні залізниці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та залізничні вузли України. </w:t>
      </w:r>
      <w:r w:rsidRPr="00895038">
        <w:rPr>
          <w:rFonts w:ascii="Times New Roman" w:hAnsi="Times New Roman" w:cs="Times New Roman"/>
          <w:sz w:val="28"/>
          <w:szCs w:val="28"/>
          <w:lang w:val="ru-RU"/>
        </w:rPr>
        <w:t>Параметри залізничного транспорту України. Рухомий склад залізничного транспорту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його характерні риси.</w:t>
      </w:r>
      <w:r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Класифікація з</w:t>
      </w:r>
      <w:r w:rsidRPr="00C0545C">
        <w:rPr>
          <w:rFonts w:ascii="Times New Roman" w:hAnsi="Times New Roman" w:cs="Times New Roman"/>
          <w:sz w:val="28"/>
          <w:szCs w:val="28"/>
          <w:lang w:val="ru-RU"/>
        </w:rPr>
        <w:t>алізничн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</w:t>
      </w:r>
      <w:r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засоб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автомобільного транспорту. 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Найважливіш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автомагістрал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України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545C" w:rsidRPr="00C054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Параметри автомобільного транспорту України</w:t>
      </w:r>
      <w:proofErr w:type="gramStart"/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І</w:t>
      </w:r>
      <w:proofErr w:type="gramStart"/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gramEnd"/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фраструктура автомобільних шляхів сполучення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545C">
        <w:rPr>
          <w:rFonts w:ascii="Times New Roman" w:hAnsi="Times New Roman" w:cs="Times New Roman"/>
          <w:sz w:val="28"/>
          <w:szCs w:val="28"/>
          <w:lang w:val="ru-RU"/>
        </w:rPr>
        <w:t>Класифікація а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втомобільн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дор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г України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</w:t>
      </w:r>
      <w:proofErr w:type="gramStart"/>
      <w:r w:rsidRPr="00895038">
        <w:rPr>
          <w:rFonts w:ascii="Times New Roman" w:hAnsi="Times New Roman" w:cs="Times New Roman"/>
          <w:sz w:val="28"/>
          <w:szCs w:val="28"/>
          <w:lang w:val="ru-RU"/>
        </w:rPr>
        <w:t>водного</w:t>
      </w:r>
      <w:proofErr w:type="gramEnd"/>
      <w:r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транспорту. 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иди морських перевезень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. Особливості р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ічков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</w:t>
      </w:r>
      <w:r w:rsidR="00C0545C">
        <w:rPr>
          <w:rFonts w:ascii="Times New Roman" w:hAnsi="Times New Roman" w:cs="Times New Roman"/>
          <w:sz w:val="28"/>
          <w:szCs w:val="28"/>
          <w:lang w:val="uk-UA"/>
        </w:rPr>
        <w:t>у.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повітряного транспорту. </w:t>
      </w:r>
      <w:r w:rsidR="00C0545C">
        <w:rPr>
          <w:rFonts w:ascii="Times New Roman" w:hAnsi="Times New Roman" w:cs="Times New Roman"/>
          <w:sz w:val="28"/>
          <w:szCs w:val="28"/>
          <w:lang w:val="ru-RU"/>
        </w:rPr>
        <w:t xml:space="preserve">Найбільші аеропорти України. </w:t>
      </w:r>
      <w:r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трубопровідного транспорту. 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Найбільші газопроводи </w:t>
      </w:r>
      <w:r w:rsidR="00C0545C">
        <w:rPr>
          <w:rFonts w:ascii="Times New Roman" w:hAnsi="Times New Roman" w:cs="Times New Roman"/>
          <w:sz w:val="28"/>
          <w:szCs w:val="28"/>
          <w:lang w:val="ru-RU"/>
        </w:rPr>
        <w:t xml:space="preserve">України. </w:t>
      </w:r>
      <w:r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</w:t>
      </w:r>
      <w:proofErr w:type="gramStart"/>
      <w:r w:rsidRPr="00895038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895038">
        <w:rPr>
          <w:rFonts w:ascii="Times New Roman" w:hAnsi="Times New Roman" w:cs="Times New Roman"/>
          <w:sz w:val="28"/>
          <w:szCs w:val="28"/>
          <w:lang w:val="ru-RU"/>
        </w:rPr>
        <w:t xml:space="preserve">іського пасажирського транспорту. Форми територіальної організації транспорту та їх характеристика. </w:t>
      </w:r>
    </w:p>
    <w:p w:rsidR="00895038" w:rsidRPr="00895038" w:rsidRDefault="00895038" w:rsidP="008950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16956" w:rsidRDefault="00A16956" w:rsidP="005966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Тема 4. </w:t>
      </w:r>
      <w:r w:rsidRPr="00A1695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Історія розвитку транспорту та сучасні транспортні системи </w:t>
      </w:r>
      <w:proofErr w:type="gramStart"/>
      <w:r w:rsidRPr="00A1695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св</w:t>
      </w:r>
      <w:proofErr w:type="gramEnd"/>
      <w:r w:rsidRPr="00A16956">
        <w:rPr>
          <w:rFonts w:ascii="Times New Roman" w:hAnsi="Times New Roman" w:cs="Times New Roman"/>
          <w:b/>
          <w:bCs/>
          <w:sz w:val="28"/>
          <w:szCs w:val="28"/>
          <w:lang w:val="ru-RU"/>
        </w:rPr>
        <w:t>іту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C0545C" w:rsidRPr="00C0545C" w:rsidRDefault="008C177F" w:rsidP="00B939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79FE">
        <w:rPr>
          <w:rFonts w:ascii="Times New Roman" w:hAnsi="Times New Roman" w:cs="Times New Roman"/>
          <w:i/>
          <w:sz w:val="28"/>
          <w:szCs w:val="28"/>
          <w:lang w:val="uk-UA"/>
        </w:rPr>
        <w:t>Зміст теми.</w:t>
      </w:r>
      <w:r w:rsidR="00C0545C" w:rsidRPr="00C0545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Основні етапи формування транспортної системи. </w:t>
      </w:r>
      <w:r w:rsidR="00B939A6" w:rsidRPr="00B939A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B939A6" w:rsidRPr="00B939A6">
        <w:rPr>
          <w:rFonts w:ascii="Times New Roman" w:hAnsi="Times New Roman" w:cs="Times New Roman"/>
          <w:iCs/>
          <w:sz w:val="28"/>
          <w:szCs w:val="28"/>
          <w:lang w:val="ru-RU"/>
        </w:rPr>
        <w:t>ронологія розвитку залізничного транспорту</w:t>
      </w:r>
      <w:proofErr w:type="gramStart"/>
      <w:r w:rsidR="00B939A6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B939A6" w:rsidRPr="00B939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39A6" w:rsidRPr="00B939A6">
        <w:rPr>
          <w:rFonts w:ascii="Times New Roman" w:hAnsi="Times New Roman" w:cs="Times New Roman"/>
          <w:iCs/>
          <w:sz w:val="28"/>
          <w:szCs w:val="28"/>
          <w:lang w:val="ru-RU"/>
        </w:rPr>
        <w:t>І</w:t>
      </w:r>
      <w:proofErr w:type="gramStart"/>
      <w:r w:rsidR="00B939A6" w:rsidRPr="00B939A6">
        <w:rPr>
          <w:rFonts w:ascii="Times New Roman" w:hAnsi="Times New Roman" w:cs="Times New Roman"/>
          <w:iCs/>
          <w:sz w:val="28"/>
          <w:szCs w:val="28"/>
          <w:lang w:val="ru-RU"/>
        </w:rPr>
        <w:t>с</w:t>
      </w:r>
      <w:proofErr w:type="gramEnd"/>
      <w:r w:rsidR="00B939A6" w:rsidRPr="00B939A6">
        <w:rPr>
          <w:rFonts w:ascii="Times New Roman" w:hAnsi="Times New Roman" w:cs="Times New Roman"/>
          <w:iCs/>
          <w:sz w:val="28"/>
          <w:szCs w:val="28"/>
          <w:lang w:val="ru-RU"/>
        </w:rPr>
        <w:t>торія повітряного транспорту</w:t>
      </w:r>
      <w:r w:rsidR="00B939A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  <w:r w:rsidR="00B939A6" w:rsidRPr="00B939A6">
        <w:rPr>
          <w:rFonts w:ascii="Times New Roman" w:hAnsi="Times New Roman" w:cs="Times New Roman"/>
          <w:iCs/>
          <w:sz w:val="28"/>
          <w:szCs w:val="28"/>
          <w:lang w:val="uk-UA"/>
        </w:rPr>
        <w:t>Історія розвитку трубопровідного транспорту.</w:t>
      </w:r>
      <w:r w:rsidR="00B939A6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B939A6" w:rsidRPr="00B939A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Історія </w:t>
      </w:r>
      <w:r w:rsidR="00B939A6">
        <w:rPr>
          <w:rFonts w:ascii="Times New Roman" w:hAnsi="Times New Roman" w:cs="Times New Roman"/>
          <w:iCs/>
          <w:sz w:val="28"/>
          <w:szCs w:val="28"/>
          <w:lang w:val="ru-RU"/>
        </w:rPr>
        <w:t>водного</w:t>
      </w:r>
      <w:r w:rsidR="00B939A6" w:rsidRPr="00B939A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транспорту</w:t>
      </w:r>
      <w:r w:rsidR="00B939A6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="00C0545C" w:rsidRPr="00B939A6">
        <w:rPr>
          <w:rFonts w:ascii="Times New Roman" w:hAnsi="Times New Roman" w:cs="Times New Roman"/>
          <w:sz w:val="28"/>
          <w:szCs w:val="28"/>
          <w:lang w:val="uk-UA"/>
        </w:rPr>
        <w:t>Сучасні транспортні системи світу.</w:t>
      </w:r>
      <w:r w:rsidR="00B939A6" w:rsidRPr="00B93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r w:rsidR="00B939A6" w:rsidRPr="00B939A6">
        <w:rPr>
          <w:rFonts w:ascii="Times New Roman" w:hAnsi="Times New Roman" w:cs="Times New Roman"/>
          <w:sz w:val="28"/>
          <w:szCs w:val="28"/>
          <w:lang w:val="uk-UA"/>
        </w:rPr>
        <w:t>егіональні транспортні системи північно-американського типу. Транспортні системи європейського типу (Західна та Центральна Євр</w:t>
      </w:r>
      <w:r w:rsidR="00B939A6">
        <w:rPr>
          <w:rFonts w:ascii="Times New Roman" w:hAnsi="Times New Roman" w:cs="Times New Roman"/>
          <w:sz w:val="28"/>
          <w:szCs w:val="28"/>
          <w:lang w:val="ru-RU"/>
        </w:rPr>
        <w:t xml:space="preserve">опа, Японія). Транспортна система </w:t>
      </w:r>
      <w:proofErr w:type="gramStart"/>
      <w:r w:rsidR="00B939A6">
        <w:rPr>
          <w:rFonts w:ascii="Times New Roman" w:hAnsi="Times New Roman" w:cs="Times New Roman"/>
          <w:sz w:val="28"/>
          <w:szCs w:val="28"/>
          <w:lang w:val="ru-RU"/>
        </w:rPr>
        <w:t>країн</w:t>
      </w:r>
      <w:proofErr w:type="gramEnd"/>
      <w:r w:rsidR="00B939A6">
        <w:rPr>
          <w:rFonts w:ascii="Times New Roman" w:hAnsi="Times New Roman" w:cs="Times New Roman"/>
          <w:sz w:val="28"/>
          <w:szCs w:val="28"/>
          <w:lang w:val="ru-RU"/>
        </w:rPr>
        <w:t xml:space="preserve"> СНД. </w:t>
      </w:r>
      <w:r w:rsidR="00B939A6" w:rsidRPr="00B939A6">
        <w:rPr>
          <w:rFonts w:ascii="Times New Roman" w:hAnsi="Times New Roman" w:cs="Times New Roman"/>
          <w:sz w:val="28"/>
          <w:szCs w:val="28"/>
          <w:lang w:val="ru-RU"/>
        </w:rPr>
        <w:t xml:space="preserve">Транспортна система азійського типу (всі країни Азії, </w:t>
      </w:r>
      <w:proofErr w:type="gramStart"/>
      <w:r w:rsidR="00B939A6" w:rsidRPr="00B939A6">
        <w:rPr>
          <w:rFonts w:ascii="Times New Roman" w:hAnsi="Times New Roman" w:cs="Times New Roman"/>
          <w:sz w:val="28"/>
          <w:szCs w:val="28"/>
          <w:lang w:val="ru-RU"/>
        </w:rPr>
        <w:t>кр</w:t>
      </w:r>
      <w:proofErr w:type="gramEnd"/>
      <w:r w:rsidR="00B939A6" w:rsidRPr="00B939A6">
        <w:rPr>
          <w:rFonts w:ascii="Times New Roman" w:hAnsi="Times New Roman" w:cs="Times New Roman"/>
          <w:sz w:val="28"/>
          <w:szCs w:val="28"/>
          <w:lang w:val="ru-RU"/>
        </w:rPr>
        <w:t>ім Японії та «далекосхідних тигрів»). Транспортна система Латинської Америки</w:t>
      </w:r>
      <w:r w:rsidR="00B939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939A6">
        <w:rPr>
          <w:rFonts w:ascii="Times New Roman" w:hAnsi="Times New Roman" w:cs="Times New Roman"/>
          <w:sz w:val="28"/>
          <w:szCs w:val="28"/>
          <w:lang w:val="ru-RU"/>
        </w:rPr>
        <w:t xml:space="preserve">Транспортна система Африки. </w:t>
      </w:r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Розвиток окремих виді</w:t>
      </w:r>
      <w:proofErr w:type="gramStart"/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C0545C" w:rsidRPr="00C0545C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транспорту. </w:t>
      </w:r>
      <w:r w:rsidR="00B939A6">
        <w:rPr>
          <w:rFonts w:ascii="Times New Roman" w:hAnsi="Times New Roman" w:cs="Times New Roman"/>
          <w:sz w:val="28"/>
          <w:szCs w:val="28"/>
          <w:lang w:val="ru-RU"/>
        </w:rPr>
        <w:t xml:space="preserve">Основні центри </w:t>
      </w:r>
      <w:proofErr w:type="gramStart"/>
      <w:r w:rsidR="00B939A6" w:rsidRPr="00B939A6">
        <w:rPr>
          <w:rFonts w:ascii="Times New Roman" w:hAnsi="Times New Roman" w:cs="Times New Roman"/>
          <w:sz w:val="28"/>
          <w:szCs w:val="28"/>
          <w:lang w:val="ru-RU"/>
        </w:rPr>
        <w:t>св</w:t>
      </w:r>
      <w:proofErr w:type="gramEnd"/>
      <w:r w:rsidR="00B939A6" w:rsidRPr="00B939A6">
        <w:rPr>
          <w:rFonts w:ascii="Times New Roman" w:hAnsi="Times New Roman" w:cs="Times New Roman"/>
          <w:sz w:val="28"/>
          <w:szCs w:val="28"/>
          <w:lang w:val="ru-RU"/>
        </w:rPr>
        <w:t>ітово</w:t>
      </w:r>
      <w:r w:rsidR="00B939A6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B939A6" w:rsidRPr="00B939A6">
        <w:rPr>
          <w:rFonts w:ascii="Times New Roman" w:hAnsi="Times New Roman" w:cs="Times New Roman"/>
          <w:sz w:val="28"/>
          <w:szCs w:val="28"/>
          <w:lang w:val="ru-RU"/>
        </w:rPr>
        <w:t xml:space="preserve"> судноплавств</w:t>
      </w:r>
      <w:r w:rsidR="00B939A6">
        <w:rPr>
          <w:rFonts w:ascii="Times New Roman" w:hAnsi="Times New Roman" w:cs="Times New Roman"/>
          <w:sz w:val="28"/>
          <w:szCs w:val="28"/>
          <w:lang w:val="uk-UA"/>
        </w:rPr>
        <w:t>а. Характеристика найбільших аеропортів світу.</w:t>
      </w:r>
    </w:p>
    <w:p w:rsidR="008C177F" w:rsidRPr="00722B92" w:rsidRDefault="008C177F" w:rsidP="008C17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both"/>
        <w:rPr>
          <w:rFonts w:ascii="Times New Roman" w:hAnsi="Times New Roman" w:cs="Times New Roman"/>
          <w:i/>
          <w:lang w:val="ru-RU"/>
        </w:rPr>
      </w:pPr>
    </w:p>
    <w:p w:rsidR="00A16956" w:rsidRPr="00A16956" w:rsidRDefault="00A16956" w:rsidP="005966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Тема 5.</w:t>
      </w:r>
      <w:r w:rsidRPr="00A1695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1695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Інтеграція транспортної системи України в європейські та </w:t>
      </w:r>
      <w:proofErr w:type="gramStart"/>
      <w:r w:rsidRPr="00A16956">
        <w:rPr>
          <w:rFonts w:ascii="Times New Roman" w:hAnsi="Times New Roman" w:cs="Times New Roman"/>
          <w:b/>
          <w:bCs/>
          <w:sz w:val="28"/>
          <w:szCs w:val="28"/>
          <w:lang w:val="ru-RU"/>
        </w:rPr>
        <w:t>св</w:t>
      </w:r>
      <w:proofErr w:type="gramEnd"/>
      <w:r w:rsidRPr="00A16956">
        <w:rPr>
          <w:rFonts w:ascii="Times New Roman" w:hAnsi="Times New Roman" w:cs="Times New Roman"/>
          <w:b/>
          <w:bCs/>
          <w:sz w:val="28"/>
          <w:szCs w:val="28"/>
          <w:lang w:val="ru-RU"/>
        </w:rPr>
        <w:t>ітові транспортні мережі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B5727E" w:rsidRPr="00B5727E" w:rsidRDefault="008C177F" w:rsidP="00B572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79FE">
        <w:rPr>
          <w:rFonts w:ascii="Times New Roman" w:hAnsi="Times New Roman" w:cs="Times New Roman"/>
          <w:i/>
          <w:sz w:val="28"/>
          <w:szCs w:val="28"/>
          <w:lang w:val="uk-UA"/>
        </w:rPr>
        <w:t>Зміст теми.</w:t>
      </w:r>
      <w:r w:rsidR="00B5727E" w:rsidRPr="00B572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 xml:space="preserve">Передумови формування міжнародного </w:t>
      </w:r>
      <w:proofErr w:type="gramStart"/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>транспортного</w:t>
      </w:r>
      <w:proofErr w:type="gramEnd"/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 xml:space="preserve"> коридору. Поняття міжнародного </w:t>
      </w:r>
      <w:proofErr w:type="gramStart"/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>транспортного</w:t>
      </w:r>
      <w:proofErr w:type="gramEnd"/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 xml:space="preserve"> коридору. Принципи створення міжнародної транспортної мережі</w:t>
      </w:r>
      <w:r w:rsidR="00B5727E">
        <w:rPr>
          <w:rFonts w:ascii="Times New Roman" w:hAnsi="Times New Roman" w:cs="Times New Roman"/>
          <w:sz w:val="28"/>
          <w:szCs w:val="28"/>
          <w:lang w:val="uk-UA"/>
        </w:rPr>
        <w:t xml:space="preserve">. Аналіз </w:t>
      </w:r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>десят</w:t>
      </w:r>
      <w:r w:rsidR="00B5727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 xml:space="preserve"> Пан’Європейських міжнародних транспортних коридор</w:t>
      </w:r>
      <w:r w:rsidR="00B5727E">
        <w:rPr>
          <w:rFonts w:ascii="Times New Roman" w:hAnsi="Times New Roman" w:cs="Times New Roman"/>
          <w:sz w:val="28"/>
          <w:szCs w:val="28"/>
          <w:lang w:val="ru-RU"/>
        </w:rPr>
        <w:t>ів.</w:t>
      </w:r>
      <w:r w:rsidR="00B5727E" w:rsidRPr="00B572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5727E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транспортно-складськ</w:t>
      </w:r>
      <w:r w:rsidR="00B5727E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 xml:space="preserve"> комплекс</w:t>
      </w:r>
      <w:r w:rsidR="00B5727E"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 xml:space="preserve"> Україна в системі міжнародних транспортних коридорі</w:t>
      </w:r>
      <w:proofErr w:type="gramStart"/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B5727E" w:rsidRPr="00B5727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11818" w:rsidRPr="00722B92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D11818" w:rsidRPr="00D11818" w:rsidRDefault="00D11818" w:rsidP="00D11818">
      <w:pPr>
        <w:numPr>
          <w:ilvl w:val="0"/>
          <w:numId w:val="5"/>
        </w:num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Структура навчальної дисципліни</w:t>
      </w:r>
    </w:p>
    <w:p w:rsidR="00D11818" w:rsidRPr="00722B92" w:rsidRDefault="00D11818" w:rsidP="00D1181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tbl>
      <w:tblPr>
        <w:tblStyle w:val="af4"/>
        <w:tblW w:w="10580" w:type="dxa"/>
        <w:tblLayout w:type="fixed"/>
        <w:tblLook w:val="04A0" w:firstRow="1" w:lastRow="0" w:firstColumn="1" w:lastColumn="0" w:noHBand="0" w:noVBand="1"/>
      </w:tblPr>
      <w:tblGrid>
        <w:gridCol w:w="3321"/>
        <w:gridCol w:w="644"/>
        <w:gridCol w:w="495"/>
        <w:gridCol w:w="495"/>
        <w:gridCol w:w="623"/>
        <w:gridCol w:w="587"/>
        <w:gridCol w:w="622"/>
        <w:gridCol w:w="141"/>
        <w:gridCol w:w="567"/>
        <w:gridCol w:w="653"/>
        <w:gridCol w:w="496"/>
        <w:gridCol w:w="623"/>
        <w:gridCol w:w="587"/>
        <w:gridCol w:w="726"/>
      </w:tblGrid>
      <w:tr w:rsidR="00D11818" w:rsidRPr="0019484D" w:rsidTr="009E3100">
        <w:tc>
          <w:tcPr>
            <w:tcW w:w="3321" w:type="dxa"/>
            <w:vMerge w:val="restart"/>
          </w:tcPr>
          <w:p w:rsidR="00D11818" w:rsidRPr="00D11818" w:rsidRDefault="00D11818" w:rsidP="00D11818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D11818" w:rsidRPr="00D11818" w:rsidRDefault="00D11818" w:rsidP="00D11818">
            <w:pPr>
              <w:jc w:val="center"/>
              <w:rPr>
                <w:sz w:val="28"/>
                <w:szCs w:val="24"/>
                <w:lang w:val="uk-UA" w:eastAsia="ru-RU"/>
              </w:rPr>
            </w:pPr>
          </w:p>
          <w:p w:rsidR="00D11818" w:rsidRPr="00D11818" w:rsidRDefault="00D11818" w:rsidP="00D11818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</w:p>
          <w:p w:rsidR="00D11818" w:rsidRPr="00D11818" w:rsidRDefault="00D11818" w:rsidP="00D11818">
            <w:pPr>
              <w:jc w:val="center"/>
              <w:rPr>
                <w:b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sz w:val="28"/>
                <w:szCs w:val="24"/>
                <w:lang w:val="uk-UA" w:eastAsia="ru-RU"/>
              </w:rPr>
              <w:t>Назви змістових модулів і тем</w:t>
            </w:r>
          </w:p>
        </w:tc>
        <w:tc>
          <w:tcPr>
            <w:tcW w:w="7259" w:type="dxa"/>
            <w:gridSpan w:val="13"/>
            <w:hideMark/>
          </w:tcPr>
          <w:p w:rsidR="00D11818" w:rsidRPr="00722B92" w:rsidRDefault="00D11818" w:rsidP="00D11818">
            <w:pPr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722B92">
              <w:rPr>
                <w:b/>
                <w:sz w:val="26"/>
                <w:szCs w:val="26"/>
                <w:lang w:val="uk-UA" w:eastAsia="ru-RU"/>
              </w:rPr>
              <w:t>Кількість годин за видами занять</w:t>
            </w:r>
          </w:p>
        </w:tc>
      </w:tr>
      <w:tr w:rsidR="00D11818" w:rsidRPr="00D11818" w:rsidTr="009E3100">
        <w:tc>
          <w:tcPr>
            <w:tcW w:w="3321" w:type="dxa"/>
            <w:vMerge/>
            <w:hideMark/>
          </w:tcPr>
          <w:p w:rsidR="00D11818" w:rsidRPr="00D11818" w:rsidRDefault="00D11818" w:rsidP="00D11818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3607" w:type="dxa"/>
            <w:gridSpan w:val="7"/>
            <w:hideMark/>
          </w:tcPr>
          <w:p w:rsidR="00D11818" w:rsidRPr="00722B92" w:rsidRDefault="00D11818" w:rsidP="00D11818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722B92">
              <w:rPr>
                <w:b/>
                <w:i/>
                <w:sz w:val="26"/>
                <w:szCs w:val="26"/>
                <w:lang w:val="uk-UA" w:eastAsia="ru-RU"/>
              </w:rPr>
              <w:t>денна форма</w:t>
            </w:r>
          </w:p>
        </w:tc>
        <w:tc>
          <w:tcPr>
            <w:tcW w:w="3652" w:type="dxa"/>
            <w:gridSpan w:val="6"/>
            <w:hideMark/>
          </w:tcPr>
          <w:p w:rsidR="00D11818" w:rsidRPr="00722B92" w:rsidRDefault="00D11818" w:rsidP="00D11818">
            <w:pPr>
              <w:jc w:val="center"/>
              <w:rPr>
                <w:b/>
                <w:i/>
                <w:sz w:val="26"/>
                <w:szCs w:val="26"/>
                <w:lang w:val="uk-UA" w:eastAsia="ru-RU"/>
              </w:rPr>
            </w:pPr>
            <w:r w:rsidRPr="00722B92">
              <w:rPr>
                <w:b/>
                <w:i/>
                <w:sz w:val="26"/>
                <w:szCs w:val="26"/>
                <w:lang w:val="uk-UA" w:eastAsia="ru-RU"/>
              </w:rPr>
              <w:t>заочна форма</w:t>
            </w:r>
          </w:p>
        </w:tc>
      </w:tr>
      <w:tr w:rsidR="00D11818" w:rsidRPr="00722B92" w:rsidTr="009E3100">
        <w:tc>
          <w:tcPr>
            <w:tcW w:w="3321" w:type="dxa"/>
            <w:vMerge/>
            <w:hideMark/>
          </w:tcPr>
          <w:p w:rsidR="00D11818" w:rsidRPr="00D11818" w:rsidRDefault="00D11818" w:rsidP="00D11818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 w:val="restart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722B9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2963" w:type="dxa"/>
            <w:gridSpan w:val="6"/>
            <w:hideMark/>
          </w:tcPr>
          <w:p w:rsidR="00D11818" w:rsidRPr="00722B92" w:rsidRDefault="00D11818" w:rsidP="00D11818">
            <w:pPr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у тому числі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b/>
                <w:lang w:val="uk-UA" w:eastAsia="ru-RU"/>
              </w:rPr>
            </w:pPr>
            <w:r w:rsidRPr="00722B92">
              <w:rPr>
                <w:b/>
                <w:lang w:val="uk-UA" w:eastAsia="ru-RU"/>
              </w:rPr>
              <w:t xml:space="preserve">усього </w:t>
            </w:r>
          </w:p>
        </w:tc>
        <w:tc>
          <w:tcPr>
            <w:tcW w:w="3085" w:type="dxa"/>
            <w:gridSpan w:val="5"/>
            <w:hideMark/>
          </w:tcPr>
          <w:p w:rsidR="00D11818" w:rsidRPr="00722B92" w:rsidRDefault="00D11818" w:rsidP="00D11818">
            <w:pPr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у тому числі</w:t>
            </w:r>
          </w:p>
        </w:tc>
      </w:tr>
      <w:tr w:rsidR="00D11818" w:rsidRPr="00722B92" w:rsidTr="009E3100">
        <w:trPr>
          <w:trHeight w:val="1595"/>
        </w:trPr>
        <w:tc>
          <w:tcPr>
            <w:tcW w:w="3321" w:type="dxa"/>
            <w:vMerge/>
            <w:hideMark/>
          </w:tcPr>
          <w:p w:rsidR="00D11818" w:rsidRPr="00D11818" w:rsidRDefault="00D11818" w:rsidP="00D11818">
            <w:pPr>
              <w:rPr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644" w:type="dxa"/>
            <w:vMerge/>
            <w:hideMark/>
          </w:tcPr>
          <w:p w:rsidR="00D11818" w:rsidRPr="00722B92" w:rsidRDefault="00D11818" w:rsidP="00D11818">
            <w:pPr>
              <w:rPr>
                <w:b/>
                <w:lang w:val="uk-UA" w:eastAsia="ru-RU"/>
              </w:rPr>
            </w:pPr>
          </w:p>
        </w:tc>
        <w:tc>
          <w:tcPr>
            <w:tcW w:w="495" w:type="dxa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лекції</w:t>
            </w:r>
          </w:p>
        </w:tc>
        <w:tc>
          <w:tcPr>
            <w:tcW w:w="495" w:type="dxa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 xml:space="preserve">практичні </w:t>
            </w:r>
          </w:p>
        </w:tc>
        <w:tc>
          <w:tcPr>
            <w:tcW w:w="623" w:type="dxa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індивідуальні</w:t>
            </w:r>
          </w:p>
        </w:tc>
        <w:tc>
          <w:tcPr>
            <w:tcW w:w="763" w:type="dxa"/>
            <w:gridSpan w:val="2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Самостійна робота</w:t>
            </w:r>
          </w:p>
        </w:tc>
        <w:tc>
          <w:tcPr>
            <w:tcW w:w="567" w:type="dxa"/>
            <w:vMerge/>
            <w:hideMark/>
          </w:tcPr>
          <w:p w:rsidR="00D11818" w:rsidRPr="00722B92" w:rsidRDefault="00D11818" w:rsidP="00D11818">
            <w:pPr>
              <w:rPr>
                <w:lang w:val="uk-UA" w:eastAsia="ru-RU"/>
              </w:rPr>
            </w:pPr>
          </w:p>
        </w:tc>
        <w:tc>
          <w:tcPr>
            <w:tcW w:w="653" w:type="dxa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лекції</w:t>
            </w:r>
          </w:p>
        </w:tc>
        <w:tc>
          <w:tcPr>
            <w:tcW w:w="496" w:type="dxa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практичні</w:t>
            </w:r>
          </w:p>
        </w:tc>
        <w:tc>
          <w:tcPr>
            <w:tcW w:w="623" w:type="dxa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лабораторні</w:t>
            </w:r>
          </w:p>
        </w:tc>
        <w:tc>
          <w:tcPr>
            <w:tcW w:w="587" w:type="dxa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індивідуальні</w:t>
            </w:r>
          </w:p>
        </w:tc>
        <w:tc>
          <w:tcPr>
            <w:tcW w:w="726" w:type="dxa"/>
            <w:textDirection w:val="btLr"/>
            <w:hideMark/>
          </w:tcPr>
          <w:p w:rsidR="00D11818" w:rsidRPr="00722B92" w:rsidRDefault="00D11818" w:rsidP="00D11818">
            <w:pPr>
              <w:ind w:left="113" w:right="113"/>
              <w:jc w:val="center"/>
              <w:rPr>
                <w:lang w:val="uk-UA" w:eastAsia="ru-RU"/>
              </w:rPr>
            </w:pPr>
            <w:r w:rsidRPr="00722B92">
              <w:rPr>
                <w:lang w:val="uk-UA" w:eastAsia="ru-RU"/>
              </w:rPr>
              <w:t>Самостійна робота</w:t>
            </w:r>
          </w:p>
        </w:tc>
      </w:tr>
      <w:tr w:rsidR="00D11818" w:rsidRPr="00D11818" w:rsidTr="009E3100">
        <w:trPr>
          <w:trHeight w:val="297"/>
        </w:trPr>
        <w:tc>
          <w:tcPr>
            <w:tcW w:w="3321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1</w:t>
            </w:r>
          </w:p>
        </w:tc>
        <w:tc>
          <w:tcPr>
            <w:tcW w:w="644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5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8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763" w:type="dxa"/>
            <w:gridSpan w:val="2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56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653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496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623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11</w:t>
            </w:r>
          </w:p>
        </w:tc>
        <w:tc>
          <w:tcPr>
            <w:tcW w:w="58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726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13</w:t>
            </w:r>
          </w:p>
        </w:tc>
      </w:tr>
      <w:tr w:rsidR="00D11818" w:rsidRPr="00D11818" w:rsidTr="009E3100">
        <w:tc>
          <w:tcPr>
            <w:tcW w:w="10580" w:type="dxa"/>
            <w:gridSpan w:val="14"/>
            <w:hideMark/>
          </w:tcPr>
          <w:p w:rsidR="00D11818" w:rsidRPr="00722B92" w:rsidRDefault="00D11818" w:rsidP="00D11818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722B92">
              <w:rPr>
                <w:b/>
                <w:bCs/>
                <w:sz w:val="26"/>
                <w:szCs w:val="26"/>
                <w:lang w:eastAsia="ru-RU"/>
              </w:rPr>
              <w:t xml:space="preserve">V </w:t>
            </w:r>
            <w:r w:rsidRPr="00722B92">
              <w:rPr>
                <w:b/>
                <w:bCs/>
                <w:sz w:val="26"/>
                <w:szCs w:val="26"/>
                <w:lang w:val="uk-UA" w:eastAsia="ru-RU"/>
              </w:rPr>
              <w:t>СЕМЕСТР</w:t>
            </w:r>
          </w:p>
        </w:tc>
      </w:tr>
      <w:tr w:rsidR="00D11818" w:rsidRPr="00D11818" w:rsidTr="009E3100">
        <w:tc>
          <w:tcPr>
            <w:tcW w:w="10580" w:type="dxa"/>
            <w:gridSpan w:val="14"/>
            <w:hideMark/>
          </w:tcPr>
          <w:p w:rsidR="00D11818" w:rsidRPr="00722B92" w:rsidRDefault="00D11818" w:rsidP="00D11818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722B92">
              <w:rPr>
                <w:b/>
                <w:bCs/>
                <w:sz w:val="26"/>
                <w:szCs w:val="26"/>
                <w:lang w:val="uk-UA" w:eastAsia="ru-RU"/>
              </w:rPr>
              <w:t>Модуль І</w:t>
            </w:r>
          </w:p>
        </w:tc>
      </w:tr>
      <w:tr w:rsidR="00D11818" w:rsidRPr="0019484D" w:rsidTr="009E3100">
        <w:tc>
          <w:tcPr>
            <w:tcW w:w="10580" w:type="dxa"/>
            <w:gridSpan w:val="14"/>
            <w:hideMark/>
          </w:tcPr>
          <w:p w:rsidR="00D11818" w:rsidRPr="00722B92" w:rsidRDefault="00D11818" w:rsidP="00890023">
            <w:pPr>
              <w:ind w:firstLine="567"/>
              <w:jc w:val="center"/>
              <w:rPr>
                <w:b/>
                <w:i/>
                <w:iCs/>
                <w:sz w:val="26"/>
                <w:szCs w:val="26"/>
                <w:lang w:val="uk-UA" w:eastAsia="ru-RU"/>
              </w:rPr>
            </w:pPr>
            <w:r w:rsidRPr="00722B92">
              <w:rPr>
                <w:b/>
                <w:sz w:val="26"/>
                <w:szCs w:val="26"/>
                <w:lang w:val="uk-UA" w:eastAsia="ru-RU"/>
              </w:rPr>
              <w:t xml:space="preserve">Змістовий модуль 1. </w:t>
            </w:r>
            <w:r w:rsidRPr="00722B92">
              <w:rPr>
                <w:b/>
                <w:i/>
                <w:iCs/>
                <w:sz w:val="26"/>
                <w:szCs w:val="26"/>
                <w:lang w:val="uk-UA" w:eastAsia="ru-RU"/>
              </w:rPr>
              <w:t xml:space="preserve"> </w:t>
            </w:r>
            <w:r w:rsidR="00890023" w:rsidRPr="00722B92">
              <w:rPr>
                <w:b/>
                <w:iCs/>
                <w:sz w:val="26"/>
                <w:szCs w:val="26"/>
                <w:lang w:val="uk-UA" w:eastAsia="ru-RU"/>
              </w:rPr>
              <w:t>Географія виробничої сфери.</w:t>
            </w:r>
            <w:r w:rsidR="00890023" w:rsidRPr="00722B92">
              <w:rPr>
                <w:b/>
                <w:i/>
                <w:iCs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9E3100" w:rsidRPr="00D11818" w:rsidTr="009E3100">
        <w:tc>
          <w:tcPr>
            <w:tcW w:w="3321" w:type="dxa"/>
          </w:tcPr>
          <w:p w:rsidR="009E3100" w:rsidRPr="00890023" w:rsidRDefault="009E3100" w:rsidP="00890023">
            <w:pPr>
              <w:jc w:val="center"/>
              <w:rPr>
                <w:iCs/>
                <w:sz w:val="24"/>
                <w:szCs w:val="24"/>
                <w:lang w:val="uk-UA" w:eastAsia="ru-RU"/>
              </w:rPr>
            </w:pPr>
            <w:r w:rsidRPr="00890023">
              <w:rPr>
                <w:b/>
                <w:iCs/>
                <w:sz w:val="24"/>
                <w:szCs w:val="24"/>
                <w:lang w:val="uk-UA" w:eastAsia="ru-RU"/>
              </w:rPr>
              <w:t>Тема 1.</w:t>
            </w:r>
            <w:r w:rsidRPr="00890023">
              <w:rPr>
                <w:iCs/>
                <w:sz w:val="24"/>
                <w:szCs w:val="24"/>
                <w:lang w:val="uk-UA" w:eastAsia="ru-RU"/>
              </w:rPr>
              <w:t xml:space="preserve"> Географія виробничої сфери як наука.</w:t>
            </w:r>
          </w:p>
        </w:tc>
        <w:tc>
          <w:tcPr>
            <w:tcW w:w="644" w:type="dxa"/>
          </w:tcPr>
          <w:p w:rsidR="009E3100" w:rsidRPr="00D11818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95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08" w:type="dxa"/>
            <w:gridSpan w:val="2"/>
          </w:tcPr>
          <w:p w:rsidR="009E3100" w:rsidRPr="00D11818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653" w:type="dxa"/>
            <w:vMerge w:val="restart"/>
          </w:tcPr>
          <w:p w:rsidR="009E3100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 w:val="restart"/>
          </w:tcPr>
          <w:p w:rsidR="009E3100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9E3100" w:rsidRPr="00D11818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</w:t>
            </w:r>
          </w:p>
        </w:tc>
      </w:tr>
      <w:tr w:rsidR="009E3100" w:rsidRPr="00D11818" w:rsidTr="009E3100">
        <w:tc>
          <w:tcPr>
            <w:tcW w:w="3321" w:type="dxa"/>
          </w:tcPr>
          <w:p w:rsidR="009E3100" w:rsidRPr="00722B92" w:rsidRDefault="009E3100" w:rsidP="00722B92">
            <w:pPr>
              <w:pStyle w:val="af2"/>
              <w:jc w:val="center"/>
              <w:rPr>
                <w:b/>
                <w:color w:val="000000"/>
                <w:sz w:val="24"/>
                <w:lang w:val="uk-UA"/>
              </w:rPr>
            </w:pPr>
            <w:r w:rsidRPr="00722B92">
              <w:rPr>
                <w:b/>
                <w:sz w:val="24"/>
                <w:lang w:val="uk-UA"/>
              </w:rPr>
              <w:t xml:space="preserve">Тема 2. </w:t>
            </w:r>
            <w:r w:rsidRPr="00722B92">
              <w:rPr>
                <w:rFonts w:eastAsiaTheme="minorHAnsi"/>
                <w:sz w:val="24"/>
                <w:lang w:val="uk-UA"/>
              </w:rPr>
              <w:t>Чинники розвитку і розміщення виробництва.</w:t>
            </w:r>
          </w:p>
        </w:tc>
        <w:tc>
          <w:tcPr>
            <w:tcW w:w="644" w:type="dxa"/>
          </w:tcPr>
          <w:p w:rsidR="009E3100" w:rsidRPr="00D11818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95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8" w:type="dxa"/>
            <w:gridSpan w:val="2"/>
          </w:tcPr>
          <w:p w:rsidR="009E3100" w:rsidRPr="00D11818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53" w:type="dxa"/>
            <w:vMerge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/>
          </w:tcPr>
          <w:p w:rsidR="009E3100" w:rsidRPr="00D11818" w:rsidRDefault="009E3100" w:rsidP="00D11818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9E3100" w:rsidRPr="00D11818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8</w:t>
            </w:r>
          </w:p>
        </w:tc>
      </w:tr>
      <w:tr w:rsidR="00722B92" w:rsidRPr="0019484D" w:rsidTr="009E3100">
        <w:tc>
          <w:tcPr>
            <w:tcW w:w="10580" w:type="dxa"/>
            <w:gridSpan w:val="14"/>
          </w:tcPr>
          <w:p w:rsidR="00722B92" w:rsidRPr="00722B92" w:rsidRDefault="00722B92" w:rsidP="00722B92">
            <w:pPr>
              <w:pStyle w:val="af2"/>
              <w:jc w:val="center"/>
              <w:rPr>
                <w:b/>
                <w:sz w:val="26"/>
                <w:szCs w:val="26"/>
                <w:lang w:val="uk-UA"/>
              </w:rPr>
            </w:pPr>
            <w:r w:rsidRPr="00722B92">
              <w:rPr>
                <w:b/>
                <w:sz w:val="26"/>
                <w:szCs w:val="26"/>
                <w:lang w:val="uk-UA"/>
              </w:rPr>
              <w:t>Змістовий модуль 2. Географія галузевих і міжгалузевих промислових комплексів.</w:t>
            </w:r>
          </w:p>
        </w:tc>
      </w:tr>
      <w:tr w:rsidR="00D11818" w:rsidRPr="00D11818" w:rsidTr="009E3100">
        <w:tc>
          <w:tcPr>
            <w:tcW w:w="3321" w:type="dxa"/>
          </w:tcPr>
          <w:p w:rsidR="00D11818" w:rsidRPr="00722B92" w:rsidRDefault="00722B92" w:rsidP="00722B92">
            <w:pPr>
              <w:pStyle w:val="af2"/>
              <w:jc w:val="center"/>
              <w:rPr>
                <w:rFonts w:eastAsiaTheme="minorHAnsi"/>
                <w:sz w:val="24"/>
                <w:lang w:val="uk-UA"/>
              </w:rPr>
            </w:pPr>
            <w:r w:rsidRPr="00722B92">
              <w:rPr>
                <w:b/>
                <w:sz w:val="24"/>
                <w:lang w:val="uk-UA"/>
              </w:rPr>
              <w:t>Тема 3.</w:t>
            </w:r>
            <w:r w:rsidRPr="00722B92">
              <w:rPr>
                <w:sz w:val="24"/>
                <w:lang w:val="uk-UA"/>
              </w:rPr>
              <w:t xml:space="preserve"> </w:t>
            </w:r>
            <w:r w:rsidRPr="00722B92">
              <w:rPr>
                <w:rFonts w:eastAsiaTheme="minorHAnsi"/>
                <w:sz w:val="24"/>
              </w:rPr>
              <w:t>П</w:t>
            </w:r>
            <w:r w:rsidRPr="00722B92">
              <w:rPr>
                <w:rFonts w:eastAsiaTheme="minorHAnsi"/>
                <w:sz w:val="24"/>
                <w:lang w:val="uk-UA"/>
              </w:rPr>
              <w:t>аливно-енергетичний комплекс.</w:t>
            </w:r>
          </w:p>
        </w:tc>
        <w:tc>
          <w:tcPr>
            <w:tcW w:w="644" w:type="dxa"/>
          </w:tcPr>
          <w:p w:rsidR="00D11818" w:rsidRPr="00D11818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95" w:type="dxa"/>
          </w:tcPr>
          <w:p w:rsidR="00D11818" w:rsidRPr="00D11818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11818" w:rsidRPr="00D11818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D11818" w:rsidRPr="00D11818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08" w:type="dxa"/>
            <w:gridSpan w:val="2"/>
          </w:tcPr>
          <w:p w:rsidR="00D11818" w:rsidRPr="00D11818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653" w:type="dxa"/>
          </w:tcPr>
          <w:p w:rsidR="00D11818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</w:tcPr>
          <w:p w:rsidR="00D11818" w:rsidRPr="00D11818" w:rsidRDefault="009E3100" w:rsidP="009E3100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11818" w:rsidRPr="00D11818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D11818" w:rsidRPr="00D11818" w:rsidTr="009E3100">
        <w:tc>
          <w:tcPr>
            <w:tcW w:w="3321" w:type="dxa"/>
          </w:tcPr>
          <w:p w:rsidR="00D11818" w:rsidRPr="00D11818" w:rsidRDefault="00722B92" w:rsidP="00722B92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722B92">
              <w:rPr>
                <w:b/>
                <w:sz w:val="24"/>
                <w:szCs w:val="24"/>
                <w:lang w:val="uk-UA" w:eastAsia="ru-RU"/>
              </w:rPr>
              <w:t>Тема 4.</w:t>
            </w:r>
            <w:r w:rsidRPr="00722B92">
              <w:rPr>
                <w:sz w:val="24"/>
                <w:szCs w:val="24"/>
                <w:lang w:val="uk-UA" w:eastAsia="ru-RU"/>
              </w:rPr>
              <w:t xml:space="preserve"> Хіміко-металургійний комплекс.</w:t>
            </w:r>
          </w:p>
        </w:tc>
        <w:tc>
          <w:tcPr>
            <w:tcW w:w="644" w:type="dxa"/>
          </w:tcPr>
          <w:p w:rsidR="00D11818" w:rsidRPr="00D11818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D11818" w:rsidRPr="00D11818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D11818" w:rsidRPr="00D11818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D11818" w:rsidRPr="00D11818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D11818" w:rsidRPr="00D11818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653" w:type="dxa"/>
          </w:tcPr>
          <w:p w:rsidR="00D11818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</w:tcPr>
          <w:p w:rsidR="00D11818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D11818" w:rsidRPr="00D11818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9E3100" w:rsidRPr="00D11818" w:rsidTr="009E3100">
        <w:tc>
          <w:tcPr>
            <w:tcW w:w="3321" w:type="dxa"/>
            <w:hideMark/>
          </w:tcPr>
          <w:p w:rsidR="009E3100" w:rsidRPr="00D11818" w:rsidRDefault="009E3100" w:rsidP="00722B92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722B92">
              <w:rPr>
                <w:b/>
                <w:sz w:val="24"/>
                <w:szCs w:val="24"/>
                <w:lang w:val="uk-UA" w:eastAsia="ru-RU"/>
              </w:rPr>
              <w:t>Тема 5.</w:t>
            </w:r>
            <w:r w:rsidRPr="00722B92">
              <w:rPr>
                <w:sz w:val="24"/>
                <w:szCs w:val="24"/>
                <w:lang w:val="uk-UA" w:eastAsia="ru-RU"/>
              </w:rPr>
              <w:t xml:space="preserve">  Машинобудівний комплекс.</w:t>
            </w:r>
          </w:p>
        </w:tc>
        <w:tc>
          <w:tcPr>
            <w:tcW w:w="644" w:type="dxa"/>
          </w:tcPr>
          <w:p w:rsidR="009E3100" w:rsidRPr="00D11818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95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8" w:type="dxa"/>
            <w:gridSpan w:val="2"/>
          </w:tcPr>
          <w:p w:rsidR="009E3100" w:rsidRPr="00D11818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53" w:type="dxa"/>
            <w:vMerge w:val="restart"/>
          </w:tcPr>
          <w:p w:rsidR="009E3100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 w:val="restart"/>
          </w:tcPr>
          <w:p w:rsidR="009E3100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9E3100" w:rsidRPr="00D11818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</w:t>
            </w:r>
          </w:p>
        </w:tc>
      </w:tr>
      <w:tr w:rsidR="009E3100" w:rsidRPr="0085009A" w:rsidTr="009E3100">
        <w:tc>
          <w:tcPr>
            <w:tcW w:w="3321" w:type="dxa"/>
          </w:tcPr>
          <w:p w:rsidR="009E3100" w:rsidRPr="00D11818" w:rsidRDefault="009E3100" w:rsidP="00722B92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722B92">
              <w:rPr>
                <w:b/>
                <w:sz w:val="24"/>
                <w:szCs w:val="24"/>
                <w:lang w:val="uk-UA" w:eastAsia="ru-RU"/>
              </w:rPr>
              <w:t>Тема 6</w:t>
            </w:r>
            <w:r w:rsidRPr="00722B92">
              <w:rPr>
                <w:sz w:val="24"/>
                <w:szCs w:val="24"/>
                <w:lang w:val="uk-UA" w:eastAsia="ru-RU"/>
              </w:rPr>
              <w:t>.  Будівельний та лісовиробничий комплекс.</w:t>
            </w:r>
          </w:p>
        </w:tc>
        <w:tc>
          <w:tcPr>
            <w:tcW w:w="644" w:type="dxa"/>
          </w:tcPr>
          <w:p w:rsidR="009E3100" w:rsidRPr="00D11818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95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</w:tcPr>
          <w:p w:rsidR="009E3100" w:rsidRPr="00D11818" w:rsidRDefault="009E3100" w:rsidP="004D2E7D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9E3100" w:rsidRPr="00D11818" w:rsidRDefault="009E3100" w:rsidP="004D2E7D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8" w:type="dxa"/>
            <w:gridSpan w:val="2"/>
          </w:tcPr>
          <w:p w:rsidR="009E3100" w:rsidRPr="00D11818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53" w:type="dxa"/>
            <w:vMerge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/>
          </w:tcPr>
          <w:p w:rsidR="009E3100" w:rsidRPr="00D11818" w:rsidRDefault="009E310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</w:tcPr>
          <w:p w:rsidR="009E3100" w:rsidRPr="00D11818" w:rsidRDefault="009E3100" w:rsidP="004D2E7D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587" w:type="dxa"/>
          </w:tcPr>
          <w:p w:rsidR="009E3100" w:rsidRPr="00D11818" w:rsidRDefault="009E3100" w:rsidP="004D2E7D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9E3100" w:rsidRPr="00D11818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9</w:t>
            </w:r>
          </w:p>
        </w:tc>
      </w:tr>
      <w:tr w:rsidR="00472E40" w:rsidRPr="00722B92" w:rsidTr="009E3100">
        <w:tc>
          <w:tcPr>
            <w:tcW w:w="3321" w:type="dxa"/>
            <w:hideMark/>
          </w:tcPr>
          <w:p w:rsidR="00472E40" w:rsidRPr="00722B92" w:rsidRDefault="00472E40" w:rsidP="00D11818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22B92">
              <w:rPr>
                <w:b/>
                <w:sz w:val="24"/>
                <w:szCs w:val="24"/>
                <w:lang w:val="uk-UA" w:eastAsia="ru-RU"/>
              </w:rPr>
              <w:t xml:space="preserve">Всього за </w:t>
            </w:r>
            <w:r w:rsidRPr="00722B92">
              <w:rPr>
                <w:b/>
                <w:sz w:val="24"/>
                <w:szCs w:val="24"/>
                <w:lang w:eastAsia="ru-RU"/>
              </w:rPr>
              <w:t>V c</w:t>
            </w:r>
            <w:r w:rsidRPr="00722B92">
              <w:rPr>
                <w:b/>
                <w:sz w:val="24"/>
                <w:szCs w:val="24"/>
                <w:lang w:val="ru-RU" w:eastAsia="ru-RU"/>
              </w:rPr>
              <w:t>еместр</w:t>
            </w:r>
          </w:p>
        </w:tc>
        <w:tc>
          <w:tcPr>
            <w:tcW w:w="644" w:type="dxa"/>
          </w:tcPr>
          <w:p w:rsidR="00472E40" w:rsidRPr="00722B92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495" w:type="dxa"/>
          </w:tcPr>
          <w:p w:rsidR="00472E40" w:rsidRPr="00722B92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472E40" w:rsidRPr="00722B92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23" w:type="dxa"/>
            <w:hideMark/>
          </w:tcPr>
          <w:p w:rsidR="00472E40" w:rsidRPr="00722B92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722B92">
              <w:rPr>
                <w:b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722B92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722B92">
              <w:rPr>
                <w:b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472E40" w:rsidRPr="00722B92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708" w:type="dxa"/>
            <w:gridSpan w:val="2"/>
          </w:tcPr>
          <w:p w:rsidR="00472E40" w:rsidRPr="00722B92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653" w:type="dxa"/>
          </w:tcPr>
          <w:p w:rsidR="00472E40" w:rsidRPr="00722B92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6" w:type="dxa"/>
          </w:tcPr>
          <w:p w:rsidR="00472E40" w:rsidRPr="00722B92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  <w:hideMark/>
          </w:tcPr>
          <w:p w:rsidR="00472E40" w:rsidRPr="00722B92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722B92">
              <w:rPr>
                <w:b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722B92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722B92">
              <w:rPr>
                <w:b/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472E40" w:rsidRPr="00722B92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52</w:t>
            </w:r>
          </w:p>
        </w:tc>
      </w:tr>
      <w:tr w:rsidR="00472E40" w:rsidRPr="00722B92" w:rsidTr="009E3100">
        <w:tc>
          <w:tcPr>
            <w:tcW w:w="3321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644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3</w:t>
            </w:r>
          </w:p>
        </w:tc>
        <w:tc>
          <w:tcPr>
            <w:tcW w:w="495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5</w:t>
            </w:r>
          </w:p>
        </w:tc>
        <w:tc>
          <w:tcPr>
            <w:tcW w:w="587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6</w:t>
            </w:r>
          </w:p>
        </w:tc>
        <w:tc>
          <w:tcPr>
            <w:tcW w:w="622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7</w:t>
            </w:r>
          </w:p>
        </w:tc>
        <w:tc>
          <w:tcPr>
            <w:tcW w:w="708" w:type="dxa"/>
            <w:gridSpan w:val="2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8</w:t>
            </w:r>
          </w:p>
        </w:tc>
        <w:tc>
          <w:tcPr>
            <w:tcW w:w="653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9</w:t>
            </w:r>
          </w:p>
        </w:tc>
        <w:tc>
          <w:tcPr>
            <w:tcW w:w="496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10</w:t>
            </w:r>
          </w:p>
        </w:tc>
        <w:tc>
          <w:tcPr>
            <w:tcW w:w="623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11</w:t>
            </w:r>
          </w:p>
        </w:tc>
        <w:tc>
          <w:tcPr>
            <w:tcW w:w="587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12</w:t>
            </w:r>
          </w:p>
        </w:tc>
        <w:tc>
          <w:tcPr>
            <w:tcW w:w="726" w:type="dxa"/>
          </w:tcPr>
          <w:p w:rsidR="00472E40" w:rsidRPr="00D11818" w:rsidRDefault="00472E40" w:rsidP="00BD7329">
            <w:pPr>
              <w:jc w:val="center"/>
              <w:rPr>
                <w:b/>
                <w:bCs/>
                <w:sz w:val="28"/>
                <w:szCs w:val="24"/>
                <w:lang w:val="uk-UA" w:eastAsia="ru-RU"/>
              </w:rPr>
            </w:pPr>
            <w:r w:rsidRPr="00D11818">
              <w:rPr>
                <w:b/>
                <w:bCs/>
                <w:sz w:val="28"/>
                <w:szCs w:val="24"/>
                <w:lang w:val="uk-UA" w:eastAsia="ru-RU"/>
              </w:rPr>
              <w:t>13</w:t>
            </w:r>
          </w:p>
        </w:tc>
      </w:tr>
      <w:tr w:rsidR="00472E40" w:rsidRPr="00D11818" w:rsidTr="009E3100">
        <w:tc>
          <w:tcPr>
            <w:tcW w:w="10580" w:type="dxa"/>
            <w:gridSpan w:val="14"/>
            <w:hideMark/>
          </w:tcPr>
          <w:p w:rsidR="00472E40" w:rsidRPr="0085009A" w:rsidRDefault="00472E40" w:rsidP="00D11818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85009A">
              <w:rPr>
                <w:b/>
                <w:bCs/>
                <w:sz w:val="26"/>
                <w:szCs w:val="26"/>
                <w:lang w:val="uk-UA" w:eastAsia="ru-RU"/>
              </w:rPr>
              <w:t>VІ СЕМЕСТР</w:t>
            </w:r>
          </w:p>
        </w:tc>
      </w:tr>
      <w:tr w:rsidR="00472E40" w:rsidRPr="00D11818" w:rsidTr="009E3100">
        <w:tc>
          <w:tcPr>
            <w:tcW w:w="10580" w:type="dxa"/>
            <w:gridSpan w:val="14"/>
            <w:hideMark/>
          </w:tcPr>
          <w:p w:rsidR="00472E40" w:rsidRPr="0085009A" w:rsidRDefault="00472E40" w:rsidP="00D11818">
            <w:pPr>
              <w:jc w:val="center"/>
              <w:rPr>
                <w:b/>
                <w:bCs/>
                <w:sz w:val="26"/>
                <w:szCs w:val="26"/>
                <w:lang w:val="uk-UA" w:eastAsia="ru-RU"/>
              </w:rPr>
            </w:pPr>
            <w:r w:rsidRPr="0085009A">
              <w:rPr>
                <w:b/>
                <w:bCs/>
                <w:sz w:val="26"/>
                <w:szCs w:val="26"/>
                <w:lang w:val="uk-UA" w:eastAsia="ru-RU"/>
              </w:rPr>
              <w:t>МОДУЛЬ ІІ</w:t>
            </w:r>
          </w:p>
        </w:tc>
      </w:tr>
      <w:tr w:rsidR="00472E40" w:rsidRPr="00BD7329" w:rsidTr="009E3100">
        <w:tc>
          <w:tcPr>
            <w:tcW w:w="10580" w:type="dxa"/>
            <w:gridSpan w:val="14"/>
            <w:hideMark/>
          </w:tcPr>
          <w:p w:rsidR="00472E40" w:rsidRPr="00BD7329" w:rsidRDefault="00472E40" w:rsidP="00BD7329">
            <w:pPr>
              <w:jc w:val="center"/>
              <w:rPr>
                <w:b/>
                <w:sz w:val="26"/>
                <w:szCs w:val="26"/>
                <w:lang w:val="uk-UA" w:eastAsia="ru-RU"/>
              </w:rPr>
            </w:pPr>
            <w:r w:rsidRPr="00BD7329">
              <w:rPr>
                <w:b/>
                <w:sz w:val="26"/>
                <w:szCs w:val="26"/>
                <w:lang w:val="uk-UA" w:eastAsia="ru-RU"/>
              </w:rPr>
              <w:t>Змістовий модуль 3. Географія транспорту.</w:t>
            </w:r>
          </w:p>
        </w:tc>
      </w:tr>
      <w:tr w:rsidR="004C22E7" w:rsidRPr="00D11818" w:rsidTr="009E3100">
        <w:tc>
          <w:tcPr>
            <w:tcW w:w="3321" w:type="dxa"/>
          </w:tcPr>
          <w:p w:rsidR="004C22E7" w:rsidRPr="00BD7329" w:rsidRDefault="004C22E7" w:rsidP="00BD7329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BD7329">
              <w:rPr>
                <w:b/>
                <w:bCs/>
                <w:sz w:val="24"/>
                <w:szCs w:val="24"/>
                <w:lang w:val="uk-UA" w:eastAsia="ru-RU"/>
              </w:rPr>
              <w:t xml:space="preserve">Тема 1. </w:t>
            </w:r>
            <w:r w:rsidRPr="00BD7329">
              <w:rPr>
                <w:bCs/>
                <w:sz w:val="24"/>
                <w:szCs w:val="24"/>
                <w:lang w:val="uk-UA" w:eastAsia="ru-RU"/>
              </w:rPr>
              <w:t>Предмет та завдання географії транспорту. Роль транспорту в національній економіці.</w:t>
            </w:r>
          </w:p>
        </w:tc>
        <w:tc>
          <w:tcPr>
            <w:tcW w:w="644" w:type="dxa"/>
          </w:tcPr>
          <w:p w:rsidR="004C22E7" w:rsidRP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653" w:type="dxa"/>
            <w:vMerge w:val="restart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  <w:vMerge w:val="restart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8</w:t>
            </w:r>
          </w:p>
        </w:tc>
      </w:tr>
      <w:tr w:rsidR="004C22E7" w:rsidRPr="00D11818" w:rsidTr="009E3100">
        <w:tc>
          <w:tcPr>
            <w:tcW w:w="3321" w:type="dxa"/>
          </w:tcPr>
          <w:p w:rsidR="004C22E7" w:rsidRPr="00BD7329" w:rsidRDefault="004C22E7" w:rsidP="00D1181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BD7329">
              <w:rPr>
                <w:b/>
                <w:bCs/>
                <w:sz w:val="24"/>
                <w:szCs w:val="24"/>
                <w:lang w:val="uk-UA" w:eastAsia="ru-RU"/>
              </w:rPr>
              <w:t xml:space="preserve">Тема 2. </w:t>
            </w:r>
            <w:r w:rsidRPr="00BD7329">
              <w:rPr>
                <w:bCs/>
                <w:sz w:val="24"/>
                <w:szCs w:val="24"/>
                <w:lang w:val="uk-UA" w:eastAsia="ru-RU"/>
              </w:rPr>
              <w:t>Транспортна система та її структура. Фактори, які впливають на формування транспортних систем.</w:t>
            </w:r>
          </w:p>
        </w:tc>
        <w:tc>
          <w:tcPr>
            <w:tcW w:w="644" w:type="dxa"/>
          </w:tcPr>
          <w:p w:rsidR="004C22E7" w:rsidRP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653" w:type="dxa"/>
            <w:vMerge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96" w:type="dxa"/>
            <w:vMerge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623" w:type="dxa"/>
            <w:hideMark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472E40" w:rsidRPr="00D11818" w:rsidTr="009E3100">
        <w:tc>
          <w:tcPr>
            <w:tcW w:w="3321" w:type="dxa"/>
          </w:tcPr>
          <w:p w:rsidR="00472E40" w:rsidRPr="00BD7329" w:rsidRDefault="00472E40" w:rsidP="00D1181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BD7329">
              <w:rPr>
                <w:b/>
                <w:bCs/>
                <w:sz w:val="24"/>
                <w:szCs w:val="24"/>
                <w:lang w:val="uk-UA" w:eastAsia="ru-RU"/>
              </w:rPr>
              <w:t xml:space="preserve">Тема 3. </w:t>
            </w:r>
            <w:r w:rsidRPr="00BD7329">
              <w:rPr>
                <w:bCs/>
                <w:sz w:val="24"/>
                <w:szCs w:val="24"/>
                <w:lang w:val="uk-UA" w:eastAsia="ru-RU"/>
              </w:rPr>
              <w:t>Транспортна мережа та шляхи сполучення. Економіко-географічна характеристика та техніко-економічні особливості окремих видів транспорту України.</w:t>
            </w:r>
          </w:p>
        </w:tc>
        <w:tc>
          <w:tcPr>
            <w:tcW w:w="644" w:type="dxa"/>
          </w:tcPr>
          <w:p w:rsidR="00472E40" w:rsidRPr="004C22E7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9E3100" w:rsidRPr="004C22E7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9E3100" w:rsidRPr="004C22E7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472E40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472E40" w:rsidRPr="00D11818" w:rsidTr="009E3100">
        <w:tc>
          <w:tcPr>
            <w:tcW w:w="3321" w:type="dxa"/>
          </w:tcPr>
          <w:p w:rsidR="00472E40" w:rsidRPr="00BD7329" w:rsidRDefault="00472E40" w:rsidP="00D1181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BD7329">
              <w:rPr>
                <w:b/>
                <w:bCs/>
                <w:sz w:val="24"/>
                <w:szCs w:val="24"/>
                <w:lang w:val="uk-UA" w:eastAsia="ru-RU"/>
              </w:rPr>
              <w:t xml:space="preserve">Тема 4. </w:t>
            </w:r>
            <w:r w:rsidRPr="00BD7329">
              <w:rPr>
                <w:bCs/>
                <w:sz w:val="24"/>
                <w:szCs w:val="24"/>
                <w:lang w:val="uk-UA" w:eastAsia="ru-RU"/>
              </w:rPr>
              <w:t>Історія розвитку транспорту та сучасні транспортні системи світу.</w:t>
            </w:r>
          </w:p>
        </w:tc>
        <w:tc>
          <w:tcPr>
            <w:tcW w:w="644" w:type="dxa"/>
          </w:tcPr>
          <w:p w:rsidR="00472E40" w:rsidRPr="004C22E7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9E3100" w:rsidRPr="004C22E7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472E40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53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4C22E7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12</w:t>
            </w:r>
          </w:p>
        </w:tc>
      </w:tr>
      <w:tr w:rsidR="00472E40" w:rsidRPr="00D11818" w:rsidTr="009E3100">
        <w:tc>
          <w:tcPr>
            <w:tcW w:w="3321" w:type="dxa"/>
          </w:tcPr>
          <w:p w:rsidR="00472E40" w:rsidRPr="00BD7329" w:rsidRDefault="00472E40" w:rsidP="00D11818">
            <w:pPr>
              <w:keepNext/>
              <w:jc w:val="center"/>
              <w:outlineLvl w:val="3"/>
              <w:rPr>
                <w:b/>
                <w:bCs/>
                <w:sz w:val="24"/>
                <w:szCs w:val="24"/>
                <w:lang w:val="uk-UA" w:eastAsia="ru-RU"/>
              </w:rPr>
            </w:pPr>
            <w:r w:rsidRPr="00BD7329">
              <w:rPr>
                <w:b/>
                <w:bCs/>
                <w:sz w:val="24"/>
                <w:szCs w:val="24"/>
                <w:lang w:val="uk-UA" w:eastAsia="ru-RU"/>
              </w:rPr>
              <w:t xml:space="preserve">Тема 5. </w:t>
            </w:r>
            <w:r w:rsidRPr="00BD7329">
              <w:rPr>
                <w:bCs/>
                <w:sz w:val="24"/>
                <w:szCs w:val="24"/>
                <w:lang w:val="uk-UA" w:eastAsia="ru-RU"/>
              </w:rPr>
              <w:t>Інтеграція транспортної системи України в європейські та світові транспортні мережі.</w:t>
            </w:r>
          </w:p>
        </w:tc>
        <w:tc>
          <w:tcPr>
            <w:tcW w:w="644" w:type="dxa"/>
          </w:tcPr>
          <w:p w:rsidR="00472E40" w:rsidRPr="004C22E7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9E3100" w:rsidRPr="004C22E7" w:rsidRDefault="009E310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95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95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23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08" w:type="dxa"/>
            <w:gridSpan w:val="2"/>
          </w:tcPr>
          <w:p w:rsidR="00472E40" w:rsidRDefault="00472E40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653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96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23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472E40" w:rsidRPr="004C22E7" w:rsidRDefault="00472E40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4C22E7" w:rsidRPr="004C22E7" w:rsidRDefault="004C22E7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472E40" w:rsidRPr="00D11818" w:rsidTr="009E3100">
        <w:tc>
          <w:tcPr>
            <w:tcW w:w="3321" w:type="dxa"/>
            <w:hideMark/>
          </w:tcPr>
          <w:p w:rsidR="00472E40" w:rsidRPr="0085009A" w:rsidRDefault="00472E40" w:rsidP="00FD3B45">
            <w:pPr>
              <w:keepNext/>
              <w:spacing w:line="276" w:lineRule="auto"/>
              <w:jc w:val="center"/>
              <w:outlineLvl w:val="3"/>
              <w:rPr>
                <w:b/>
                <w:bCs/>
                <w:sz w:val="26"/>
                <w:szCs w:val="26"/>
                <w:lang w:val="ru-RU" w:eastAsia="ru-RU"/>
              </w:rPr>
            </w:pPr>
            <w:r w:rsidRPr="0085009A">
              <w:rPr>
                <w:b/>
                <w:bCs/>
                <w:sz w:val="26"/>
                <w:szCs w:val="26"/>
                <w:lang w:val="ru-RU" w:eastAsia="ru-RU"/>
              </w:rPr>
              <w:t xml:space="preserve">Усього годин за </w:t>
            </w:r>
            <w:r w:rsidRPr="0085009A">
              <w:rPr>
                <w:b/>
                <w:bCs/>
                <w:sz w:val="26"/>
                <w:szCs w:val="26"/>
                <w:lang w:eastAsia="ru-RU"/>
              </w:rPr>
              <w:t>V</w:t>
            </w:r>
            <w:r w:rsidRPr="0085009A">
              <w:rPr>
                <w:b/>
                <w:bCs/>
                <w:sz w:val="26"/>
                <w:szCs w:val="26"/>
                <w:lang w:val="uk-UA" w:eastAsia="ru-RU"/>
              </w:rPr>
              <w:t>І</w:t>
            </w:r>
            <w:r w:rsidRPr="0085009A">
              <w:rPr>
                <w:b/>
                <w:bCs/>
                <w:sz w:val="26"/>
                <w:szCs w:val="26"/>
                <w:lang w:val="ru-RU" w:eastAsia="ru-RU"/>
              </w:rPr>
              <w:t xml:space="preserve"> </w:t>
            </w:r>
            <w:proofErr w:type="gramStart"/>
            <w:r w:rsidRPr="0085009A">
              <w:rPr>
                <w:b/>
                <w:bCs/>
                <w:sz w:val="26"/>
                <w:szCs w:val="26"/>
                <w:lang w:eastAsia="ru-RU"/>
              </w:rPr>
              <w:t>c</w:t>
            </w:r>
            <w:proofErr w:type="gramEnd"/>
            <w:r w:rsidRPr="0085009A">
              <w:rPr>
                <w:b/>
                <w:bCs/>
                <w:sz w:val="26"/>
                <w:szCs w:val="26"/>
                <w:lang w:val="ru-RU" w:eastAsia="ru-RU"/>
              </w:rPr>
              <w:t xml:space="preserve">еместр </w:t>
            </w:r>
          </w:p>
        </w:tc>
        <w:tc>
          <w:tcPr>
            <w:tcW w:w="644" w:type="dxa"/>
          </w:tcPr>
          <w:p w:rsidR="00472E40" w:rsidRPr="004C22E7" w:rsidRDefault="009E310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495" w:type="dxa"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95" w:type="dxa"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23" w:type="dxa"/>
            <w:hideMark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708" w:type="dxa"/>
            <w:gridSpan w:val="2"/>
          </w:tcPr>
          <w:p w:rsidR="00472E40" w:rsidRPr="004C22E7" w:rsidRDefault="004C22E7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653" w:type="dxa"/>
          </w:tcPr>
          <w:p w:rsidR="00472E40" w:rsidRPr="004C22E7" w:rsidRDefault="004C22E7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96" w:type="dxa"/>
          </w:tcPr>
          <w:p w:rsidR="00472E40" w:rsidRPr="004C22E7" w:rsidRDefault="004C22E7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623" w:type="dxa"/>
            <w:hideMark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472E40" w:rsidRPr="004C22E7" w:rsidRDefault="004C22E7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52</w:t>
            </w:r>
          </w:p>
        </w:tc>
      </w:tr>
      <w:tr w:rsidR="00472E40" w:rsidRPr="00D11818" w:rsidTr="009E3100">
        <w:tc>
          <w:tcPr>
            <w:tcW w:w="3321" w:type="dxa"/>
            <w:hideMark/>
          </w:tcPr>
          <w:p w:rsidR="00472E40" w:rsidRPr="0085009A" w:rsidRDefault="00472E40" w:rsidP="00FD3B45">
            <w:pPr>
              <w:keepNext/>
              <w:spacing w:line="276" w:lineRule="auto"/>
              <w:jc w:val="center"/>
              <w:outlineLvl w:val="3"/>
              <w:rPr>
                <w:b/>
                <w:bCs/>
                <w:sz w:val="26"/>
                <w:szCs w:val="26"/>
                <w:lang w:val="uk-UA" w:eastAsia="ru-RU"/>
              </w:rPr>
            </w:pPr>
            <w:r>
              <w:rPr>
                <w:b/>
                <w:bCs/>
                <w:sz w:val="26"/>
                <w:szCs w:val="26"/>
                <w:lang w:val="uk-UA" w:eastAsia="ru-RU"/>
              </w:rPr>
              <w:t>Разом</w:t>
            </w:r>
            <w:r w:rsidRPr="0085009A">
              <w:rPr>
                <w:b/>
                <w:bCs/>
                <w:sz w:val="26"/>
                <w:szCs w:val="26"/>
                <w:lang w:val="uk-UA" w:eastAsia="ru-RU"/>
              </w:rPr>
              <w:t xml:space="preserve"> годин</w:t>
            </w:r>
          </w:p>
        </w:tc>
        <w:tc>
          <w:tcPr>
            <w:tcW w:w="644" w:type="dxa"/>
          </w:tcPr>
          <w:p w:rsidR="00472E40" w:rsidRPr="004C22E7" w:rsidRDefault="009E310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495" w:type="dxa"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95" w:type="dxa"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623" w:type="dxa"/>
            <w:hideMark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622" w:type="dxa"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708" w:type="dxa"/>
            <w:gridSpan w:val="2"/>
          </w:tcPr>
          <w:p w:rsidR="00472E40" w:rsidRPr="004C22E7" w:rsidRDefault="004C22E7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653" w:type="dxa"/>
          </w:tcPr>
          <w:p w:rsidR="00472E40" w:rsidRPr="004C22E7" w:rsidRDefault="004C22E7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96" w:type="dxa"/>
          </w:tcPr>
          <w:p w:rsidR="00472E40" w:rsidRPr="004C22E7" w:rsidRDefault="004C22E7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623" w:type="dxa"/>
            <w:hideMark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587" w:type="dxa"/>
            <w:hideMark/>
          </w:tcPr>
          <w:p w:rsidR="00472E40" w:rsidRPr="004C22E7" w:rsidRDefault="00472E40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sz w:val="24"/>
                <w:szCs w:val="24"/>
                <w:lang w:val="uk-UA" w:eastAsia="ru-RU"/>
              </w:rPr>
              <w:t>–</w:t>
            </w:r>
          </w:p>
        </w:tc>
        <w:tc>
          <w:tcPr>
            <w:tcW w:w="726" w:type="dxa"/>
          </w:tcPr>
          <w:p w:rsidR="00472E40" w:rsidRPr="004C22E7" w:rsidRDefault="004C22E7" w:rsidP="00FD3B45">
            <w:pPr>
              <w:spacing w:line="276" w:lineRule="auto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4C22E7">
              <w:rPr>
                <w:b/>
                <w:sz w:val="24"/>
                <w:szCs w:val="24"/>
                <w:lang w:val="uk-UA" w:eastAsia="ru-RU"/>
              </w:rPr>
              <w:t>104</w:t>
            </w:r>
          </w:p>
        </w:tc>
      </w:tr>
    </w:tbl>
    <w:p w:rsidR="00D11818" w:rsidRPr="00D11818" w:rsidRDefault="00D11818" w:rsidP="00D11818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Pr="00D11818" w:rsidRDefault="00D11818" w:rsidP="00D11818">
      <w:pPr>
        <w:numPr>
          <w:ilvl w:val="0"/>
          <w:numId w:val="5"/>
        </w:num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Теми</w:t>
      </w:r>
      <w:r w:rsidR="00D44C6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 практичних занять</w:t>
      </w:r>
    </w:p>
    <w:p w:rsidR="00D11818" w:rsidRPr="00D11818" w:rsidRDefault="00D11818" w:rsidP="00D11818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0227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963"/>
        <w:gridCol w:w="1134"/>
        <w:gridCol w:w="23"/>
        <w:gridCol w:w="1290"/>
      </w:tblGrid>
      <w:tr w:rsidR="00B46F49" w:rsidRPr="00AD4CE8" w:rsidTr="00FD3B45">
        <w:trPr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6F49" w:rsidRDefault="00B46F49" w:rsidP="00D11818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B46F49" w:rsidRPr="00AD4CE8" w:rsidRDefault="00B46F49" w:rsidP="00D11818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№</w:t>
            </w:r>
          </w:p>
          <w:p w:rsidR="00B46F49" w:rsidRPr="00AD4CE8" w:rsidRDefault="00B46F49" w:rsidP="00D11818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6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6F49" w:rsidRDefault="00B46F4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B46F49" w:rsidRPr="00AD4CE8" w:rsidRDefault="00B46F4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Назва теми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49" w:rsidRPr="00AD4CE8" w:rsidRDefault="00B46F49" w:rsidP="00B4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Кількість</w:t>
            </w:r>
          </w:p>
          <w:p w:rsidR="00B46F49" w:rsidRPr="00AD4CE8" w:rsidRDefault="00B46F49" w:rsidP="00B4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годин</w:t>
            </w:r>
          </w:p>
        </w:tc>
      </w:tr>
      <w:tr w:rsidR="00B46F49" w:rsidRPr="00AD4CE8" w:rsidTr="00FD3B45">
        <w:trPr>
          <w:jc w:val="center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AD4CE8" w:rsidRDefault="00B46F49" w:rsidP="00D11818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6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AD4CE8" w:rsidRDefault="00B46F4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D44C6D" w:rsidRDefault="00B46F49" w:rsidP="00B4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44C6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денна форма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D44C6D" w:rsidRDefault="00B46F49" w:rsidP="00B46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44C6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заочна форма</w:t>
            </w:r>
          </w:p>
        </w:tc>
      </w:tr>
      <w:tr w:rsidR="00D44C6D" w:rsidRPr="00AD4CE8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4D2E7D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4</w:t>
            </w:r>
          </w:p>
        </w:tc>
      </w:tr>
      <w:tr w:rsidR="00D44C6D" w:rsidRPr="00AD4CE8" w:rsidTr="00D44C6D">
        <w:trPr>
          <w:jc w:val="center"/>
        </w:trPr>
        <w:tc>
          <w:tcPr>
            <w:tcW w:w="8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V СЕМЕСТР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</w:tc>
      </w:tr>
      <w:tr w:rsidR="00D44C6D" w:rsidRPr="00AD4CE8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6D" w:rsidRPr="00AD4CE8" w:rsidRDefault="00D44C6D" w:rsidP="00B46F49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Поняття техніки, технології, виробництва, основ економіки виробництва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</w:tr>
      <w:tr w:rsidR="00D44C6D" w:rsidRPr="00AD4CE8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6D" w:rsidRPr="00AD4CE8" w:rsidRDefault="00D44C6D" w:rsidP="00B46F4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Суспільний поділ праці та галузева структура господарства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</w:tr>
      <w:tr w:rsidR="00D44C6D" w:rsidRPr="00AD4CE8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6D" w:rsidRPr="00AD4CE8" w:rsidRDefault="00D44C6D" w:rsidP="00B46F49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Техніко-економічна характеристика природно-ресурсного потенціалу України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</w:tr>
      <w:tr w:rsidR="00D44C6D" w:rsidRPr="00AD4CE8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6D" w:rsidRPr="00AD4CE8" w:rsidRDefault="00D44C6D" w:rsidP="00B46F49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Техніко-економічні основи виробництва в паливно-</w:t>
            </w:r>
          </w:p>
          <w:p w:rsidR="00D44C6D" w:rsidRPr="00AD4CE8" w:rsidRDefault="00D44C6D" w:rsidP="00B46F49">
            <w:pPr>
              <w:tabs>
                <w:tab w:val="left" w:pos="720"/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енергетичному комплексі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</w:tr>
      <w:tr w:rsidR="00D44C6D" w:rsidRPr="00AD4CE8" w:rsidTr="00953A3F">
        <w:trPr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B46F49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Всього </w:t>
            </w:r>
            <w:r w:rsidRPr="00AD4C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за </w:t>
            </w:r>
            <w:r w:rsidRPr="00AD4C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V</w:t>
            </w:r>
            <w:r w:rsidRPr="00AD4C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 семестр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Pr="00AD4CE8" w:rsidRDefault="00D44C6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C6D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4</w:t>
            </w:r>
          </w:p>
        </w:tc>
      </w:tr>
      <w:tr w:rsidR="00D52492" w:rsidRPr="00AD4CE8" w:rsidTr="004D2E7D">
        <w:trPr>
          <w:jc w:val="center"/>
        </w:trPr>
        <w:tc>
          <w:tcPr>
            <w:tcW w:w="10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</w:tc>
      </w:tr>
      <w:tr w:rsidR="00B46F49" w:rsidRPr="00AD4CE8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49" w:rsidRPr="00AD4CE8" w:rsidRDefault="00B46F49" w:rsidP="004D2E7D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AD4CE8" w:rsidRDefault="00B46F49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AD4CE8" w:rsidRDefault="00B46F49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AD4CE8" w:rsidRDefault="00B46F49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4</w:t>
            </w:r>
          </w:p>
        </w:tc>
      </w:tr>
      <w:tr w:rsidR="00B46F49" w:rsidRPr="00AD4CE8" w:rsidTr="004D2E7D">
        <w:trPr>
          <w:jc w:val="center"/>
        </w:trPr>
        <w:tc>
          <w:tcPr>
            <w:tcW w:w="10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Default="00B46F4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B46F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VІ СЕМЕСТР</w:t>
            </w:r>
          </w:p>
        </w:tc>
      </w:tr>
      <w:tr w:rsidR="00D52492" w:rsidRPr="0074265F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92" w:rsidRPr="00AD4CE8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Pr="00AD4CE8" w:rsidRDefault="00D52492" w:rsidP="007426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7426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Техніко-економічні основи металургійного виробництва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92" w:rsidRPr="00AD4CE8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492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</w:tr>
      <w:tr w:rsidR="00D52492" w:rsidRPr="0074265F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92" w:rsidRPr="00AD4CE8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Pr="00AD4CE8" w:rsidRDefault="00D52492" w:rsidP="007426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7426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Техніко-економічні основи хімічного виробництва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Pr="00AD4CE8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</w:tc>
      </w:tr>
      <w:tr w:rsidR="00D52492" w:rsidRPr="00AD4CE8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92" w:rsidRPr="00AD4CE8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Pr="00AD4CE8" w:rsidRDefault="00D52492" w:rsidP="00742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74265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Техніко-економічні основи машинобудування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Pr="00AD4CE8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492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  <w:p w:rsidR="00D52492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1</w:t>
            </w:r>
          </w:p>
        </w:tc>
      </w:tr>
      <w:tr w:rsidR="00D52492" w:rsidRPr="00AD4CE8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92" w:rsidRPr="00AD4CE8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Pr="0074265F" w:rsidRDefault="00D52492" w:rsidP="007426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7426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Техніко-економічні основи</w:t>
            </w:r>
          </w:p>
          <w:p w:rsidR="00D52492" w:rsidRPr="00AD4CE8" w:rsidRDefault="00D52492" w:rsidP="007426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7426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виробництва будівельних матеріалів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Pr="00AD4CE8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92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</w:p>
        </w:tc>
      </w:tr>
      <w:tr w:rsidR="00B46F49" w:rsidRPr="00AD4CE8" w:rsidTr="00FD3B4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49" w:rsidRPr="00AD4CE8" w:rsidRDefault="00B46F4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6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AD4CE8" w:rsidRDefault="00B46F49" w:rsidP="00620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 w:rsidRPr="00620E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Економ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іко-географічні о</w:t>
            </w:r>
            <w:r w:rsidRPr="00620E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собливості окремих видів транспорту України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AD4CE8" w:rsidRDefault="00B46F4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 w:eastAsia="ru-RU"/>
              </w:rPr>
              <w:t>2</w:t>
            </w:r>
          </w:p>
        </w:tc>
      </w:tr>
      <w:tr w:rsidR="00B46F49" w:rsidRPr="00AD4CE8" w:rsidTr="00953A3F">
        <w:trPr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49" w:rsidRPr="00AD4CE8" w:rsidRDefault="00B46F49" w:rsidP="00D11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Всього </w:t>
            </w:r>
            <w:r w:rsidRPr="00AD4C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за </w:t>
            </w:r>
            <w:r w:rsidRPr="00AD4C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V</w:t>
            </w:r>
            <w:r w:rsidRPr="00AD4C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І  семестр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AD4CE8" w:rsidRDefault="00B46F4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4</w:t>
            </w:r>
          </w:p>
        </w:tc>
      </w:tr>
      <w:tr w:rsidR="00B46F49" w:rsidRPr="00AD4CE8" w:rsidTr="00953A3F">
        <w:trPr>
          <w:jc w:val="center"/>
        </w:trPr>
        <w:tc>
          <w:tcPr>
            <w:tcW w:w="7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F49" w:rsidRPr="00AD4CE8" w:rsidRDefault="00B46F49" w:rsidP="00D11818">
            <w:pPr>
              <w:spacing w:after="4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AD4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Разом за ІІІ курс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Pr="00AD4CE8" w:rsidRDefault="00B46F4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18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49" w:rsidRDefault="00D52492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8</w:t>
            </w:r>
          </w:p>
        </w:tc>
      </w:tr>
    </w:tbl>
    <w:p w:rsidR="00D11818" w:rsidRPr="00D11818" w:rsidRDefault="00D11818" w:rsidP="00D11818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D11818" w:rsidRPr="00D11818" w:rsidRDefault="00D11818" w:rsidP="00D11818">
      <w:pPr>
        <w:numPr>
          <w:ilvl w:val="0"/>
          <w:numId w:val="5"/>
        </w:num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Самостійна робота </w:t>
      </w:r>
    </w:p>
    <w:p w:rsidR="00D11818" w:rsidRPr="00D11818" w:rsidRDefault="00D11818" w:rsidP="00D11818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6649"/>
        <w:gridCol w:w="1212"/>
        <w:gridCol w:w="63"/>
        <w:gridCol w:w="1149"/>
      </w:tblGrid>
      <w:tr w:rsidR="00D11818" w:rsidRPr="00D11818" w:rsidTr="00D11818">
        <w:trPr>
          <w:jc w:val="center"/>
          <w:hidden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1818" w:rsidRPr="00D52492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cr/>
              <w:t xml:space="preserve">азва теми, ., 2016 рік, демо-, </w:t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val="uk-UA" w:eastAsia="ru-RU"/>
              </w:rPr>
              <w:pgNum/>
            </w:r>
            <w:r w:rsidRPr="00D524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6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1818" w:rsidRPr="00D52492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524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Назва теми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D11818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 годин</w:t>
            </w:r>
          </w:p>
        </w:tc>
      </w:tr>
      <w:tr w:rsidR="00D11818" w:rsidRPr="00D11818" w:rsidTr="00D11818">
        <w:trPr>
          <w:jc w:val="center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D11818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D11818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D11818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денна форма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D11818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заочна форма</w:t>
            </w:r>
          </w:p>
        </w:tc>
      </w:tr>
      <w:tr w:rsidR="00D11818" w:rsidRPr="00D11818" w:rsidTr="00D11818">
        <w:trPr>
          <w:jc w:val="center"/>
        </w:trPr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D11818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D11818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D11818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D11818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D11818" w:rsidRPr="00E054CF" w:rsidTr="00D11818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V СЕМЕСТР</w:t>
            </w:r>
            <w:r w:rsidRPr="00E054C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B529F9" w:rsidRPr="00E054CF" w:rsidTr="00D11818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F9" w:rsidRPr="00E054CF" w:rsidRDefault="00B529F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МОДУЛЬ І</w:t>
            </w:r>
          </w:p>
        </w:tc>
      </w:tr>
      <w:tr w:rsidR="00B529F9" w:rsidRPr="0019484D" w:rsidTr="00D11818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F9" w:rsidRDefault="00B529F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B529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Змістовий модуль 1.  Географія виробничої сфери.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241CEA" w:rsidP="00D11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Географія виробничої сфери як наука.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241CEA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241CEA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241CEA" w:rsidP="00241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Суспільний і територіальний поділи праці. Галузева структура господарства.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241CEA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241CEA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E054CF" w:rsidP="00E05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Чинники розвитку і розміщення виробництва.</w:t>
            </w:r>
            <w:r w:rsidR="00B529F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Ресурси виробничої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сфери.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E054C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E054C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E054CF" w:rsidP="00B52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Оцінка природних (сировинних) ресурсів. Структурно-виробничі особливості розміщення промисловості України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CF" w:rsidRDefault="00E054C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11818" w:rsidRPr="00E054CF" w:rsidRDefault="00E054C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CF" w:rsidRDefault="00E054C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11818" w:rsidRPr="00E054CF" w:rsidRDefault="00E054C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B529F9" w:rsidP="00D11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  <w:r w:rsidR="00E054CF"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арактеристика мінерально-сировинних ресурсів України.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E054C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E054C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B529F9" w:rsidRPr="0019484D" w:rsidTr="004D2E7D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9F9" w:rsidRPr="00B529F9" w:rsidRDefault="00B529F9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B529F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Змістовий модуль 2. Географія галузевих і міжгалузевих промислових комплексів.</w:t>
            </w:r>
          </w:p>
        </w:tc>
      </w:tr>
      <w:tr w:rsidR="00D11818" w:rsidRPr="00953A3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953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Паливна промисловість: основні поняття. Видобуток мінерального палива.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953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Нафтова промисловість. Передкарпатський і Дніпровсько-Донецький нафтовидобувні райони.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953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Газова промисловість. Дніпровсько-Донецький, Причорноморський і Передкарпатський райони газовидобутку.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47" w:rsidRDefault="00E15547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547" w:rsidRDefault="00E15547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953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Вугільна промисловість. Львівсько-Волинський і Дніпровський басейни. Проблема охорони навколишнього середовища в районах видобутку, пе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реробки і використання палива.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3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A3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953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Виробництво електроенергії. Найбільші ТЕС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АЕС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і</w:t>
            </w: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ГЕС. Освоєння нетрадиційних джерел енергії.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D11818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18" w:rsidRPr="00E054CF" w:rsidRDefault="00D11818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953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Хімічна промисловість.  Хіміко-інустріальний комплекс.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953A3F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18" w:rsidRPr="00E054CF" w:rsidRDefault="00E15547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5658A5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5658A5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953A3F" w:rsidRDefault="005658A5" w:rsidP="00953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Основна хімія. Хімія органічного синтезу та хімія переробки полімерів. Головні проблеми розвитку хімічного комплексу. Райони гірничо-хімічної промисловості України: Передкарпаття і Донбас.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5658A5" w:rsidRPr="00E054CF" w:rsidTr="00596633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E15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Металургійний комплекс, його сутність та значення.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Ч</w:t>
            </w: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орн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</w:t>
            </w: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металургі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я.</w:t>
            </w: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Кольорова металургія. Принципи розміщення підприємств.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53A3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Експортний потенціал металургії.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</w:tr>
      <w:tr w:rsidR="005658A5" w:rsidRPr="00E054CF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E155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15547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Техніко-економічні показники металургійних виробництв.  Характеристика металургійних районів України – Придніпровський, Донецький, Приазовський.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5658A5" w:rsidRPr="00E054CF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A14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Машинобудівний </w:t>
            </w:r>
            <w:r w:rsidRPr="00717E2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комплекс. Основи технології машинобудування. Складання машин.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5658A5" w:rsidRPr="00E054CF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A146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Центри машинобудування. Основні техніко-економічні показники роботи машин: продуктивність, довговічність, економічність, надійність, технологічність конструкції, ступінь автоматизації, со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бівартість, ремонтопридатність.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5658A5" w:rsidRPr="00E054CF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D118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Характеристика основних центрів розміщення галузей машинобудування в Україні. Машинобудівні вузли: Харківський, Київський, Дніпровський, Одеський та Львівський. Технополіси.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5658A5" w:rsidRPr="00E054CF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5658A5" w:rsidRDefault="005658A5" w:rsidP="0056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Промисловість будівельних матеріалів. Характеристика мінеральних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штучних і з</w:t>
            </w: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в’язувальн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их</w:t>
            </w: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будівельн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их</w:t>
            </w: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матеріал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ів</w:t>
            </w: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</w:t>
            </w: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айбільш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</w:t>
            </w: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центр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и розвитку промисловості</w:t>
            </w:r>
            <w:r w:rsidRPr="00A14658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: Донбас, Придніпров'я, Харківська, Одеська, Львівськ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а, Хмельницька області та Крим.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5658A5" w:rsidRPr="00E054CF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56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5658A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Лісові ресурси. Лісове господарство. Лісозаготівельна промисловість: Поліський і Карпатський райони. Лісопильне виробництво. Механічна обробка деревини. Деревообробна промисловість: Карпати, Полісся.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5658A5" w:rsidRPr="00E054CF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56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5658A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Виробництво меблів, будматеріалів, фанери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і</w:t>
            </w:r>
            <w:r w:rsidRPr="005658A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сірки.  Лісохімічне виробництво. Проблеми розвитку ЛПК. Найбільші центри розміщення галузей меблевої, целюлозно-паперової і лісохімічної промисловості України.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  <w:tr w:rsidR="005658A5" w:rsidRPr="00E054CF" w:rsidTr="00D11818">
        <w:trPr>
          <w:jc w:val="center"/>
        </w:trPr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D11818">
            <w:pPr>
              <w:tabs>
                <w:tab w:val="left" w:pos="171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E054C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Всього за </w:t>
            </w:r>
            <w:r w:rsidRPr="00E054C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V</w:t>
            </w:r>
            <w:r w:rsidRPr="00E054C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 xml:space="preserve"> </w:t>
            </w:r>
            <w:r w:rsidRPr="00E054C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семестр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40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E054CF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52</w:t>
            </w:r>
          </w:p>
        </w:tc>
      </w:tr>
      <w:tr w:rsidR="005658A5" w:rsidRPr="00D11818" w:rsidTr="00D11818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VІ СЕМЕСТР</w:t>
            </w:r>
          </w:p>
        </w:tc>
      </w:tr>
      <w:tr w:rsidR="005658A5" w:rsidRPr="00D11818" w:rsidTr="00D11818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65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МОДУЛЬ 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</w:t>
            </w:r>
          </w:p>
        </w:tc>
      </w:tr>
      <w:tr w:rsidR="005658A5" w:rsidRPr="00D11818" w:rsidTr="00D11818">
        <w:trPr>
          <w:jc w:val="center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65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Змістовий модуль 3. Географія транспорту.</w:t>
            </w:r>
          </w:p>
        </w:tc>
      </w:tr>
      <w:tr w:rsidR="005658A5" w:rsidRPr="005658A5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5658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 w:rsidRPr="00565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еографі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</w:t>
            </w:r>
            <w:r w:rsidRPr="00565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транспорту в системі географічних дисциплін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  <w:r w:rsidRPr="00565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об’єкт, </w:t>
            </w:r>
            <w:r w:rsidRPr="00565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методи </w:t>
            </w:r>
            <w:r w:rsidRPr="00565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дослідження. Основні завдання географії транспорту. Зв’язок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іншими науками.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4D2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</w:t>
            </w:r>
            <w:r w:rsidRPr="00565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як складова економічних відносин та матеріального виробництва. Основні показники роботи транспорту.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56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Значення транспортних послуг та особливості їх надання. Транспортна складова та транспортний коефіцієнт собівартості продукції.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4D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D11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A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 і територіальний поділ праці. Економічне, соціально-політичне, культурне, оборонне та інші значення транспорту в суспільстві.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5658A5" w:rsidRPr="008E4214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8E4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Транспортна система, особливості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її 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формування. Класифікація транспортної системи. Ознаки класифікації транспорту України.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14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4214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8E4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Структура транспортної системи. Характеристика рівнів складності транспортних систем. Транспортна інфраструктура регіону. Переваги і недоліки видів транспорту.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14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4214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D11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Транспортні вузли, їх класифікація. Техніко-економічні особливості окремих видів транспорту.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8E42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Соціально-економічні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природні 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фактори формування транспортної системи. Вплив транспортної системи на глобальну екосистему.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14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4214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8E42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Особливості та фактори формування транспортної мережі. Стадії формування мережі сухопутних доріг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8E42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Класифікація шляхів сполучення. Конфігурація транспортної мережі. Щільність транспортної мережі. Показники забезп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еченості транспортною мережею.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8E42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Характеристика залізничного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автомобільного 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транспорту. Основні залізниці та залізничні вузли України. Найважливіші автомагістралі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держави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Класифікація автомобільних доріг України.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8E4214" w:rsidP="004D2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Характеристика водного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повітряного і трубопровідного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транспорту. Найбільші аеропорти України.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Провідні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газопроводи </w:t>
            </w:r>
            <w:r w:rsid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держави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ий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пасажирськ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ий</w:t>
            </w:r>
            <w:r w:rsidRPr="008E421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транспорт.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8E4214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4D2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Основні етапи формування транспортної системи. Хронологія розвитку залізничного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повітряного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трубопровідного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</w:t>
            </w: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водного транспорту.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4D2E7D" w:rsidRDefault="004D2E7D" w:rsidP="004D2E7D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Сучасні транспортні системи світу. Регіональні транспортні системи північно-американського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європейського типу (Західна та Центральна Європа, Японія)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</w:t>
            </w: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країн СНД.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4D2E7D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Транспортна система азійського типу (всі країни Азії, крім Японії та «далекосхідни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 тигрів»), </w:t>
            </w: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Латинської Америки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</w:t>
            </w: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Африки. 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Розвиток окремих видів транспорту. Основні центри світового судноплавства. Характеристика найбільших аеропортів світу.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4D2E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Інтеграція транспортної системи України в європейські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світові транспортні мережі.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4D2E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Передумови формування міжнародного транспортного коридору. Принципи створення міжнародної транспортної мережі.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E7D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D2E7D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4D2E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Аналіз Пан’Європейських міжнародних транспортних коридорів.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5658A5" w:rsidRPr="00D11818" w:rsidTr="00D11818">
        <w:trPr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59.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D2E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Міжнародні транспортно-складські комплекси. Україна в системі міжнародних транспортних коридорів.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5658A5" w:rsidRPr="00D11818" w:rsidTr="00D11818">
        <w:trPr>
          <w:jc w:val="center"/>
        </w:trPr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D11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Всього за </w:t>
            </w: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V</w:t>
            </w: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</w:t>
            </w: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семестр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52</w:t>
            </w:r>
          </w:p>
        </w:tc>
      </w:tr>
      <w:tr w:rsidR="005658A5" w:rsidRPr="00D11818" w:rsidTr="00D11818">
        <w:trPr>
          <w:jc w:val="center"/>
        </w:trPr>
        <w:tc>
          <w:tcPr>
            <w:tcW w:w="7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5658A5" w:rsidP="00D11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Разом за ІІІ курс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A5" w:rsidRPr="00D11818" w:rsidRDefault="004D2E7D" w:rsidP="00D1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104</w:t>
            </w:r>
          </w:p>
        </w:tc>
      </w:tr>
    </w:tbl>
    <w:p w:rsidR="00D11818" w:rsidRPr="00D11818" w:rsidRDefault="00D11818" w:rsidP="00D11818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5D25" w:rsidRDefault="00895D25" w:rsidP="00895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Перелік тем для написання рефератів</w:t>
      </w:r>
    </w:p>
    <w:p w:rsidR="00895D25" w:rsidRDefault="00895D25" w:rsidP="00895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5D25" w:rsidRDefault="00895D25" w:rsidP="00895D25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Написання реферату з обраних тем (за вибором студента) шляхом ґрунтовного реферування наявної фахової літератури з обов’язковим формулювання</w:t>
      </w:r>
      <w:r w:rsidR="00203F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976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власних висновків. 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Авіаційна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Автомобільна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Азотна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Алюмінієва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Альтернативні джерела енергії.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Атомна енергетика.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Буре вугілля: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іко-економічна характеристика родовищ України.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Важка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Важке машинобудування.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Вугільна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Газова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Галузева структура господарства.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Гідроелектроенергетика.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Добувна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Енергетика. Енергетичне машинобудування.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Залізорудна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Інноваційна діяльність у промисловості України.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Історія розвитку промисловості в Україні.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Кам’яне вугілля: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іко-економічна характеристика родовищ України.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Кольорова металургія.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Лісозаготівельна промисловість України.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Лісопромисловий комплекс.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Лісохімічна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Маркетинг і розвиток промисловості України в ХХІ ст.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Меблева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Металообробна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Нафта: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іко-економічна характеристика родовищ України.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Нафтодобувна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Нафтопереробна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Нафтохімічна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Нерудна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Нетрадиційні джерела енергії.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Обробна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Паливна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Проблеми й перспективи розвитку промисловості України в ХХІ ст.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Промислове будівництво.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Промисловість будівельних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 будівельної кераміки.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Промисловість вогнетривких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Промисловість вторинної переробки чорних металів.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Промисловість компресорного, кисневого,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холодильного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та насосного машинобудування.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Промисловість м’яких покрівельних та гідроізоляційних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 пластмасових виробів.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 побутової хі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ії.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 продукті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основного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органічного синтезу.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Промисловість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ідкісних металів і напівпровідників.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 санітарно-технічного устаткування.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 синтетичних смол і пластмас.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Промисловість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синтетичного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каучуку.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Промисловість теплоізоляційних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Реіндустріалізація промисловості України.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Свинцево-цинкова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Сільськогосподарське машинобудування.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Сірчанокислотна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Теплова електростанція. Теплоенергетика.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ічна забезпеченість виробництва.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ічний прогрес. Технологія виробництва.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Транспортне машинобудування.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Хімічна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Хімічне машинобудування.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Целюлозно-паперова промисловість.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Цементна промисловість. </w:t>
      </w:r>
    </w:p>
    <w:p w:rsidR="00CD3F76" w:rsidRPr="00CD3F76" w:rsidRDefault="00CD3F76" w:rsidP="00CD3F76">
      <w:pPr>
        <w:numPr>
          <w:ilvl w:val="0"/>
          <w:numId w:val="24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>Ядерна енергетика.</w:t>
      </w:r>
    </w:p>
    <w:p w:rsidR="00895D25" w:rsidRDefault="00895D25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РЕКОМЕНДОВАНА ЛІТЕРАТУРА ДЛЯ ВИКОНАННЯ САМОСТІЙНОЇ РОБОТИ</w:t>
      </w:r>
    </w:p>
    <w:p w:rsidR="00D11818" w:rsidRPr="00D11818" w:rsidRDefault="00D11818" w:rsidP="00D118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D11818" w:rsidRPr="00D11818" w:rsidRDefault="00D11818" w:rsidP="00D1181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Основна</w:t>
      </w:r>
      <w:r w:rsidRPr="00D118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DD71F3" w:rsidRPr="00DF5184" w:rsidRDefault="00DD71F3" w:rsidP="00DF5184">
      <w:pPr>
        <w:pStyle w:val="af2"/>
        <w:ind w:firstLine="567"/>
        <w:jc w:val="both"/>
        <w:rPr>
          <w:szCs w:val="28"/>
        </w:rPr>
      </w:pPr>
    </w:p>
    <w:p w:rsidR="00DD71F3" w:rsidRPr="00223D15" w:rsidRDefault="00223D15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>
        <w:rPr>
          <w:iCs/>
          <w:szCs w:val="28"/>
        </w:rPr>
        <w:t>Желібо Є. П.</w:t>
      </w:r>
      <w:r w:rsidR="00DD71F3" w:rsidRPr="00223D15">
        <w:rPr>
          <w:iCs/>
          <w:szCs w:val="28"/>
        </w:rPr>
        <w:t xml:space="preserve"> </w:t>
      </w:r>
      <w:r w:rsidR="00DD71F3" w:rsidRPr="00223D15">
        <w:rPr>
          <w:szCs w:val="28"/>
        </w:rPr>
        <w:t xml:space="preserve">Основи технологій виробництва в галузях народного господарства : навч. </w:t>
      </w:r>
      <w:proofErr w:type="gramStart"/>
      <w:r w:rsidR="00DD71F3" w:rsidRPr="00223D15">
        <w:rPr>
          <w:szCs w:val="28"/>
        </w:rPr>
        <w:t>пос</w:t>
      </w:r>
      <w:proofErr w:type="gramEnd"/>
      <w:r w:rsidR="00DD71F3" w:rsidRPr="00223D15">
        <w:rPr>
          <w:szCs w:val="28"/>
        </w:rPr>
        <w:t>ібник</w:t>
      </w:r>
      <w:r>
        <w:rPr>
          <w:szCs w:val="28"/>
          <w:lang w:val="uk-UA"/>
        </w:rPr>
        <w:t xml:space="preserve"> / Є П. Желібо, Д. В. </w:t>
      </w:r>
      <w:r>
        <w:rPr>
          <w:iCs/>
          <w:szCs w:val="28"/>
        </w:rPr>
        <w:t>Анопко</w:t>
      </w:r>
      <w:r w:rsidRPr="00223D15">
        <w:rPr>
          <w:iCs/>
          <w:szCs w:val="28"/>
        </w:rPr>
        <w:t xml:space="preserve">, </w:t>
      </w:r>
      <w:r>
        <w:rPr>
          <w:iCs/>
          <w:szCs w:val="28"/>
          <w:lang w:val="uk-UA"/>
        </w:rPr>
        <w:t xml:space="preserve">В. М. </w:t>
      </w:r>
      <w:r>
        <w:rPr>
          <w:iCs/>
          <w:szCs w:val="28"/>
        </w:rPr>
        <w:t>Буслик</w:t>
      </w:r>
      <w:r w:rsidR="00DD71F3" w:rsidRPr="00223D15">
        <w:rPr>
          <w:szCs w:val="28"/>
        </w:rPr>
        <w:t>. – К.</w:t>
      </w:r>
      <w:proofErr w:type="gramStart"/>
      <w:r w:rsidR="00DD71F3" w:rsidRPr="00223D15">
        <w:rPr>
          <w:szCs w:val="28"/>
        </w:rPr>
        <w:t xml:space="preserve"> :</w:t>
      </w:r>
      <w:proofErr w:type="gramEnd"/>
      <w:r w:rsidR="00DD71F3" w:rsidRPr="00223D15">
        <w:rPr>
          <w:szCs w:val="28"/>
        </w:rPr>
        <w:t xml:space="preserve"> Кондор, 2005. </w:t>
      </w:r>
      <w:r>
        <w:rPr>
          <w:szCs w:val="28"/>
          <w:lang w:val="uk-UA"/>
        </w:rPr>
        <w:t>– 176 с.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Збожна О. М. </w:t>
      </w:r>
      <w:r w:rsidRPr="00223D15">
        <w:rPr>
          <w:szCs w:val="28"/>
        </w:rPr>
        <w:t xml:space="preserve">Основи технологій : навч. </w:t>
      </w:r>
      <w:proofErr w:type="gramStart"/>
      <w:r w:rsidRPr="00223D15">
        <w:rPr>
          <w:szCs w:val="28"/>
        </w:rPr>
        <w:t>пос</w:t>
      </w:r>
      <w:proofErr w:type="gramEnd"/>
      <w:r w:rsidRPr="00223D15">
        <w:rPr>
          <w:szCs w:val="28"/>
        </w:rPr>
        <w:t>ібник</w:t>
      </w:r>
      <w:r w:rsidR="00223D15">
        <w:rPr>
          <w:szCs w:val="28"/>
          <w:lang w:val="uk-UA"/>
        </w:rPr>
        <w:t xml:space="preserve"> / О. М. Збожна</w:t>
      </w:r>
      <w:r w:rsidRPr="00223D15">
        <w:rPr>
          <w:szCs w:val="28"/>
        </w:rPr>
        <w:t>. – Тернопіль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Картбланш, 2002. </w:t>
      </w:r>
      <w:r w:rsidR="00223D15">
        <w:rPr>
          <w:szCs w:val="28"/>
          <w:lang w:val="uk-UA"/>
        </w:rPr>
        <w:t>– 121 с.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Іщук С. І. </w:t>
      </w:r>
      <w:r w:rsidRPr="00223D15">
        <w:rPr>
          <w:szCs w:val="28"/>
        </w:rPr>
        <w:t xml:space="preserve">Розміщення продуктивних сил і регіональна економіка : навч. </w:t>
      </w:r>
      <w:proofErr w:type="gramStart"/>
      <w:r w:rsidRPr="00223D15">
        <w:rPr>
          <w:szCs w:val="28"/>
        </w:rPr>
        <w:t>пос</w:t>
      </w:r>
      <w:proofErr w:type="gramEnd"/>
      <w:r w:rsidRPr="00223D15">
        <w:rPr>
          <w:szCs w:val="28"/>
        </w:rPr>
        <w:t>ібник</w:t>
      </w:r>
      <w:r w:rsidR="00223D15">
        <w:rPr>
          <w:szCs w:val="28"/>
          <w:lang w:val="uk-UA"/>
        </w:rPr>
        <w:t xml:space="preserve"> / С. І. Іщук</w:t>
      </w:r>
      <w:r w:rsidRPr="00223D15">
        <w:rPr>
          <w:szCs w:val="28"/>
        </w:rPr>
        <w:t>. –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Вид. Паливода А.В., 2006. – 284 с. </w:t>
      </w:r>
    </w:p>
    <w:p w:rsidR="00DD71F3" w:rsidRPr="00223D15" w:rsidRDefault="00223D15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>
        <w:rPr>
          <w:iCs/>
          <w:szCs w:val="28"/>
        </w:rPr>
        <w:t>Іщук С. І.</w:t>
      </w:r>
      <w:r w:rsidR="00DD71F3" w:rsidRPr="00223D15">
        <w:rPr>
          <w:iCs/>
          <w:szCs w:val="28"/>
        </w:rPr>
        <w:t xml:space="preserve"> </w:t>
      </w:r>
      <w:proofErr w:type="gramStart"/>
      <w:r w:rsidR="00DD71F3" w:rsidRPr="00223D15">
        <w:rPr>
          <w:szCs w:val="28"/>
        </w:rPr>
        <w:t>Техн</w:t>
      </w:r>
      <w:proofErr w:type="gramEnd"/>
      <w:r w:rsidR="00DD71F3" w:rsidRPr="00223D15">
        <w:rPr>
          <w:szCs w:val="28"/>
        </w:rPr>
        <w:t>іко-економічні основи промислового виробництва : навч. посібник</w:t>
      </w:r>
      <w:r>
        <w:rPr>
          <w:szCs w:val="28"/>
          <w:lang w:val="uk-UA"/>
        </w:rPr>
        <w:t xml:space="preserve"> / С. І. Іщук, О. В. Гладкий</w:t>
      </w:r>
      <w:r w:rsidR="00DD71F3" w:rsidRPr="00223D15">
        <w:rPr>
          <w:szCs w:val="28"/>
        </w:rPr>
        <w:t>. ‒ К.</w:t>
      </w:r>
      <w:proofErr w:type="gramStart"/>
      <w:r w:rsidR="00DD71F3" w:rsidRPr="00223D15">
        <w:rPr>
          <w:szCs w:val="28"/>
        </w:rPr>
        <w:t xml:space="preserve"> :</w:t>
      </w:r>
      <w:proofErr w:type="gramEnd"/>
      <w:r w:rsidR="00DD71F3" w:rsidRPr="00223D15">
        <w:rPr>
          <w:szCs w:val="28"/>
        </w:rPr>
        <w:t xml:space="preserve"> Академія, 2011. ‒ 296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>Коротун І. М., Коротун Л. К., Коротун С. І</w:t>
      </w:r>
      <w:r w:rsidR="00223D15">
        <w:rPr>
          <w:szCs w:val="28"/>
        </w:rPr>
        <w:t>. Розміщення продук</w:t>
      </w:r>
      <w:r w:rsidRPr="00223D15">
        <w:rPr>
          <w:szCs w:val="28"/>
        </w:rPr>
        <w:t xml:space="preserve">тивних сил України : навч. </w:t>
      </w:r>
      <w:proofErr w:type="gramStart"/>
      <w:r w:rsidRPr="00223D15">
        <w:rPr>
          <w:szCs w:val="28"/>
        </w:rPr>
        <w:t>пос</w:t>
      </w:r>
      <w:proofErr w:type="gramEnd"/>
      <w:r w:rsidRPr="00223D15">
        <w:rPr>
          <w:szCs w:val="28"/>
        </w:rPr>
        <w:t>ібник</w:t>
      </w:r>
      <w:r w:rsidR="00223D15">
        <w:rPr>
          <w:szCs w:val="28"/>
          <w:lang w:val="uk-UA"/>
        </w:rPr>
        <w:t xml:space="preserve"> / І. М. </w:t>
      </w:r>
      <w:r w:rsidR="00223D15" w:rsidRPr="00223D15">
        <w:rPr>
          <w:iCs/>
          <w:szCs w:val="28"/>
        </w:rPr>
        <w:t xml:space="preserve">Коротун, </w:t>
      </w:r>
      <w:r w:rsidR="00223D15">
        <w:rPr>
          <w:iCs/>
          <w:szCs w:val="28"/>
          <w:lang w:val="uk-UA"/>
        </w:rPr>
        <w:t xml:space="preserve">Л. К. </w:t>
      </w:r>
      <w:r w:rsidR="00223D15" w:rsidRPr="00223D15">
        <w:rPr>
          <w:iCs/>
          <w:szCs w:val="28"/>
        </w:rPr>
        <w:t xml:space="preserve">Коротун, </w:t>
      </w:r>
      <w:r w:rsidR="00223D15">
        <w:rPr>
          <w:iCs/>
          <w:szCs w:val="28"/>
          <w:lang w:val="uk-UA"/>
        </w:rPr>
        <w:t xml:space="preserve">С. І. </w:t>
      </w:r>
      <w:r w:rsidR="00223D15" w:rsidRPr="00223D15">
        <w:rPr>
          <w:iCs/>
          <w:szCs w:val="28"/>
        </w:rPr>
        <w:t>Коротун</w:t>
      </w:r>
      <w:r w:rsidRPr="00223D15">
        <w:rPr>
          <w:szCs w:val="28"/>
        </w:rPr>
        <w:t xml:space="preserve">. – </w:t>
      </w:r>
      <w:proofErr w:type="gramStart"/>
      <w:r w:rsidRPr="00223D15">
        <w:rPr>
          <w:szCs w:val="28"/>
        </w:rPr>
        <w:t>Р</w:t>
      </w:r>
      <w:proofErr w:type="gramEnd"/>
      <w:r w:rsidRPr="00223D15">
        <w:rPr>
          <w:szCs w:val="28"/>
        </w:rPr>
        <w:t xml:space="preserve">івне : УДАВГ, 1997. </w:t>
      </w:r>
      <w:r w:rsidR="00223D15">
        <w:rPr>
          <w:szCs w:val="28"/>
          <w:lang w:val="uk-UA"/>
        </w:rPr>
        <w:t>– 121 с.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Стасюк М. С. </w:t>
      </w:r>
      <w:proofErr w:type="gramStart"/>
      <w:r w:rsidRPr="00223D15">
        <w:rPr>
          <w:szCs w:val="28"/>
        </w:rPr>
        <w:t>Техн</w:t>
      </w:r>
      <w:proofErr w:type="gramEnd"/>
      <w:r w:rsidRPr="00223D15">
        <w:rPr>
          <w:szCs w:val="28"/>
        </w:rPr>
        <w:t>іко-економічні основи виро</w:t>
      </w:r>
      <w:r w:rsidR="00223D15">
        <w:rPr>
          <w:szCs w:val="28"/>
        </w:rPr>
        <w:t>бництва : навч.-метод. посібник</w:t>
      </w:r>
      <w:r w:rsidRPr="00223D15">
        <w:rPr>
          <w:szCs w:val="28"/>
        </w:rPr>
        <w:t>. Ч. 1.: Основи промислового виробництва</w:t>
      </w:r>
      <w:r w:rsidR="00223D15">
        <w:rPr>
          <w:szCs w:val="28"/>
          <w:lang w:val="uk-UA"/>
        </w:rPr>
        <w:t xml:space="preserve"> / М. С. Стасюк</w:t>
      </w:r>
      <w:r w:rsidRPr="00223D15">
        <w:rPr>
          <w:szCs w:val="28"/>
        </w:rPr>
        <w:t>. – Вінниця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ВДПУ, 1999. </w:t>
      </w:r>
      <w:r w:rsidR="00223D15">
        <w:rPr>
          <w:szCs w:val="28"/>
          <w:lang w:val="uk-UA"/>
        </w:rPr>
        <w:t>– 194 с.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lastRenderedPageBreak/>
        <w:t xml:space="preserve">Бурка Й. А. </w:t>
      </w:r>
      <w:r w:rsidRPr="00223D15">
        <w:rPr>
          <w:szCs w:val="28"/>
        </w:rPr>
        <w:t xml:space="preserve">Географія будівельної індустрії України : навч. </w:t>
      </w:r>
      <w:proofErr w:type="gramStart"/>
      <w:r w:rsidRPr="00223D15">
        <w:rPr>
          <w:szCs w:val="28"/>
        </w:rPr>
        <w:t>пос</w:t>
      </w:r>
      <w:proofErr w:type="gramEnd"/>
      <w:r w:rsidRPr="00223D15">
        <w:rPr>
          <w:szCs w:val="28"/>
        </w:rPr>
        <w:t>ібник</w:t>
      </w:r>
      <w:r w:rsidR="00223D15">
        <w:rPr>
          <w:szCs w:val="28"/>
          <w:lang w:val="uk-UA"/>
        </w:rPr>
        <w:t xml:space="preserve"> /               Й. А. Бурка</w:t>
      </w:r>
      <w:r w:rsidRPr="00223D15">
        <w:rPr>
          <w:szCs w:val="28"/>
        </w:rPr>
        <w:t>. – Чернівці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Рута, 2000. – 100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Бурка Й. А. </w:t>
      </w:r>
      <w:r w:rsidRPr="00223D15">
        <w:rPr>
          <w:szCs w:val="28"/>
        </w:rPr>
        <w:t>Основи географії будівельної індустрії України</w:t>
      </w:r>
      <w:r w:rsidR="00223D15">
        <w:rPr>
          <w:szCs w:val="28"/>
          <w:lang w:val="uk-UA"/>
        </w:rPr>
        <w:t xml:space="preserve"> / Й. А. Бурка</w:t>
      </w:r>
      <w:r w:rsidRPr="00223D15">
        <w:rPr>
          <w:szCs w:val="28"/>
        </w:rPr>
        <w:t>. – Чернівці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Рута, 2001. – 175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Бутирська І. В. </w:t>
      </w:r>
      <w:r w:rsidRPr="00223D15">
        <w:rPr>
          <w:szCs w:val="28"/>
        </w:rPr>
        <w:t>Інфраструктурне забезпечення регіонального розвитку: проблеми та шляхи їх вирішення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монографія</w:t>
      </w:r>
      <w:r w:rsidR="00223D15">
        <w:rPr>
          <w:szCs w:val="28"/>
          <w:lang w:val="uk-UA"/>
        </w:rPr>
        <w:t xml:space="preserve"> / І. В.</w:t>
      </w:r>
      <w:r w:rsidR="00223D15" w:rsidRPr="00223D15">
        <w:rPr>
          <w:iCs/>
          <w:szCs w:val="28"/>
        </w:rPr>
        <w:t xml:space="preserve"> Бутирська</w:t>
      </w:r>
      <w:r w:rsidRPr="00223D15">
        <w:rPr>
          <w:szCs w:val="28"/>
        </w:rPr>
        <w:t>. – Чернівці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Книги–ХХІ, 2006. – 238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Заставний Ф. Д. </w:t>
      </w:r>
      <w:r w:rsidRPr="00223D15">
        <w:rPr>
          <w:szCs w:val="28"/>
        </w:rPr>
        <w:t xml:space="preserve">Географія України : у 2 кн. : навч. </w:t>
      </w:r>
      <w:proofErr w:type="gramStart"/>
      <w:r w:rsidRPr="00223D15">
        <w:rPr>
          <w:szCs w:val="28"/>
        </w:rPr>
        <w:t>пос</w:t>
      </w:r>
      <w:proofErr w:type="gramEnd"/>
      <w:r w:rsidRPr="00223D15">
        <w:rPr>
          <w:szCs w:val="28"/>
        </w:rPr>
        <w:t>ібник</w:t>
      </w:r>
      <w:r w:rsidR="00223D15">
        <w:rPr>
          <w:szCs w:val="28"/>
          <w:lang w:val="uk-UA"/>
        </w:rPr>
        <w:t xml:space="preserve"> / Ф. Д. Заставний</w:t>
      </w:r>
      <w:r w:rsidRPr="00223D15">
        <w:rPr>
          <w:szCs w:val="28"/>
        </w:rPr>
        <w:t xml:space="preserve">. – Львів : </w:t>
      </w:r>
      <w:proofErr w:type="gramStart"/>
      <w:r w:rsidRPr="00223D15">
        <w:rPr>
          <w:szCs w:val="28"/>
        </w:rPr>
        <w:t>Св</w:t>
      </w:r>
      <w:proofErr w:type="gramEnd"/>
      <w:r w:rsidRPr="00223D15">
        <w:rPr>
          <w:szCs w:val="28"/>
        </w:rPr>
        <w:t xml:space="preserve">іт, 1994. – 472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Іщук С. І. </w:t>
      </w:r>
      <w:r w:rsidRPr="00223D15">
        <w:rPr>
          <w:szCs w:val="28"/>
        </w:rPr>
        <w:t>Географія промислових комплексів</w:t>
      </w:r>
      <w:r w:rsidR="00223D15">
        <w:rPr>
          <w:szCs w:val="28"/>
          <w:lang w:val="uk-UA"/>
        </w:rPr>
        <w:t xml:space="preserve"> / С. І. Іщук</w:t>
      </w:r>
      <w:r w:rsidRPr="00223D15">
        <w:rPr>
          <w:szCs w:val="28"/>
        </w:rPr>
        <w:t>. –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ІСДО, 1993. – 136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>Іщук С</w:t>
      </w:r>
      <w:r w:rsidRPr="00223D15">
        <w:rPr>
          <w:szCs w:val="28"/>
        </w:rPr>
        <w:t xml:space="preserve">. </w:t>
      </w:r>
      <w:r w:rsidRPr="00223D15">
        <w:rPr>
          <w:iCs/>
          <w:szCs w:val="28"/>
        </w:rPr>
        <w:t xml:space="preserve">І. </w:t>
      </w:r>
      <w:r w:rsidRPr="00223D15">
        <w:rPr>
          <w:szCs w:val="28"/>
        </w:rPr>
        <w:t>Промислові комплекси України</w:t>
      </w:r>
      <w:r w:rsidR="00223D15">
        <w:rPr>
          <w:szCs w:val="28"/>
          <w:lang w:val="uk-UA"/>
        </w:rPr>
        <w:t xml:space="preserve"> / С. І. Іщук</w:t>
      </w:r>
      <w:r w:rsidRPr="00223D15">
        <w:rPr>
          <w:szCs w:val="28"/>
        </w:rPr>
        <w:t xml:space="preserve">. – К., 2003. – 248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Іщук С. І. </w:t>
      </w:r>
      <w:r w:rsidRPr="00223D15">
        <w:rPr>
          <w:szCs w:val="28"/>
        </w:rPr>
        <w:t xml:space="preserve">Розміщення продуктивних сил (Теорія, методи, практика). ‒ 5-те вид., </w:t>
      </w:r>
      <w:proofErr w:type="gramStart"/>
      <w:r w:rsidRPr="00223D15">
        <w:rPr>
          <w:szCs w:val="28"/>
        </w:rPr>
        <w:t>доп</w:t>
      </w:r>
      <w:proofErr w:type="gramEnd"/>
      <w:r w:rsidR="00223D15">
        <w:rPr>
          <w:szCs w:val="28"/>
          <w:lang w:val="uk-UA"/>
        </w:rPr>
        <w:t xml:space="preserve"> / С. І. Іщук</w:t>
      </w:r>
      <w:r w:rsidRPr="00223D15">
        <w:rPr>
          <w:szCs w:val="28"/>
        </w:rPr>
        <w:t>. –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Європ. ун-т, 2002. – 216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szCs w:val="28"/>
        </w:rPr>
        <w:t xml:space="preserve">Мала </w:t>
      </w:r>
      <w:proofErr w:type="gramStart"/>
      <w:r w:rsidRPr="00223D15">
        <w:rPr>
          <w:szCs w:val="28"/>
        </w:rPr>
        <w:t>г</w:t>
      </w:r>
      <w:proofErr w:type="gramEnd"/>
      <w:r w:rsidRPr="00223D15">
        <w:rPr>
          <w:szCs w:val="28"/>
        </w:rPr>
        <w:t>ірнича енциклопедія. В 3-х т. / [за ред. В. С. Білецького]. ‒ Донецьк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Донбас, 2004. </w:t>
      </w:r>
      <w:r w:rsidR="00223D15">
        <w:rPr>
          <w:szCs w:val="28"/>
          <w:lang w:val="uk-UA"/>
        </w:rPr>
        <w:t>– 452 с.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szCs w:val="28"/>
        </w:rPr>
        <w:t>Національний атлас України. –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Картографія, 2007. – 440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proofErr w:type="gramStart"/>
      <w:r w:rsidRPr="00223D15">
        <w:rPr>
          <w:iCs/>
          <w:szCs w:val="28"/>
        </w:rPr>
        <w:t>П</w:t>
      </w:r>
      <w:proofErr w:type="gramEnd"/>
      <w:r w:rsidRPr="00223D15">
        <w:rPr>
          <w:iCs/>
          <w:szCs w:val="28"/>
        </w:rPr>
        <w:t xml:space="preserve">ідгрушний Г. П. </w:t>
      </w:r>
      <w:r w:rsidRPr="00223D15">
        <w:rPr>
          <w:szCs w:val="28"/>
        </w:rPr>
        <w:t>Промисловість і регіональний розвиток Укра-їни : монографія / Г. П. Підгрушний. ‒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Інститут географії НАН України, 2009. ‒ 300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>Подвігіна В. І.</w:t>
      </w:r>
      <w:r w:rsidRPr="00223D15">
        <w:rPr>
          <w:szCs w:val="28"/>
        </w:rPr>
        <w:t xml:space="preserve"> Організація виробничого процесу в часі та просторі : навч. </w:t>
      </w:r>
      <w:proofErr w:type="gramStart"/>
      <w:r w:rsidRPr="00223D15">
        <w:rPr>
          <w:szCs w:val="28"/>
        </w:rPr>
        <w:t>пос</w:t>
      </w:r>
      <w:proofErr w:type="gramEnd"/>
      <w:r w:rsidRPr="00223D15">
        <w:rPr>
          <w:szCs w:val="28"/>
        </w:rPr>
        <w:t>іб</w:t>
      </w:r>
      <w:r w:rsidR="00F11B7C">
        <w:rPr>
          <w:szCs w:val="28"/>
          <w:lang w:val="uk-UA"/>
        </w:rPr>
        <w:t xml:space="preserve">. / В. І. Подвігіна, </w:t>
      </w:r>
      <w:r w:rsidR="00F11B7C" w:rsidRPr="00223D15">
        <w:rPr>
          <w:iCs/>
          <w:szCs w:val="28"/>
        </w:rPr>
        <w:t>Гулевич В. О.</w:t>
      </w:r>
      <w:r w:rsidRPr="00223D15">
        <w:rPr>
          <w:szCs w:val="28"/>
        </w:rPr>
        <w:t xml:space="preserve"> ‒ К. : Центр учбової літератури, 2007. ‒ 136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szCs w:val="28"/>
        </w:rPr>
        <w:t xml:space="preserve">Розміщення продуктивних сил України : </w:t>
      </w:r>
      <w:proofErr w:type="gramStart"/>
      <w:r w:rsidRPr="00223D15">
        <w:rPr>
          <w:szCs w:val="28"/>
        </w:rPr>
        <w:t>п</w:t>
      </w:r>
      <w:proofErr w:type="gramEnd"/>
      <w:r w:rsidRPr="00223D15">
        <w:rPr>
          <w:szCs w:val="28"/>
        </w:rPr>
        <w:t xml:space="preserve">ідручник / за ред. проф. </w:t>
      </w:r>
      <w:r w:rsidR="00F11B7C">
        <w:rPr>
          <w:szCs w:val="28"/>
          <w:lang w:val="uk-UA"/>
        </w:rPr>
        <w:t xml:space="preserve">                         </w:t>
      </w:r>
      <w:r w:rsidRPr="00223D15">
        <w:rPr>
          <w:szCs w:val="28"/>
        </w:rPr>
        <w:t>Є. П. Качана. –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ВД «Юрид. Книга», 2004. – 547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szCs w:val="28"/>
        </w:rPr>
        <w:t xml:space="preserve">Розміщення продуктивних сил : </w:t>
      </w:r>
      <w:proofErr w:type="gramStart"/>
      <w:r w:rsidRPr="00223D15">
        <w:rPr>
          <w:szCs w:val="28"/>
        </w:rPr>
        <w:t>п</w:t>
      </w:r>
      <w:proofErr w:type="gramEnd"/>
      <w:r w:rsidRPr="00223D15">
        <w:rPr>
          <w:szCs w:val="28"/>
        </w:rPr>
        <w:t xml:space="preserve">ідручник / за ред. В. В. Ковалевського, </w:t>
      </w:r>
      <w:r w:rsidR="00F11B7C">
        <w:rPr>
          <w:szCs w:val="28"/>
          <w:lang w:val="uk-UA"/>
        </w:rPr>
        <w:t xml:space="preserve">        </w:t>
      </w:r>
      <w:r w:rsidRPr="00223D15">
        <w:rPr>
          <w:szCs w:val="28"/>
        </w:rPr>
        <w:t>О. Л. Михайлюк, В. Ф. Семенова. –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Знання, КОО, 1998. – 501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Руденко В. П. </w:t>
      </w:r>
      <w:r w:rsidRPr="00223D15">
        <w:rPr>
          <w:szCs w:val="28"/>
        </w:rPr>
        <w:t xml:space="preserve">Географія природно-ресурсного потенціалу України : </w:t>
      </w:r>
      <w:proofErr w:type="gramStart"/>
      <w:r w:rsidRPr="00223D15">
        <w:rPr>
          <w:szCs w:val="28"/>
        </w:rPr>
        <w:t>п</w:t>
      </w:r>
      <w:proofErr w:type="gramEnd"/>
      <w:r w:rsidRPr="00223D15">
        <w:rPr>
          <w:szCs w:val="28"/>
        </w:rPr>
        <w:t>ідручник</w:t>
      </w:r>
      <w:r w:rsidR="00B2438E">
        <w:rPr>
          <w:szCs w:val="28"/>
          <w:lang w:val="uk-UA"/>
        </w:rPr>
        <w:t xml:space="preserve"> / В. П. Руденко</w:t>
      </w:r>
      <w:r w:rsidRPr="00223D15">
        <w:rPr>
          <w:szCs w:val="28"/>
        </w:rPr>
        <w:t>. –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ВДК.; М. : Академія; Чернівці : Зелена Буковина, 1999. – 568 с. </w:t>
      </w:r>
    </w:p>
    <w:p w:rsidR="00DD71F3" w:rsidRPr="00223D15" w:rsidRDefault="00B2438E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>
        <w:rPr>
          <w:iCs/>
          <w:szCs w:val="28"/>
        </w:rPr>
        <w:t>Руденко В. П.</w:t>
      </w:r>
      <w:r>
        <w:rPr>
          <w:iCs/>
          <w:szCs w:val="28"/>
          <w:lang w:val="uk-UA"/>
        </w:rPr>
        <w:t xml:space="preserve"> </w:t>
      </w:r>
      <w:r w:rsidR="00DD71F3" w:rsidRPr="00223D15">
        <w:rPr>
          <w:szCs w:val="28"/>
        </w:rPr>
        <w:t xml:space="preserve">Лісокористування в Україні : навч. </w:t>
      </w:r>
      <w:proofErr w:type="gramStart"/>
      <w:r w:rsidR="00DD71F3" w:rsidRPr="00223D15">
        <w:rPr>
          <w:szCs w:val="28"/>
        </w:rPr>
        <w:t>пос</w:t>
      </w:r>
      <w:proofErr w:type="gramEnd"/>
      <w:r w:rsidR="00DD71F3" w:rsidRPr="00223D15">
        <w:rPr>
          <w:szCs w:val="28"/>
        </w:rPr>
        <w:t>ібник</w:t>
      </w:r>
      <w:r>
        <w:rPr>
          <w:szCs w:val="28"/>
          <w:lang w:val="uk-UA"/>
        </w:rPr>
        <w:t xml:space="preserve"> / В. П. Руденко,       А. Й. </w:t>
      </w:r>
      <w:r w:rsidRPr="00223D15">
        <w:rPr>
          <w:iCs/>
          <w:szCs w:val="28"/>
        </w:rPr>
        <w:t xml:space="preserve">Швиденко, </w:t>
      </w:r>
      <w:r>
        <w:rPr>
          <w:iCs/>
          <w:szCs w:val="28"/>
          <w:lang w:val="uk-UA"/>
        </w:rPr>
        <w:t xml:space="preserve">Р. М. </w:t>
      </w:r>
      <w:r>
        <w:rPr>
          <w:iCs/>
          <w:szCs w:val="28"/>
        </w:rPr>
        <w:t>Гищук</w:t>
      </w:r>
      <w:r w:rsidR="00DD71F3" w:rsidRPr="00223D15">
        <w:rPr>
          <w:szCs w:val="28"/>
        </w:rPr>
        <w:t>. – Чернівці</w:t>
      </w:r>
      <w:proofErr w:type="gramStart"/>
      <w:r w:rsidR="00DD71F3" w:rsidRPr="00223D15">
        <w:rPr>
          <w:szCs w:val="28"/>
        </w:rPr>
        <w:t xml:space="preserve"> :</w:t>
      </w:r>
      <w:proofErr w:type="gramEnd"/>
      <w:r w:rsidR="00DD71F3" w:rsidRPr="00223D15">
        <w:rPr>
          <w:szCs w:val="28"/>
        </w:rPr>
        <w:t xml:space="preserve"> Рута, 2002. – 48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Сивий М. </w:t>
      </w:r>
      <w:r w:rsidRPr="00223D15">
        <w:rPr>
          <w:szCs w:val="28"/>
        </w:rPr>
        <w:t>Географія мінеральних ресурсів України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монографія / М. Сивий, </w:t>
      </w:r>
      <w:r w:rsidR="00B2438E">
        <w:rPr>
          <w:szCs w:val="28"/>
          <w:lang w:val="uk-UA"/>
        </w:rPr>
        <w:t xml:space="preserve">      </w:t>
      </w:r>
      <w:r w:rsidRPr="00223D15">
        <w:rPr>
          <w:szCs w:val="28"/>
        </w:rPr>
        <w:t>І. Паранько, Є. Іванов. ‒ Львів : Прості</w:t>
      </w:r>
      <w:proofErr w:type="gramStart"/>
      <w:r w:rsidRPr="00223D15">
        <w:rPr>
          <w:szCs w:val="28"/>
        </w:rPr>
        <w:t>р</w:t>
      </w:r>
      <w:proofErr w:type="gramEnd"/>
      <w:r w:rsidRPr="00223D15">
        <w:rPr>
          <w:szCs w:val="28"/>
        </w:rPr>
        <w:t xml:space="preserve"> М, 2013. ‒ 683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proofErr w:type="gramStart"/>
      <w:r w:rsidRPr="00223D15">
        <w:rPr>
          <w:szCs w:val="28"/>
        </w:rPr>
        <w:t>Соц</w:t>
      </w:r>
      <w:proofErr w:type="gramEnd"/>
      <w:r w:rsidRPr="00223D15">
        <w:rPr>
          <w:szCs w:val="28"/>
        </w:rPr>
        <w:t xml:space="preserve">іально-економічна географія України / за ред. О. Шаблія. – Львів : Світ, 2000. </w:t>
      </w:r>
      <w:r w:rsidR="00B2438E">
        <w:rPr>
          <w:szCs w:val="28"/>
          <w:lang w:val="uk-UA"/>
        </w:rPr>
        <w:t>– 378 с.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>Топчієв О. Г</w:t>
      </w:r>
      <w:r w:rsidRPr="00223D15">
        <w:rPr>
          <w:szCs w:val="28"/>
        </w:rPr>
        <w:t>. Основи суспільної географії</w:t>
      </w:r>
      <w:r w:rsidR="00B2438E">
        <w:rPr>
          <w:szCs w:val="28"/>
          <w:lang w:val="uk-UA"/>
        </w:rPr>
        <w:t xml:space="preserve"> / О. Г. Топчієв</w:t>
      </w:r>
      <w:r w:rsidRPr="00223D15">
        <w:rPr>
          <w:szCs w:val="28"/>
        </w:rPr>
        <w:t>. – Одеса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Астропринт, 2001. – 560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szCs w:val="28"/>
        </w:rPr>
        <w:t>Трансформація структури господарства України: регіональний аспект / за ред. Г. В. Балабанова, В. П. Нагірної, О. М. Нижника. –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Міленіум, 2003. – 404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szCs w:val="28"/>
        </w:rPr>
        <w:t>Україна. Промисловість та інвестиційна діяльність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атлас. – К.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Картографія, 2003. – 80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Шаблій О. І. </w:t>
      </w:r>
      <w:r w:rsidRPr="00223D15">
        <w:rPr>
          <w:szCs w:val="28"/>
        </w:rPr>
        <w:t xml:space="preserve">Основи загальної суспільної географії : </w:t>
      </w:r>
      <w:proofErr w:type="gramStart"/>
      <w:r w:rsidRPr="00223D15">
        <w:rPr>
          <w:szCs w:val="28"/>
        </w:rPr>
        <w:t>п</w:t>
      </w:r>
      <w:proofErr w:type="gramEnd"/>
      <w:r w:rsidRPr="00223D15">
        <w:rPr>
          <w:szCs w:val="28"/>
        </w:rPr>
        <w:t>ідручник</w:t>
      </w:r>
      <w:r w:rsidR="00B2438E">
        <w:rPr>
          <w:szCs w:val="28"/>
          <w:lang w:val="uk-UA"/>
        </w:rPr>
        <w:t xml:space="preserve"> / О. І. Шаблій</w:t>
      </w:r>
      <w:r w:rsidRPr="00223D15">
        <w:rPr>
          <w:szCs w:val="28"/>
        </w:rPr>
        <w:t>. – Львів : Вид</w:t>
      </w:r>
      <w:proofErr w:type="gramStart"/>
      <w:r w:rsidRPr="00223D15">
        <w:rPr>
          <w:szCs w:val="28"/>
        </w:rPr>
        <w:t>.</w:t>
      </w:r>
      <w:proofErr w:type="gramEnd"/>
      <w:r w:rsidRPr="00223D15">
        <w:rPr>
          <w:szCs w:val="28"/>
        </w:rPr>
        <w:t xml:space="preserve"> </w:t>
      </w:r>
      <w:proofErr w:type="gramStart"/>
      <w:r w:rsidRPr="00223D15">
        <w:rPr>
          <w:szCs w:val="28"/>
        </w:rPr>
        <w:t>ц</w:t>
      </w:r>
      <w:proofErr w:type="gramEnd"/>
      <w:r w:rsidRPr="00223D15">
        <w:rPr>
          <w:szCs w:val="28"/>
        </w:rPr>
        <w:t xml:space="preserve">ентр ЛНУ ім. І. Франка, 2003. – 444 с. </w:t>
      </w:r>
    </w:p>
    <w:p w:rsidR="00DD71F3" w:rsidRPr="00223D15" w:rsidRDefault="00DD71F3" w:rsidP="00223D15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223D15">
        <w:rPr>
          <w:iCs/>
          <w:szCs w:val="28"/>
        </w:rPr>
        <w:t xml:space="preserve">Шаблій О. І. </w:t>
      </w:r>
      <w:r w:rsidRPr="00223D15">
        <w:rPr>
          <w:szCs w:val="28"/>
        </w:rPr>
        <w:t>Основи суспільної географії</w:t>
      </w:r>
      <w:r w:rsidR="00B2438E">
        <w:rPr>
          <w:szCs w:val="28"/>
          <w:lang w:val="uk-UA"/>
        </w:rPr>
        <w:t xml:space="preserve"> / О. І. Шаблій</w:t>
      </w:r>
      <w:r w:rsidRPr="00223D15">
        <w:rPr>
          <w:szCs w:val="28"/>
        </w:rPr>
        <w:t>. ‒ Львів</w:t>
      </w:r>
      <w:proofErr w:type="gramStart"/>
      <w:r w:rsidRPr="00223D15">
        <w:rPr>
          <w:szCs w:val="28"/>
        </w:rPr>
        <w:t xml:space="preserve"> :</w:t>
      </w:r>
      <w:proofErr w:type="gramEnd"/>
      <w:r w:rsidRPr="00223D15">
        <w:rPr>
          <w:szCs w:val="28"/>
        </w:rPr>
        <w:t xml:space="preserve"> ЛНУ ім. І. Франка, 2012. ‒ 296 с. </w:t>
      </w:r>
    </w:p>
    <w:p w:rsidR="00DD71F3" w:rsidRPr="00223D15" w:rsidRDefault="00DD71F3" w:rsidP="00DD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1818" w:rsidRPr="00D11818" w:rsidRDefault="00D11818" w:rsidP="00D11818">
      <w:pPr>
        <w:tabs>
          <w:tab w:val="left" w:pos="13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Додаткова: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lastRenderedPageBreak/>
        <w:t>Автомобільний транспорт в Україні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нормат. база / [упоряд. О. М. </w:t>
      </w:r>
      <w:proofErr w:type="gramStart"/>
      <w:r w:rsidRPr="00A263A4">
        <w:rPr>
          <w:szCs w:val="28"/>
        </w:rPr>
        <w:t>Роїна</w:t>
      </w:r>
      <w:proofErr w:type="gramEnd"/>
      <w:r w:rsidRPr="00A263A4">
        <w:rPr>
          <w:szCs w:val="28"/>
        </w:rPr>
        <w:t>]. – 2-е вид.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КНТ, 2006. – 460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 xml:space="preserve">Єдина транспортна система : навч. </w:t>
      </w:r>
      <w:proofErr w:type="gramStart"/>
      <w:r w:rsidRPr="00A263A4">
        <w:rPr>
          <w:szCs w:val="28"/>
        </w:rPr>
        <w:t>пос</w:t>
      </w:r>
      <w:proofErr w:type="gramEnd"/>
      <w:r w:rsidRPr="00A263A4">
        <w:rPr>
          <w:szCs w:val="28"/>
        </w:rPr>
        <w:t xml:space="preserve">іб. / </w:t>
      </w:r>
      <w:r w:rsidR="00794D1E">
        <w:rPr>
          <w:szCs w:val="28"/>
          <w:lang w:val="uk-UA"/>
        </w:rPr>
        <w:t xml:space="preserve">за ред. </w:t>
      </w:r>
      <w:r w:rsidRPr="00A263A4">
        <w:rPr>
          <w:szCs w:val="28"/>
        </w:rPr>
        <w:t>Ю. В. Соболев. – Xарків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ООО «Олант», 2002. – 288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>Зеркалов Д. В. Транспортна система України / Д. В. Зеркалов.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Основа, 2006. – 704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>Кудрицька Н. В. Транспортно-дорожній комплекс України: сучасний стан, проблеми та шляхи розвитку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монографія</w:t>
      </w:r>
      <w:r w:rsidR="00794D1E">
        <w:rPr>
          <w:szCs w:val="28"/>
          <w:lang w:val="uk-UA"/>
        </w:rPr>
        <w:t xml:space="preserve"> / Н. В. Кудрицька</w:t>
      </w:r>
      <w:r w:rsidRPr="00A263A4">
        <w:rPr>
          <w:szCs w:val="28"/>
        </w:rPr>
        <w:t>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НТУ, 2010. – 338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>Кушнірчук В. Г. Перевезення вантажів залізничним транспортом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довідник / В. Г. Кушнірчук, В. І. Петров, Д. В. Зеркалов.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Основа, 2001. – 512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 xml:space="preserve">Міщенко М. І. Загальний курс транспорту : навч. </w:t>
      </w:r>
      <w:proofErr w:type="gramStart"/>
      <w:r w:rsidRPr="00A263A4">
        <w:rPr>
          <w:szCs w:val="28"/>
        </w:rPr>
        <w:t>пос</w:t>
      </w:r>
      <w:proofErr w:type="gramEnd"/>
      <w:r w:rsidRPr="00A263A4">
        <w:rPr>
          <w:szCs w:val="28"/>
        </w:rPr>
        <w:t>іб. / М. І. Міщенко [та ін.]; Автомоб.-дор. ін-т ДВНЗ "Донец. нац. техн. ун-т". – Донецьк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Норд-прес, 2010. – 323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>Нікольський І.</w:t>
      </w:r>
      <w:r w:rsidR="00794D1E">
        <w:rPr>
          <w:szCs w:val="28"/>
          <w:lang w:val="uk-UA"/>
        </w:rPr>
        <w:t xml:space="preserve"> </w:t>
      </w:r>
      <w:r w:rsidRPr="00A263A4">
        <w:rPr>
          <w:szCs w:val="28"/>
        </w:rPr>
        <w:t xml:space="preserve">В. Географія транспорту : </w:t>
      </w:r>
      <w:proofErr w:type="gramStart"/>
      <w:r w:rsidRPr="00A263A4">
        <w:rPr>
          <w:szCs w:val="28"/>
        </w:rPr>
        <w:t>п</w:t>
      </w:r>
      <w:proofErr w:type="gramEnd"/>
      <w:r w:rsidRPr="00A263A4">
        <w:rPr>
          <w:szCs w:val="28"/>
        </w:rPr>
        <w:t xml:space="preserve">ідручник </w:t>
      </w:r>
      <w:r w:rsidR="00794D1E">
        <w:rPr>
          <w:szCs w:val="28"/>
        </w:rPr>
        <w:t>/</w:t>
      </w:r>
      <w:r w:rsidR="00794D1E">
        <w:rPr>
          <w:szCs w:val="28"/>
          <w:lang w:val="uk-UA"/>
        </w:rPr>
        <w:t xml:space="preserve"> </w:t>
      </w:r>
      <w:r w:rsidRPr="00A263A4">
        <w:rPr>
          <w:szCs w:val="28"/>
        </w:rPr>
        <w:t>І.</w:t>
      </w:r>
      <w:r w:rsidR="00794D1E">
        <w:rPr>
          <w:szCs w:val="28"/>
          <w:lang w:val="uk-UA"/>
        </w:rPr>
        <w:t xml:space="preserve"> </w:t>
      </w:r>
      <w:r w:rsidRPr="00A263A4">
        <w:rPr>
          <w:szCs w:val="28"/>
        </w:rPr>
        <w:t xml:space="preserve">В. Нікольський, видавництво Московського університету, 1978. – 286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proofErr w:type="gramStart"/>
      <w:r w:rsidRPr="00A263A4">
        <w:rPr>
          <w:szCs w:val="28"/>
        </w:rPr>
        <w:t xml:space="preserve">Новікова А. М. Україна в системі міжнародних транспортних коридорів / </w:t>
      </w:r>
      <w:r w:rsidR="00794D1E">
        <w:rPr>
          <w:szCs w:val="28"/>
          <w:lang w:val="uk-UA"/>
        </w:rPr>
        <w:t xml:space="preserve">         </w:t>
      </w:r>
      <w:r w:rsidRPr="00A263A4">
        <w:rPr>
          <w:szCs w:val="28"/>
        </w:rPr>
        <w:t>А. М. Новікова</w:t>
      </w:r>
      <w:r w:rsidR="00794D1E">
        <w:rPr>
          <w:szCs w:val="28"/>
          <w:lang w:val="uk-UA"/>
        </w:rPr>
        <w:t>.</w:t>
      </w:r>
      <w:proofErr w:type="gramEnd"/>
      <w:r w:rsidRPr="00A263A4">
        <w:rPr>
          <w:szCs w:val="28"/>
        </w:rPr>
        <w:t xml:space="preserve">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[б. в.], 2003. – 494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proofErr w:type="gramStart"/>
      <w:r w:rsidRPr="00A263A4">
        <w:rPr>
          <w:szCs w:val="28"/>
        </w:rPr>
        <w:t>П</w:t>
      </w:r>
      <w:proofErr w:type="gramEnd"/>
      <w:r w:rsidRPr="00A263A4">
        <w:rPr>
          <w:szCs w:val="28"/>
        </w:rPr>
        <w:t xml:space="preserve">істун М. Д. Основи суспільної географії : навч. посіб. / М. Д. Пістун. – К.: Вища школа, 1996. – 231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 xml:space="preserve">Прейгер Д. К.Стратегічні напрями розвитку транспортної галузі України у </w:t>
      </w:r>
      <w:proofErr w:type="gramStart"/>
      <w:r w:rsidRPr="00A263A4">
        <w:rPr>
          <w:szCs w:val="28"/>
        </w:rPr>
        <w:t>п</w:t>
      </w:r>
      <w:proofErr w:type="gramEnd"/>
      <w:r w:rsidRPr="00A263A4">
        <w:rPr>
          <w:szCs w:val="28"/>
        </w:rPr>
        <w:t xml:space="preserve">іслякризовий період : аналіт. доп. / </w:t>
      </w:r>
      <w:r w:rsidR="00794D1E">
        <w:rPr>
          <w:szCs w:val="28"/>
        </w:rPr>
        <w:t>Д. К. Прей</w:t>
      </w:r>
      <w:r w:rsidR="00794D1E">
        <w:rPr>
          <w:szCs w:val="28"/>
          <w:lang w:val="uk-UA"/>
        </w:rPr>
        <w:t>г</w:t>
      </w:r>
      <w:r w:rsidRPr="00A263A4">
        <w:rPr>
          <w:szCs w:val="28"/>
        </w:rPr>
        <w:t>ер,</w:t>
      </w:r>
      <w:r w:rsidR="00794D1E">
        <w:rPr>
          <w:szCs w:val="28"/>
          <w:lang w:val="uk-UA"/>
        </w:rPr>
        <w:t xml:space="preserve"> </w:t>
      </w:r>
      <w:r w:rsidRPr="00A263A4">
        <w:rPr>
          <w:szCs w:val="28"/>
        </w:rPr>
        <w:t xml:space="preserve">О. В. Собкевич, </w:t>
      </w:r>
      <w:r w:rsidR="00794D1E">
        <w:rPr>
          <w:szCs w:val="28"/>
          <w:lang w:val="uk-UA"/>
        </w:rPr>
        <w:t xml:space="preserve">                             </w:t>
      </w:r>
      <w:r w:rsidR="00794D1E">
        <w:rPr>
          <w:szCs w:val="28"/>
        </w:rPr>
        <w:t>О. Ю. Ємельянова</w:t>
      </w:r>
      <w:r w:rsidRPr="00A263A4">
        <w:rPr>
          <w:szCs w:val="28"/>
        </w:rPr>
        <w:t>. – НІСД, 2012. – 112</w:t>
      </w:r>
      <w:r w:rsidR="00794D1E">
        <w:rPr>
          <w:szCs w:val="28"/>
          <w:lang w:val="uk-UA"/>
        </w:rPr>
        <w:t xml:space="preserve"> </w:t>
      </w:r>
      <w:r w:rsidRPr="00A263A4">
        <w:rPr>
          <w:szCs w:val="28"/>
        </w:rPr>
        <w:t xml:space="preserve">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 xml:space="preserve">Основи економіки транспорту : </w:t>
      </w:r>
      <w:proofErr w:type="gramStart"/>
      <w:r w:rsidRPr="00A263A4">
        <w:rPr>
          <w:szCs w:val="28"/>
        </w:rPr>
        <w:t>п</w:t>
      </w:r>
      <w:proofErr w:type="gramEnd"/>
      <w:r w:rsidRPr="00A263A4">
        <w:rPr>
          <w:szCs w:val="28"/>
        </w:rPr>
        <w:t>ідручник</w:t>
      </w:r>
      <w:r w:rsidR="00794D1E">
        <w:rPr>
          <w:szCs w:val="28"/>
          <w:lang w:val="uk-UA"/>
        </w:rPr>
        <w:t xml:space="preserve"> </w:t>
      </w:r>
      <w:r w:rsidRPr="00A263A4">
        <w:rPr>
          <w:szCs w:val="28"/>
        </w:rPr>
        <w:t xml:space="preserve">/ В. І. Щелкунов, Ю. Ф. Кулаєв, </w:t>
      </w:r>
      <w:r w:rsidR="00794D1E">
        <w:rPr>
          <w:szCs w:val="28"/>
          <w:lang w:val="uk-UA"/>
        </w:rPr>
        <w:t xml:space="preserve">       </w:t>
      </w:r>
      <w:r w:rsidRPr="00A263A4">
        <w:rPr>
          <w:szCs w:val="28"/>
        </w:rPr>
        <w:t>Л. Г. Зайон</w:t>
      </w:r>
      <w:r w:rsidR="00794D1E">
        <w:rPr>
          <w:szCs w:val="28"/>
        </w:rPr>
        <w:t>чик, В. М. Загорулько</w:t>
      </w:r>
      <w:r w:rsidRPr="00A263A4">
        <w:rPr>
          <w:szCs w:val="28"/>
        </w:rPr>
        <w:t>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Кондор, 2011. – 392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>Пащенко Ю. Є. Транспортно-дорожній комплекс України в процесах міжнародної інтеграції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монографія / Ю. Є. Пащенко, О. І. Никифорук</w:t>
      </w:r>
      <w:r w:rsidR="00794D1E">
        <w:rPr>
          <w:szCs w:val="28"/>
          <w:lang w:val="uk-UA"/>
        </w:rPr>
        <w:t>.</w:t>
      </w:r>
      <w:r w:rsidRPr="00A263A4">
        <w:rPr>
          <w:szCs w:val="28"/>
        </w:rPr>
        <w:t xml:space="preserve"> – Ніжин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Аспект-Поліграф, 2008. – 192 </w:t>
      </w:r>
      <w:proofErr w:type="gramStart"/>
      <w:r w:rsidRPr="00A263A4">
        <w:rPr>
          <w:szCs w:val="28"/>
        </w:rPr>
        <w:t>с</w:t>
      </w:r>
      <w:proofErr w:type="gramEnd"/>
      <w:r w:rsidRPr="00A263A4">
        <w:rPr>
          <w:szCs w:val="28"/>
        </w:rPr>
        <w:t xml:space="preserve">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  <w:lang w:val="uk-UA"/>
        </w:rPr>
      </w:pPr>
      <w:r w:rsidRPr="00A263A4">
        <w:rPr>
          <w:szCs w:val="28"/>
        </w:rPr>
        <w:t>Правове регулювання сфери транспорту в Європейському Союзі та в Україні. В 2 т. Т. 2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Збірник актів у сфері транспорту / за ред. В. Г. Ді</w:t>
      </w:r>
      <w:proofErr w:type="gramStart"/>
      <w:r w:rsidRPr="00A263A4">
        <w:rPr>
          <w:szCs w:val="28"/>
        </w:rPr>
        <w:t>дика</w:t>
      </w:r>
      <w:proofErr w:type="gramEnd"/>
      <w:r w:rsidRPr="00A263A4">
        <w:rPr>
          <w:szCs w:val="28"/>
        </w:rPr>
        <w:t xml:space="preserve">. – Київ : </w:t>
      </w:r>
      <w:proofErr w:type="gramStart"/>
      <w:r w:rsidRPr="00A263A4">
        <w:rPr>
          <w:szCs w:val="28"/>
        </w:rPr>
        <w:t>ТОВ</w:t>
      </w:r>
      <w:proofErr w:type="gramEnd"/>
      <w:r w:rsidRPr="00A263A4">
        <w:rPr>
          <w:szCs w:val="28"/>
        </w:rPr>
        <w:t xml:space="preserve"> "Ніка-Прінт", 2006. – 952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 xml:space="preserve">Правове регулювання транспортних коридорів </w:t>
      </w:r>
      <w:proofErr w:type="gramStart"/>
      <w:r w:rsidRPr="00A263A4">
        <w:rPr>
          <w:szCs w:val="28"/>
        </w:rPr>
        <w:t>в</w:t>
      </w:r>
      <w:proofErr w:type="gramEnd"/>
      <w:r w:rsidRPr="00A263A4">
        <w:rPr>
          <w:szCs w:val="28"/>
        </w:rPr>
        <w:t xml:space="preserve"> Європейському Союзі та в Україні: порівняльно-правове дослідження / В. А. Андреєва [та ін.].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Центр учб. літ., 2007. – 244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 xml:space="preserve">Сазонець І. Л. Розміщення продуктивних сил : навч. </w:t>
      </w:r>
      <w:proofErr w:type="gramStart"/>
      <w:r w:rsidRPr="00A263A4">
        <w:rPr>
          <w:szCs w:val="28"/>
        </w:rPr>
        <w:t>пос</w:t>
      </w:r>
      <w:proofErr w:type="gramEnd"/>
      <w:r w:rsidRPr="00A263A4">
        <w:rPr>
          <w:szCs w:val="28"/>
        </w:rPr>
        <w:t xml:space="preserve">іб. для студентів ВНЗ / І. Л. Сазонець, В. В. Джинджоян, О. О. Чубар. </w:t>
      </w:r>
      <w:r w:rsidR="00235E4E">
        <w:rPr>
          <w:szCs w:val="28"/>
        </w:rPr>
        <w:t>–</w:t>
      </w:r>
      <w:r w:rsidRPr="00A263A4">
        <w:rPr>
          <w:szCs w:val="28"/>
        </w:rPr>
        <w:t xml:space="preserve">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Центр навч. літ., 2006. – 318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 xml:space="preserve">Самойленко В. М. Географічні інформаційні системи та технології : </w:t>
      </w:r>
      <w:proofErr w:type="gramStart"/>
      <w:r w:rsidRPr="00A263A4">
        <w:rPr>
          <w:szCs w:val="28"/>
        </w:rPr>
        <w:t>п</w:t>
      </w:r>
      <w:proofErr w:type="gramEnd"/>
      <w:r w:rsidRPr="00A263A4">
        <w:rPr>
          <w:szCs w:val="28"/>
        </w:rPr>
        <w:t>ідручник / В. М. Самойленко.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Ніка-центр, 2010. – 448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>Соловйова О. О. Загальний курс транспорту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конспект лекцій /</w:t>
      </w:r>
      <w:r w:rsidR="00235E4E">
        <w:rPr>
          <w:szCs w:val="28"/>
          <w:lang w:val="uk-UA"/>
        </w:rPr>
        <w:t xml:space="preserve">                         </w:t>
      </w:r>
      <w:r w:rsidRPr="00A263A4">
        <w:rPr>
          <w:szCs w:val="28"/>
        </w:rPr>
        <w:t>О. О. Соловйова, Л. А. Ященко.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НАУ, 2007. – 89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 xml:space="preserve">Транспорт на </w:t>
      </w:r>
      <w:proofErr w:type="gramStart"/>
      <w:r w:rsidRPr="00A263A4">
        <w:rPr>
          <w:szCs w:val="28"/>
        </w:rPr>
        <w:t>п</w:t>
      </w:r>
      <w:proofErr w:type="gramEnd"/>
      <w:r w:rsidRPr="00A263A4">
        <w:rPr>
          <w:szCs w:val="28"/>
        </w:rPr>
        <w:t>ідприємстві : практичне керівництво. – Дніпропетровськ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Баланс-Клуб, 2005. – 176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>Україна – транзитна держава. – Київ : Держ. ком</w:t>
      </w:r>
      <w:proofErr w:type="gramStart"/>
      <w:r w:rsidRPr="00A263A4">
        <w:rPr>
          <w:szCs w:val="28"/>
        </w:rPr>
        <w:t>.</w:t>
      </w:r>
      <w:proofErr w:type="gramEnd"/>
      <w:r w:rsidRPr="00A263A4">
        <w:rPr>
          <w:szCs w:val="28"/>
        </w:rPr>
        <w:t xml:space="preserve"> </w:t>
      </w:r>
      <w:proofErr w:type="gramStart"/>
      <w:r w:rsidRPr="00A263A4">
        <w:rPr>
          <w:szCs w:val="28"/>
        </w:rPr>
        <w:t>с</w:t>
      </w:r>
      <w:proofErr w:type="gramEnd"/>
      <w:r w:rsidRPr="00A263A4">
        <w:rPr>
          <w:szCs w:val="28"/>
        </w:rPr>
        <w:t xml:space="preserve">татистики України, 2002. – 118 с. </w:t>
      </w:r>
    </w:p>
    <w:p w:rsidR="00794D1E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  <w:lang w:val="uk-UA"/>
        </w:rPr>
      </w:pPr>
      <w:r w:rsidRPr="00A263A4">
        <w:rPr>
          <w:szCs w:val="28"/>
        </w:rPr>
        <w:lastRenderedPageBreak/>
        <w:t>Федюшин, Ю. М. Реструктуризація, оновлення і розміщення виробничого апарату залізниць України / Ю. М. Федюшин, В. І. Букін, Ю. Є. Пащенко.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Рада по вивченню продуктивн</w:t>
      </w:r>
      <w:r w:rsidR="00794D1E">
        <w:rPr>
          <w:szCs w:val="28"/>
        </w:rPr>
        <w:t xml:space="preserve">их сил України, 2002. – 406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>Шершун А. А. Митне оформлення товарів та транспортних засобів : навч</w:t>
      </w:r>
      <w:proofErr w:type="gramStart"/>
      <w:r w:rsidRPr="00A263A4">
        <w:rPr>
          <w:szCs w:val="28"/>
        </w:rPr>
        <w:t>.-</w:t>
      </w:r>
      <w:proofErr w:type="gramEnd"/>
      <w:r w:rsidRPr="00A263A4">
        <w:rPr>
          <w:szCs w:val="28"/>
        </w:rPr>
        <w:t>метод. посіб. / А. А. Шершун.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Кондор, 2007. – 330 с. </w:t>
      </w:r>
    </w:p>
    <w:p w:rsidR="00562571" w:rsidRPr="00A263A4" w:rsidRDefault="00562571" w:rsidP="00794D1E">
      <w:pPr>
        <w:pStyle w:val="af2"/>
        <w:numPr>
          <w:ilvl w:val="0"/>
          <w:numId w:val="20"/>
        </w:numPr>
        <w:ind w:left="0" w:firstLine="284"/>
        <w:jc w:val="both"/>
        <w:rPr>
          <w:szCs w:val="28"/>
        </w:rPr>
      </w:pPr>
      <w:r w:rsidRPr="00A263A4">
        <w:rPr>
          <w:szCs w:val="28"/>
        </w:rPr>
        <w:t xml:space="preserve">Шульженко Ф. П. Транспортне право : навч. </w:t>
      </w:r>
      <w:proofErr w:type="gramStart"/>
      <w:r w:rsidRPr="00A263A4">
        <w:rPr>
          <w:szCs w:val="28"/>
        </w:rPr>
        <w:t>пос</w:t>
      </w:r>
      <w:proofErr w:type="gramEnd"/>
      <w:r w:rsidRPr="00A263A4">
        <w:rPr>
          <w:szCs w:val="28"/>
        </w:rPr>
        <w:t xml:space="preserve">іб. / Ф. П. Шульженко, </w:t>
      </w:r>
      <w:r w:rsidR="00235E4E">
        <w:rPr>
          <w:szCs w:val="28"/>
          <w:lang w:val="uk-UA"/>
        </w:rPr>
        <w:t xml:space="preserve">             </w:t>
      </w:r>
      <w:r w:rsidRPr="00A263A4">
        <w:rPr>
          <w:szCs w:val="28"/>
        </w:rPr>
        <w:t>О. О. Гайдулін, Р. С. Кундрик. – Київ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КНЕУ, 2005. – 244 с. </w:t>
      </w:r>
    </w:p>
    <w:p w:rsidR="00D11818" w:rsidRPr="00A263A4" w:rsidRDefault="00D11818" w:rsidP="00223D15">
      <w:pPr>
        <w:pStyle w:val="af2"/>
        <w:ind w:firstLine="284"/>
        <w:jc w:val="both"/>
        <w:rPr>
          <w:szCs w:val="28"/>
        </w:rPr>
      </w:pPr>
    </w:p>
    <w:p w:rsidR="00DD71F3" w:rsidRPr="00A263A4" w:rsidRDefault="00DD71F3" w:rsidP="00794D1E">
      <w:pPr>
        <w:pStyle w:val="af2"/>
        <w:jc w:val="center"/>
        <w:rPr>
          <w:b/>
          <w:iCs/>
          <w:color w:val="000000"/>
          <w:szCs w:val="28"/>
        </w:rPr>
      </w:pPr>
      <w:r w:rsidRPr="00A263A4">
        <w:rPr>
          <w:b/>
          <w:iCs/>
          <w:color w:val="000000"/>
          <w:szCs w:val="28"/>
        </w:rPr>
        <w:t>Нормативні документи:</w:t>
      </w:r>
    </w:p>
    <w:p w:rsidR="00DD71F3" w:rsidRPr="00A263A4" w:rsidRDefault="00DD71F3" w:rsidP="00223D15">
      <w:pPr>
        <w:pStyle w:val="af2"/>
        <w:ind w:firstLine="284"/>
        <w:jc w:val="both"/>
        <w:rPr>
          <w:color w:val="000000"/>
          <w:szCs w:val="28"/>
        </w:rPr>
      </w:pPr>
      <w:r w:rsidRPr="00A263A4">
        <w:rPr>
          <w:color w:val="000000"/>
          <w:szCs w:val="28"/>
        </w:rPr>
        <w:t>1. Гірничий закон України [Електронний ресурс]. ‒ Режим доступу</w:t>
      </w:r>
      <w:proofErr w:type="gramStart"/>
      <w:r w:rsidRPr="00A263A4">
        <w:rPr>
          <w:color w:val="000000"/>
          <w:szCs w:val="28"/>
        </w:rPr>
        <w:t xml:space="preserve"> :</w:t>
      </w:r>
      <w:proofErr w:type="gramEnd"/>
      <w:r w:rsidRPr="00A263A4">
        <w:rPr>
          <w:color w:val="000000"/>
          <w:szCs w:val="28"/>
        </w:rPr>
        <w:t xml:space="preserve"> http://zakon2.rada.gov.ua/laws/show/1127-14/ed20050707. </w:t>
      </w:r>
    </w:p>
    <w:p w:rsidR="00235E4E" w:rsidRPr="00235E4E" w:rsidRDefault="00DD71F3" w:rsidP="00235E4E">
      <w:pPr>
        <w:pStyle w:val="af2"/>
        <w:ind w:firstLine="284"/>
        <w:jc w:val="both"/>
        <w:rPr>
          <w:color w:val="000000"/>
          <w:szCs w:val="28"/>
          <w:lang w:val="uk-UA"/>
        </w:rPr>
      </w:pPr>
      <w:r w:rsidRPr="00A263A4">
        <w:rPr>
          <w:color w:val="000000"/>
          <w:szCs w:val="28"/>
        </w:rPr>
        <w:t xml:space="preserve">2. Державна програма розвитку промисловості на 2003‒2011 роки [Електронний ресурс]. </w:t>
      </w:r>
      <w:r w:rsidRPr="00B35D4B">
        <w:rPr>
          <w:color w:val="000000"/>
          <w:szCs w:val="28"/>
          <w:lang w:val="en-GB"/>
        </w:rPr>
        <w:t xml:space="preserve">‒ </w:t>
      </w:r>
      <w:r w:rsidRPr="00A263A4">
        <w:rPr>
          <w:color w:val="000000"/>
          <w:szCs w:val="28"/>
        </w:rPr>
        <w:t>Режим</w:t>
      </w:r>
      <w:r w:rsidRPr="00B35D4B">
        <w:rPr>
          <w:color w:val="000000"/>
          <w:szCs w:val="28"/>
          <w:lang w:val="en-GB"/>
        </w:rPr>
        <w:t xml:space="preserve"> </w:t>
      </w:r>
      <w:r w:rsidRPr="00A263A4">
        <w:rPr>
          <w:color w:val="000000"/>
          <w:szCs w:val="28"/>
        </w:rPr>
        <w:t>доступу</w:t>
      </w:r>
      <w:proofErr w:type="gramStart"/>
      <w:r w:rsidRPr="00B35D4B">
        <w:rPr>
          <w:color w:val="000000"/>
          <w:szCs w:val="28"/>
          <w:lang w:val="en-GB"/>
        </w:rPr>
        <w:t xml:space="preserve"> :</w:t>
      </w:r>
      <w:proofErr w:type="gramEnd"/>
      <w:r w:rsidRPr="00B35D4B">
        <w:rPr>
          <w:color w:val="000000"/>
          <w:szCs w:val="28"/>
          <w:lang w:val="en-GB"/>
        </w:rPr>
        <w:t xml:space="preserve"> </w:t>
      </w:r>
    </w:p>
    <w:p w:rsidR="00DD71F3" w:rsidRPr="00235E4E" w:rsidRDefault="00DD71F3" w:rsidP="00235E4E">
      <w:pPr>
        <w:pStyle w:val="af2"/>
        <w:jc w:val="both"/>
        <w:rPr>
          <w:color w:val="000000"/>
          <w:szCs w:val="28"/>
          <w:lang w:val="en-GB"/>
        </w:rPr>
      </w:pPr>
      <w:r w:rsidRPr="00235E4E">
        <w:rPr>
          <w:color w:val="000000"/>
          <w:szCs w:val="28"/>
          <w:lang w:val="en-GB"/>
        </w:rPr>
        <w:t xml:space="preserve">http://search.ligazakon.ua/l_doc2. nsf/link1/ed_2004_02_11/an/5953/KP031174.html. </w:t>
      </w:r>
    </w:p>
    <w:p w:rsidR="00235E4E" w:rsidRDefault="00235E4E" w:rsidP="00235E4E">
      <w:pPr>
        <w:pStyle w:val="af2"/>
        <w:ind w:firstLine="284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3. </w:t>
      </w:r>
      <w:r w:rsidR="00DD71F3" w:rsidRPr="00A263A4">
        <w:rPr>
          <w:color w:val="000000"/>
          <w:szCs w:val="28"/>
        </w:rPr>
        <w:t xml:space="preserve">Закон України «Про державне прогнозування та розроблення </w:t>
      </w:r>
      <w:r w:rsidR="00DD71F3" w:rsidRPr="00A263A4">
        <w:rPr>
          <w:szCs w:val="28"/>
        </w:rPr>
        <w:t xml:space="preserve">програм економічного і </w:t>
      </w:r>
      <w:proofErr w:type="gramStart"/>
      <w:r w:rsidR="00DD71F3" w:rsidRPr="00A263A4">
        <w:rPr>
          <w:szCs w:val="28"/>
        </w:rPr>
        <w:t>соц</w:t>
      </w:r>
      <w:proofErr w:type="gramEnd"/>
      <w:r w:rsidR="00DD71F3" w:rsidRPr="00A263A4">
        <w:rPr>
          <w:szCs w:val="28"/>
        </w:rPr>
        <w:t>іального розвитку України» № 1602-IІІ від 23 березня 2000 р. [Електронний ресурс]. ‒ Режим доступу</w:t>
      </w:r>
      <w:proofErr w:type="gramStart"/>
      <w:r w:rsidR="00DD71F3" w:rsidRPr="00A263A4">
        <w:rPr>
          <w:szCs w:val="28"/>
        </w:rPr>
        <w:t xml:space="preserve"> :</w:t>
      </w:r>
      <w:proofErr w:type="gramEnd"/>
      <w:r w:rsidR="00DD71F3" w:rsidRPr="00A263A4">
        <w:rPr>
          <w:szCs w:val="28"/>
        </w:rPr>
        <w:t xml:space="preserve"> </w:t>
      </w:r>
    </w:p>
    <w:p w:rsidR="00DD71F3" w:rsidRPr="00725CEF" w:rsidRDefault="00DD71F3" w:rsidP="00235E4E">
      <w:pPr>
        <w:pStyle w:val="af2"/>
        <w:jc w:val="both"/>
        <w:rPr>
          <w:szCs w:val="28"/>
        </w:rPr>
      </w:pPr>
      <w:r w:rsidRPr="00235E4E">
        <w:rPr>
          <w:szCs w:val="28"/>
          <w:lang w:val="en-GB"/>
        </w:rPr>
        <w:t>http</w:t>
      </w:r>
      <w:r w:rsidRPr="00725CEF">
        <w:rPr>
          <w:szCs w:val="28"/>
        </w:rPr>
        <w:t>://</w:t>
      </w:r>
      <w:r w:rsidRPr="00235E4E">
        <w:rPr>
          <w:szCs w:val="28"/>
          <w:lang w:val="en-GB"/>
        </w:rPr>
        <w:t>zakon</w:t>
      </w:r>
      <w:r w:rsidRPr="00725CEF">
        <w:rPr>
          <w:szCs w:val="28"/>
        </w:rPr>
        <w:t xml:space="preserve">2. </w:t>
      </w:r>
      <w:r w:rsidRPr="00235E4E">
        <w:rPr>
          <w:szCs w:val="28"/>
          <w:lang w:val="en-GB"/>
        </w:rPr>
        <w:t>rada</w:t>
      </w:r>
      <w:r w:rsidRPr="00725CEF">
        <w:rPr>
          <w:szCs w:val="28"/>
        </w:rPr>
        <w:t>.</w:t>
      </w:r>
      <w:r w:rsidRPr="00235E4E">
        <w:rPr>
          <w:szCs w:val="28"/>
          <w:lang w:val="en-GB"/>
        </w:rPr>
        <w:t>gov</w:t>
      </w:r>
      <w:r w:rsidRPr="00725CEF">
        <w:rPr>
          <w:szCs w:val="28"/>
        </w:rPr>
        <w:t>.</w:t>
      </w:r>
      <w:r w:rsidRPr="00235E4E">
        <w:rPr>
          <w:szCs w:val="28"/>
          <w:lang w:val="en-GB"/>
        </w:rPr>
        <w:t>ua</w:t>
      </w:r>
      <w:r w:rsidRPr="00725CEF">
        <w:rPr>
          <w:szCs w:val="28"/>
        </w:rPr>
        <w:t>/</w:t>
      </w:r>
      <w:r w:rsidRPr="00235E4E">
        <w:rPr>
          <w:szCs w:val="28"/>
          <w:lang w:val="en-GB"/>
        </w:rPr>
        <w:t>laws</w:t>
      </w:r>
      <w:r w:rsidRPr="00725CEF">
        <w:rPr>
          <w:szCs w:val="28"/>
        </w:rPr>
        <w:t>/</w:t>
      </w:r>
      <w:r w:rsidRPr="00235E4E">
        <w:rPr>
          <w:szCs w:val="28"/>
          <w:lang w:val="en-GB"/>
        </w:rPr>
        <w:t>show</w:t>
      </w:r>
      <w:r w:rsidRPr="00725CEF">
        <w:rPr>
          <w:szCs w:val="28"/>
        </w:rPr>
        <w:t xml:space="preserve">/1602-14. </w:t>
      </w:r>
    </w:p>
    <w:p w:rsidR="00235E4E" w:rsidRDefault="00DD71F3" w:rsidP="00223D15">
      <w:pPr>
        <w:pStyle w:val="af2"/>
        <w:ind w:firstLine="284"/>
        <w:jc w:val="both"/>
        <w:rPr>
          <w:szCs w:val="28"/>
          <w:lang w:val="uk-UA"/>
        </w:rPr>
      </w:pPr>
      <w:r w:rsidRPr="00A263A4">
        <w:rPr>
          <w:szCs w:val="28"/>
        </w:rPr>
        <w:t xml:space="preserve">4. Закон України «Про затвердження Загальнодержавної програми розвитку мінерально-сировинної бази України </w:t>
      </w:r>
      <w:proofErr w:type="gramStart"/>
      <w:r w:rsidRPr="00A263A4">
        <w:rPr>
          <w:szCs w:val="28"/>
        </w:rPr>
        <w:t>на</w:t>
      </w:r>
      <w:proofErr w:type="gramEnd"/>
      <w:r w:rsidRPr="00A263A4">
        <w:rPr>
          <w:szCs w:val="28"/>
        </w:rPr>
        <w:t xml:space="preserve"> пері</w:t>
      </w:r>
      <w:proofErr w:type="gramStart"/>
      <w:r w:rsidRPr="00A263A4">
        <w:rPr>
          <w:szCs w:val="28"/>
        </w:rPr>
        <w:t>од</w:t>
      </w:r>
      <w:proofErr w:type="gramEnd"/>
      <w:r w:rsidRPr="00A263A4">
        <w:rPr>
          <w:szCs w:val="28"/>
        </w:rPr>
        <w:t xml:space="preserve"> до 2030 року» №3268-VІ від 21 квітня 2011 р. [Електронний ресурс]. ‒ Режим доступу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</w:t>
      </w:r>
    </w:p>
    <w:p w:rsidR="00DD71F3" w:rsidRPr="00235E4E" w:rsidRDefault="00DD71F3" w:rsidP="00235E4E">
      <w:pPr>
        <w:pStyle w:val="af2"/>
        <w:jc w:val="both"/>
        <w:rPr>
          <w:szCs w:val="28"/>
          <w:lang w:val="uk-UA"/>
        </w:rPr>
      </w:pPr>
      <w:r w:rsidRPr="00A263A4">
        <w:rPr>
          <w:szCs w:val="28"/>
        </w:rPr>
        <w:t>http</w:t>
      </w:r>
      <w:r w:rsidRPr="00235E4E">
        <w:rPr>
          <w:szCs w:val="28"/>
          <w:lang w:val="uk-UA"/>
        </w:rPr>
        <w:t>://</w:t>
      </w:r>
      <w:r w:rsidRPr="00A263A4">
        <w:rPr>
          <w:szCs w:val="28"/>
        </w:rPr>
        <w:t>zakon</w:t>
      </w:r>
      <w:r w:rsidRPr="00235E4E">
        <w:rPr>
          <w:szCs w:val="28"/>
          <w:lang w:val="uk-UA"/>
        </w:rPr>
        <w:t>2.</w:t>
      </w:r>
      <w:r w:rsidRPr="00A263A4">
        <w:rPr>
          <w:szCs w:val="28"/>
        </w:rPr>
        <w:t>rada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gov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ua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laws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show</w:t>
      </w:r>
      <w:r w:rsidRPr="00235E4E">
        <w:rPr>
          <w:szCs w:val="28"/>
          <w:lang w:val="uk-UA"/>
        </w:rPr>
        <w:t xml:space="preserve">/3268-17. </w:t>
      </w:r>
    </w:p>
    <w:p w:rsidR="00235E4E" w:rsidRDefault="00235E4E" w:rsidP="00223D15">
      <w:pPr>
        <w:pStyle w:val="af2"/>
        <w:ind w:firstLine="284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DD71F3" w:rsidRPr="00A263A4">
        <w:rPr>
          <w:szCs w:val="28"/>
        </w:rPr>
        <w:t>. Закон України «Про інвестиційну діяльність» №1560-ХІІ від 18 вересня 1991 р. [Електронний ресурс]. ‒ Режим доступу</w:t>
      </w:r>
      <w:proofErr w:type="gramStart"/>
      <w:r w:rsidR="00DD71F3" w:rsidRPr="00A263A4">
        <w:rPr>
          <w:szCs w:val="28"/>
        </w:rPr>
        <w:t xml:space="preserve"> :</w:t>
      </w:r>
      <w:proofErr w:type="gramEnd"/>
      <w:r w:rsidR="00DD71F3" w:rsidRPr="00A263A4">
        <w:rPr>
          <w:szCs w:val="28"/>
        </w:rPr>
        <w:t xml:space="preserve"> </w:t>
      </w:r>
    </w:p>
    <w:p w:rsidR="00DD71F3" w:rsidRPr="00B35D4B" w:rsidRDefault="00DD71F3" w:rsidP="00235E4E">
      <w:pPr>
        <w:pStyle w:val="af2"/>
        <w:jc w:val="both"/>
        <w:rPr>
          <w:szCs w:val="28"/>
        </w:rPr>
      </w:pPr>
      <w:r w:rsidRPr="00235E4E">
        <w:rPr>
          <w:szCs w:val="28"/>
          <w:lang w:val="en-GB"/>
        </w:rPr>
        <w:t>http</w:t>
      </w:r>
      <w:r w:rsidRPr="00B35D4B">
        <w:rPr>
          <w:szCs w:val="28"/>
        </w:rPr>
        <w:t>://</w:t>
      </w:r>
      <w:r w:rsidRPr="00235E4E">
        <w:rPr>
          <w:szCs w:val="28"/>
          <w:lang w:val="en-GB"/>
        </w:rPr>
        <w:t>zakon</w:t>
      </w:r>
      <w:r w:rsidRPr="00B35D4B">
        <w:rPr>
          <w:szCs w:val="28"/>
        </w:rPr>
        <w:t>2.</w:t>
      </w:r>
      <w:r w:rsidRPr="00235E4E">
        <w:rPr>
          <w:szCs w:val="28"/>
          <w:lang w:val="en-GB"/>
        </w:rPr>
        <w:t>rada</w:t>
      </w:r>
      <w:r w:rsidRPr="00B35D4B">
        <w:rPr>
          <w:szCs w:val="28"/>
        </w:rPr>
        <w:t>.</w:t>
      </w:r>
      <w:r w:rsidRPr="00235E4E">
        <w:rPr>
          <w:szCs w:val="28"/>
          <w:lang w:val="en-GB"/>
        </w:rPr>
        <w:t>gov</w:t>
      </w:r>
      <w:r w:rsidRPr="00B35D4B">
        <w:rPr>
          <w:szCs w:val="28"/>
        </w:rPr>
        <w:t xml:space="preserve">. </w:t>
      </w:r>
      <w:proofErr w:type="gramStart"/>
      <w:r w:rsidRPr="00235E4E">
        <w:rPr>
          <w:szCs w:val="28"/>
          <w:lang w:val="en-GB"/>
        </w:rPr>
        <w:t>ua</w:t>
      </w:r>
      <w:r w:rsidRPr="00B35D4B">
        <w:rPr>
          <w:szCs w:val="28"/>
        </w:rPr>
        <w:t>/</w:t>
      </w:r>
      <w:r w:rsidRPr="00235E4E">
        <w:rPr>
          <w:szCs w:val="28"/>
          <w:lang w:val="en-GB"/>
        </w:rPr>
        <w:t>laws</w:t>
      </w:r>
      <w:r w:rsidRPr="00B35D4B">
        <w:rPr>
          <w:szCs w:val="28"/>
        </w:rPr>
        <w:t>/</w:t>
      </w:r>
      <w:r w:rsidRPr="00235E4E">
        <w:rPr>
          <w:szCs w:val="28"/>
          <w:lang w:val="en-GB"/>
        </w:rPr>
        <w:t>show</w:t>
      </w:r>
      <w:r w:rsidRPr="00B35D4B">
        <w:rPr>
          <w:szCs w:val="28"/>
        </w:rPr>
        <w:t>/1560-12/</w:t>
      </w:r>
      <w:r w:rsidRPr="00235E4E">
        <w:rPr>
          <w:szCs w:val="28"/>
          <w:lang w:val="en-GB"/>
        </w:rPr>
        <w:t>ed</w:t>
      </w:r>
      <w:r w:rsidRPr="00B35D4B">
        <w:rPr>
          <w:szCs w:val="28"/>
        </w:rPr>
        <w:t>20111222</w:t>
      </w:r>
      <w:proofErr w:type="gramEnd"/>
      <w:r w:rsidRPr="00B35D4B">
        <w:rPr>
          <w:szCs w:val="28"/>
        </w:rPr>
        <w:t xml:space="preserve">. </w:t>
      </w:r>
    </w:p>
    <w:p w:rsidR="00235E4E" w:rsidRDefault="00235E4E" w:rsidP="00223D15">
      <w:pPr>
        <w:pStyle w:val="af2"/>
        <w:ind w:firstLine="284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DD71F3" w:rsidRPr="00A263A4">
        <w:rPr>
          <w:szCs w:val="28"/>
        </w:rPr>
        <w:t>. Закон України «Про інноваційну діяльність» №40-ІV від 04 липня 2002 р. [Електронний ресурс]. ‒ Режим доступу</w:t>
      </w:r>
      <w:proofErr w:type="gramStart"/>
      <w:r w:rsidR="00DD71F3" w:rsidRPr="00A263A4">
        <w:rPr>
          <w:szCs w:val="28"/>
        </w:rPr>
        <w:t xml:space="preserve"> :</w:t>
      </w:r>
      <w:proofErr w:type="gramEnd"/>
      <w:r w:rsidR="00DD71F3" w:rsidRPr="00A263A4">
        <w:rPr>
          <w:szCs w:val="28"/>
        </w:rPr>
        <w:t xml:space="preserve"> </w:t>
      </w:r>
    </w:p>
    <w:p w:rsidR="00DD71F3" w:rsidRPr="00B35D4B" w:rsidRDefault="00DD71F3" w:rsidP="00235E4E">
      <w:pPr>
        <w:pStyle w:val="af2"/>
        <w:jc w:val="both"/>
        <w:rPr>
          <w:szCs w:val="28"/>
        </w:rPr>
      </w:pPr>
      <w:proofErr w:type="gramStart"/>
      <w:r w:rsidRPr="00235E4E">
        <w:rPr>
          <w:szCs w:val="28"/>
          <w:lang w:val="en-GB"/>
        </w:rPr>
        <w:t>http</w:t>
      </w:r>
      <w:r w:rsidRPr="00B35D4B">
        <w:rPr>
          <w:szCs w:val="28"/>
        </w:rPr>
        <w:t>://</w:t>
      </w:r>
      <w:r w:rsidRPr="00235E4E">
        <w:rPr>
          <w:szCs w:val="28"/>
          <w:lang w:val="en-GB"/>
        </w:rPr>
        <w:t>zakon</w:t>
      </w:r>
      <w:r w:rsidRPr="00B35D4B">
        <w:rPr>
          <w:szCs w:val="28"/>
        </w:rPr>
        <w:t>2.</w:t>
      </w:r>
      <w:r w:rsidRPr="00235E4E">
        <w:rPr>
          <w:szCs w:val="28"/>
          <w:lang w:val="en-GB"/>
        </w:rPr>
        <w:t>rada</w:t>
      </w:r>
      <w:r w:rsidRPr="00B35D4B">
        <w:rPr>
          <w:szCs w:val="28"/>
        </w:rPr>
        <w:t>.</w:t>
      </w:r>
      <w:r w:rsidRPr="00235E4E">
        <w:rPr>
          <w:szCs w:val="28"/>
          <w:lang w:val="en-GB"/>
        </w:rPr>
        <w:t>gov</w:t>
      </w:r>
      <w:r w:rsidRPr="00B35D4B">
        <w:rPr>
          <w:szCs w:val="28"/>
        </w:rPr>
        <w:t>.</w:t>
      </w:r>
      <w:r w:rsidRPr="00235E4E">
        <w:rPr>
          <w:szCs w:val="28"/>
          <w:lang w:val="en-GB"/>
        </w:rPr>
        <w:t>ua</w:t>
      </w:r>
      <w:r w:rsidRPr="00B35D4B">
        <w:rPr>
          <w:szCs w:val="28"/>
        </w:rPr>
        <w:t xml:space="preserve">/ </w:t>
      </w:r>
      <w:r w:rsidRPr="00235E4E">
        <w:rPr>
          <w:szCs w:val="28"/>
          <w:lang w:val="en-GB"/>
        </w:rPr>
        <w:t>laws</w:t>
      </w:r>
      <w:r w:rsidRPr="00B35D4B">
        <w:rPr>
          <w:szCs w:val="28"/>
        </w:rPr>
        <w:t>/</w:t>
      </w:r>
      <w:r w:rsidRPr="00235E4E">
        <w:rPr>
          <w:szCs w:val="28"/>
          <w:lang w:val="en-GB"/>
        </w:rPr>
        <w:t>show</w:t>
      </w:r>
      <w:r w:rsidRPr="00B35D4B">
        <w:rPr>
          <w:szCs w:val="28"/>
        </w:rPr>
        <w:t>/40-15/</w:t>
      </w:r>
      <w:r w:rsidRPr="00235E4E">
        <w:rPr>
          <w:szCs w:val="28"/>
          <w:lang w:val="en-GB"/>
        </w:rPr>
        <w:t>ed</w:t>
      </w:r>
      <w:r w:rsidRPr="00B35D4B">
        <w:rPr>
          <w:szCs w:val="28"/>
        </w:rPr>
        <w:t>20110908.</w:t>
      </w:r>
      <w:proofErr w:type="gramEnd"/>
      <w:r w:rsidRPr="00B35D4B">
        <w:rPr>
          <w:szCs w:val="28"/>
        </w:rPr>
        <w:t xml:space="preserve"> </w:t>
      </w:r>
    </w:p>
    <w:p w:rsidR="00235E4E" w:rsidRDefault="00235E4E" w:rsidP="00223D15">
      <w:pPr>
        <w:pStyle w:val="af2"/>
        <w:ind w:firstLine="284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DD71F3" w:rsidRPr="00A263A4">
        <w:rPr>
          <w:szCs w:val="28"/>
        </w:rPr>
        <w:t>. Закон України «Про наукову і науково-технічну діяльність» №1977-ХІІ від 18 грудня 1991 р. [Електронний ресурс]. ‒ Режим доступу</w:t>
      </w:r>
      <w:proofErr w:type="gramStart"/>
      <w:r w:rsidR="00DD71F3" w:rsidRPr="00A263A4">
        <w:rPr>
          <w:szCs w:val="28"/>
        </w:rPr>
        <w:t xml:space="preserve"> :</w:t>
      </w:r>
      <w:proofErr w:type="gramEnd"/>
      <w:r w:rsidR="00DD71F3" w:rsidRPr="00A263A4">
        <w:rPr>
          <w:szCs w:val="28"/>
        </w:rPr>
        <w:t xml:space="preserve"> </w:t>
      </w:r>
    </w:p>
    <w:p w:rsidR="00DD71F3" w:rsidRPr="00B35D4B" w:rsidRDefault="00DD71F3" w:rsidP="00235E4E">
      <w:pPr>
        <w:pStyle w:val="af2"/>
        <w:jc w:val="both"/>
        <w:rPr>
          <w:szCs w:val="28"/>
        </w:rPr>
      </w:pPr>
      <w:r w:rsidRPr="00235E4E">
        <w:rPr>
          <w:szCs w:val="28"/>
          <w:lang w:val="en-GB"/>
        </w:rPr>
        <w:t>http</w:t>
      </w:r>
      <w:r w:rsidRPr="00B35D4B">
        <w:rPr>
          <w:szCs w:val="28"/>
        </w:rPr>
        <w:t>://</w:t>
      </w:r>
      <w:r w:rsidRPr="00235E4E">
        <w:rPr>
          <w:szCs w:val="28"/>
          <w:lang w:val="en-GB"/>
        </w:rPr>
        <w:t>zakon</w:t>
      </w:r>
      <w:r w:rsidRPr="00B35D4B">
        <w:rPr>
          <w:szCs w:val="28"/>
        </w:rPr>
        <w:t>2.</w:t>
      </w:r>
      <w:r w:rsidRPr="00235E4E">
        <w:rPr>
          <w:szCs w:val="28"/>
          <w:lang w:val="en-GB"/>
        </w:rPr>
        <w:t>rada</w:t>
      </w:r>
      <w:r w:rsidRPr="00B35D4B">
        <w:rPr>
          <w:szCs w:val="28"/>
        </w:rPr>
        <w:t>.</w:t>
      </w:r>
      <w:r w:rsidRPr="00235E4E">
        <w:rPr>
          <w:szCs w:val="28"/>
          <w:lang w:val="en-GB"/>
        </w:rPr>
        <w:t>gov</w:t>
      </w:r>
      <w:r w:rsidRPr="00B35D4B">
        <w:rPr>
          <w:szCs w:val="28"/>
        </w:rPr>
        <w:t xml:space="preserve">. </w:t>
      </w:r>
      <w:proofErr w:type="gramStart"/>
      <w:r w:rsidRPr="00235E4E">
        <w:rPr>
          <w:szCs w:val="28"/>
          <w:lang w:val="en-GB"/>
        </w:rPr>
        <w:t>ua</w:t>
      </w:r>
      <w:r w:rsidRPr="00B35D4B">
        <w:rPr>
          <w:szCs w:val="28"/>
        </w:rPr>
        <w:t>/</w:t>
      </w:r>
      <w:r w:rsidRPr="00235E4E">
        <w:rPr>
          <w:szCs w:val="28"/>
          <w:lang w:val="en-GB"/>
        </w:rPr>
        <w:t>laws</w:t>
      </w:r>
      <w:r w:rsidRPr="00B35D4B">
        <w:rPr>
          <w:szCs w:val="28"/>
        </w:rPr>
        <w:t>/</w:t>
      </w:r>
      <w:r w:rsidRPr="00235E4E">
        <w:rPr>
          <w:szCs w:val="28"/>
          <w:lang w:val="en-GB"/>
        </w:rPr>
        <w:t>show</w:t>
      </w:r>
      <w:r w:rsidRPr="00B35D4B">
        <w:rPr>
          <w:szCs w:val="28"/>
        </w:rPr>
        <w:t>/1977-12/</w:t>
      </w:r>
      <w:r w:rsidRPr="00235E4E">
        <w:rPr>
          <w:szCs w:val="28"/>
          <w:lang w:val="en-GB"/>
        </w:rPr>
        <w:t>ed</w:t>
      </w:r>
      <w:r w:rsidRPr="00B35D4B">
        <w:rPr>
          <w:szCs w:val="28"/>
        </w:rPr>
        <w:t>20110908</w:t>
      </w:r>
      <w:proofErr w:type="gramEnd"/>
      <w:r w:rsidRPr="00B35D4B">
        <w:rPr>
          <w:szCs w:val="28"/>
        </w:rPr>
        <w:t xml:space="preserve">. </w:t>
      </w:r>
    </w:p>
    <w:p w:rsidR="00235E4E" w:rsidRDefault="00235E4E" w:rsidP="00223D15">
      <w:pPr>
        <w:pStyle w:val="af2"/>
        <w:ind w:firstLine="284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DD71F3" w:rsidRPr="00A263A4">
        <w:rPr>
          <w:szCs w:val="28"/>
        </w:rPr>
        <w:t>. Закон України «Про стимулювання розвитку регіонів» №2850-ІV від 08 вересня 2005 р. [Електронний ресурс]. ‒ Режим доступу</w:t>
      </w:r>
      <w:proofErr w:type="gramStart"/>
      <w:r w:rsidR="00DD71F3" w:rsidRPr="00A263A4">
        <w:rPr>
          <w:szCs w:val="28"/>
        </w:rPr>
        <w:t xml:space="preserve"> :</w:t>
      </w:r>
      <w:proofErr w:type="gramEnd"/>
      <w:r w:rsidR="00DD71F3" w:rsidRPr="00A263A4">
        <w:rPr>
          <w:szCs w:val="28"/>
        </w:rPr>
        <w:t xml:space="preserve"> </w:t>
      </w:r>
    </w:p>
    <w:p w:rsidR="00DD71F3" w:rsidRPr="00235E4E" w:rsidRDefault="00DD71F3" w:rsidP="00235E4E">
      <w:pPr>
        <w:pStyle w:val="af2"/>
        <w:jc w:val="both"/>
        <w:rPr>
          <w:szCs w:val="28"/>
          <w:lang w:val="uk-UA"/>
        </w:rPr>
      </w:pPr>
      <w:r w:rsidRPr="00A263A4">
        <w:rPr>
          <w:szCs w:val="28"/>
        </w:rPr>
        <w:t>http</w:t>
      </w:r>
      <w:r w:rsidRPr="00235E4E">
        <w:rPr>
          <w:szCs w:val="28"/>
          <w:lang w:val="uk-UA"/>
        </w:rPr>
        <w:t>://</w:t>
      </w:r>
      <w:r w:rsidRPr="00A263A4">
        <w:rPr>
          <w:szCs w:val="28"/>
        </w:rPr>
        <w:t>zakon</w:t>
      </w:r>
      <w:r w:rsidRPr="00235E4E">
        <w:rPr>
          <w:szCs w:val="28"/>
          <w:lang w:val="uk-UA"/>
        </w:rPr>
        <w:t>2.</w:t>
      </w:r>
      <w:r w:rsidRPr="00A263A4">
        <w:rPr>
          <w:szCs w:val="28"/>
        </w:rPr>
        <w:t>rada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gov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ua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laws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show</w:t>
      </w:r>
      <w:r w:rsidRPr="00235E4E">
        <w:rPr>
          <w:szCs w:val="28"/>
          <w:lang w:val="uk-UA"/>
        </w:rPr>
        <w:t>/2850-15/</w:t>
      </w:r>
      <w:r w:rsidRPr="00A263A4">
        <w:rPr>
          <w:szCs w:val="28"/>
        </w:rPr>
        <w:t>ed</w:t>
      </w:r>
      <w:r w:rsidRPr="00235E4E">
        <w:rPr>
          <w:szCs w:val="28"/>
          <w:lang w:val="uk-UA"/>
        </w:rPr>
        <w:t xml:space="preserve">20110421. </w:t>
      </w:r>
    </w:p>
    <w:p w:rsidR="00235E4E" w:rsidRDefault="00235E4E" w:rsidP="00223D15">
      <w:pPr>
        <w:pStyle w:val="af2"/>
        <w:ind w:firstLine="284"/>
        <w:jc w:val="both"/>
        <w:rPr>
          <w:szCs w:val="28"/>
          <w:lang w:val="uk-UA"/>
        </w:rPr>
      </w:pPr>
      <w:r>
        <w:rPr>
          <w:szCs w:val="28"/>
          <w:lang w:val="uk-UA"/>
        </w:rPr>
        <w:t>9</w:t>
      </w:r>
      <w:r w:rsidR="00DD71F3" w:rsidRPr="00A263A4">
        <w:rPr>
          <w:szCs w:val="28"/>
        </w:rPr>
        <w:t>. Концепція Загальнодержавної програми сталого розвитку сільських територій до 2020 року [Електронний ресурс]. ‒ Режим доступу</w:t>
      </w:r>
      <w:proofErr w:type="gramStart"/>
      <w:r w:rsidR="00DD71F3" w:rsidRPr="00A263A4">
        <w:rPr>
          <w:szCs w:val="28"/>
        </w:rPr>
        <w:t xml:space="preserve"> :</w:t>
      </w:r>
      <w:proofErr w:type="gramEnd"/>
      <w:r w:rsidR="00DD71F3" w:rsidRPr="00A263A4">
        <w:rPr>
          <w:szCs w:val="28"/>
        </w:rPr>
        <w:t xml:space="preserve"> </w:t>
      </w:r>
    </w:p>
    <w:p w:rsidR="00DD71F3" w:rsidRPr="00235E4E" w:rsidRDefault="00DD71F3" w:rsidP="00235E4E">
      <w:pPr>
        <w:pStyle w:val="af2"/>
        <w:jc w:val="both"/>
        <w:rPr>
          <w:szCs w:val="28"/>
          <w:lang w:val="uk-UA"/>
        </w:rPr>
      </w:pPr>
      <w:r w:rsidRPr="00A263A4">
        <w:rPr>
          <w:szCs w:val="28"/>
        </w:rPr>
        <w:t>http</w:t>
      </w:r>
      <w:r w:rsidRPr="00235E4E">
        <w:rPr>
          <w:szCs w:val="28"/>
          <w:lang w:val="uk-UA"/>
        </w:rPr>
        <w:t>://</w:t>
      </w:r>
      <w:r w:rsidRPr="00A263A4">
        <w:rPr>
          <w:szCs w:val="28"/>
        </w:rPr>
        <w:t>minagro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crimea</w:t>
      </w:r>
      <w:r w:rsidRPr="00235E4E">
        <w:rPr>
          <w:szCs w:val="28"/>
          <w:lang w:val="uk-UA"/>
        </w:rPr>
        <w:t>-</w:t>
      </w:r>
      <w:r w:rsidRPr="00A263A4">
        <w:rPr>
          <w:szCs w:val="28"/>
        </w:rPr>
        <w:t>portal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gov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ua</w:t>
      </w:r>
      <w:r w:rsidRPr="00235E4E">
        <w:rPr>
          <w:szCs w:val="28"/>
          <w:lang w:val="uk-UA"/>
        </w:rPr>
        <w:t xml:space="preserve">. </w:t>
      </w:r>
    </w:p>
    <w:p w:rsidR="00235E4E" w:rsidRDefault="00DD71F3" w:rsidP="00223D15">
      <w:pPr>
        <w:pStyle w:val="af2"/>
        <w:ind w:firstLine="284"/>
        <w:jc w:val="both"/>
        <w:rPr>
          <w:szCs w:val="28"/>
          <w:lang w:val="uk-UA"/>
        </w:rPr>
      </w:pPr>
      <w:r w:rsidRPr="00A263A4">
        <w:rPr>
          <w:szCs w:val="28"/>
        </w:rPr>
        <w:t xml:space="preserve">13. Концепція Загальнодержавної цільової програми розвитку </w:t>
      </w:r>
      <w:proofErr w:type="gramStart"/>
      <w:r w:rsidRPr="00A263A4">
        <w:rPr>
          <w:szCs w:val="28"/>
        </w:rPr>
        <w:t>водного</w:t>
      </w:r>
      <w:proofErr w:type="gramEnd"/>
      <w:r w:rsidRPr="00A263A4">
        <w:rPr>
          <w:szCs w:val="28"/>
        </w:rPr>
        <w:t xml:space="preserve"> господарства на період до 2020 року [Електронний ресурс]. ‒ Режим доступу</w:t>
      </w:r>
      <w:proofErr w:type="gramStart"/>
      <w:r w:rsidRPr="00A263A4">
        <w:rPr>
          <w:szCs w:val="28"/>
        </w:rPr>
        <w:t xml:space="preserve"> :</w:t>
      </w:r>
      <w:proofErr w:type="gramEnd"/>
    </w:p>
    <w:p w:rsidR="00DD71F3" w:rsidRPr="00235E4E" w:rsidRDefault="00DD71F3" w:rsidP="00235E4E">
      <w:pPr>
        <w:pStyle w:val="af2"/>
        <w:jc w:val="both"/>
        <w:rPr>
          <w:szCs w:val="28"/>
          <w:lang w:val="uk-UA"/>
        </w:rPr>
      </w:pPr>
      <w:r w:rsidRPr="00235E4E">
        <w:rPr>
          <w:szCs w:val="28"/>
          <w:lang w:val="uk-UA"/>
        </w:rPr>
        <w:t xml:space="preserve"> </w:t>
      </w:r>
      <w:r w:rsidRPr="00A263A4">
        <w:rPr>
          <w:szCs w:val="28"/>
        </w:rPr>
        <w:t>http</w:t>
      </w:r>
      <w:r w:rsidRPr="00235E4E">
        <w:rPr>
          <w:szCs w:val="28"/>
          <w:lang w:val="uk-UA"/>
        </w:rPr>
        <w:t>://</w:t>
      </w:r>
      <w:r w:rsidRPr="00A263A4">
        <w:rPr>
          <w:szCs w:val="28"/>
        </w:rPr>
        <w:t>zakon</w:t>
      </w:r>
      <w:r w:rsidRPr="00235E4E">
        <w:rPr>
          <w:szCs w:val="28"/>
          <w:lang w:val="uk-UA"/>
        </w:rPr>
        <w:t>2.</w:t>
      </w:r>
      <w:r w:rsidRPr="00A263A4">
        <w:rPr>
          <w:szCs w:val="28"/>
        </w:rPr>
        <w:t>rada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gov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ua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laws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show</w:t>
      </w:r>
      <w:r w:rsidRPr="00235E4E">
        <w:rPr>
          <w:szCs w:val="28"/>
          <w:lang w:val="uk-UA"/>
        </w:rPr>
        <w:t>/1029-2009-%</w:t>
      </w:r>
      <w:r w:rsidRPr="00A263A4">
        <w:rPr>
          <w:szCs w:val="28"/>
        </w:rPr>
        <w:t>D</w:t>
      </w:r>
      <w:r w:rsidRPr="00235E4E">
        <w:rPr>
          <w:szCs w:val="28"/>
          <w:lang w:val="uk-UA"/>
        </w:rPr>
        <w:t xml:space="preserve">1%80 </w:t>
      </w:r>
    </w:p>
    <w:p w:rsidR="00235E4E" w:rsidRDefault="00DD71F3" w:rsidP="00223D15">
      <w:pPr>
        <w:pStyle w:val="af2"/>
        <w:ind w:firstLine="284"/>
        <w:jc w:val="both"/>
        <w:rPr>
          <w:szCs w:val="28"/>
          <w:lang w:val="uk-UA"/>
        </w:rPr>
      </w:pPr>
      <w:r w:rsidRPr="00A263A4">
        <w:rPr>
          <w:szCs w:val="28"/>
        </w:rPr>
        <w:t xml:space="preserve">14. Концепція проекту Загальнодержавної цільової економічної програми розвитку промисловості </w:t>
      </w:r>
      <w:proofErr w:type="gramStart"/>
      <w:r w:rsidRPr="00A263A4">
        <w:rPr>
          <w:szCs w:val="28"/>
        </w:rPr>
        <w:t>на</w:t>
      </w:r>
      <w:proofErr w:type="gramEnd"/>
      <w:r w:rsidRPr="00A263A4">
        <w:rPr>
          <w:szCs w:val="28"/>
        </w:rPr>
        <w:t xml:space="preserve"> пері</w:t>
      </w:r>
      <w:proofErr w:type="gramStart"/>
      <w:r w:rsidRPr="00A263A4">
        <w:rPr>
          <w:szCs w:val="28"/>
        </w:rPr>
        <w:t>од</w:t>
      </w:r>
      <w:proofErr w:type="gramEnd"/>
      <w:r w:rsidRPr="00A263A4">
        <w:rPr>
          <w:szCs w:val="28"/>
        </w:rPr>
        <w:t xml:space="preserve"> до 2017 року [Електронний ресурс]. ‒ Режим доступу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</w:t>
      </w:r>
    </w:p>
    <w:p w:rsidR="00DD71F3" w:rsidRPr="00B35D4B" w:rsidRDefault="00DD71F3" w:rsidP="00235E4E">
      <w:pPr>
        <w:pStyle w:val="af2"/>
        <w:jc w:val="both"/>
        <w:rPr>
          <w:szCs w:val="28"/>
        </w:rPr>
      </w:pPr>
      <w:r w:rsidRPr="00235E4E">
        <w:rPr>
          <w:szCs w:val="28"/>
          <w:lang w:val="en-GB"/>
        </w:rPr>
        <w:t>http</w:t>
      </w:r>
      <w:r w:rsidRPr="00B35D4B">
        <w:rPr>
          <w:szCs w:val="28"/>
        </w:rPr>
        <w:t>://</w:t>
      </w:r>
      <w:r w:rsidRPr="00235E4E">
        <w:rPr>
          <w:szCs w:val="28"/>
          <w:lang w:val="en-GB"/>
        </w:rPr>
        <w:t>search</w:t>
      </w:r>
      <w:r w:rsidRPr="00B35D4B">
        <w:rPr>
          <w:szCs w:val="28"/>
        </w:rPr>
        <w:t>.</w:t>
      </w:r>
      <w:r w:rsidRPr="00235E4E">
        <w:rPr>
          <w:szCs w:val="28"/>
          <w:lang w:val="en-GB"/>
        </w:rPr>
        <w:t>ligazakon</w:t>
      </w:r>
      <w:r w:rsidRPr="00B35D4B">
        <w:rPr>
          <w:szCs w:val="28"/>
        </w:rPr>
        <w:t>.</w:t>
      </w:r>
      <w:r w:rsidRPr="00235E4E">
        <w:rPr>
          <w:szCs w:val="28"/>
          <w:lang w:val="en-GB"/>
        </w:rPr>
        <w:t>ua</w:t>
      </w:r>
      <w:r w:rsidRPr="00B35D4B">
        <w:rPr>
          <w:szCs w:val="28"/>
        </w:rPr>
        <w:t>/</w:t>
      </w:r>
      <w:r w:rsidRPr="00235E4E">
        <w:rPr>
          <w:szCs w:val="28"/>
          <w:lang w:val="en-GB"/>
        </w:rPr>
        <w:t>l</w:t>
      </w:r>
      <w:r w:rsidRPr="00B35D4B">
        <w:rPr>
          <w:szCs w:val="28"/>
        </w:rPr>
        <w:t>_</w:t>
      </w:r>
      <w:r w:rsidRPr="00235E4E">
        <w:rPr>
          <w:szCs w:val="28"/>
          <w:lang w:val="en-GB"/>
        </w:rPr>
        <w:t>doc</w:t>
      </w:r>
      <w:r w:rsidRPr="00B35D4B">
        <w:rPr>
          <w:szCs w:val="28"/>
        </w:rPr>
        <w:t>2.</w:t>
      </w:r>
      <w:r w:rsidRPr="00235E4E">
        <w:rPr>
          <w:szCs w:val="28"/>
          <w:lang w:val="en-GB"/>
        </w:rPr>
        <w:t>nsf</w:t>
      </w:r>
      <w:r w:rsidRPr="00B35D4B">
        <w:rPr>
          <w:szCs w:val="28"/>
        </w:rPr>
        <w:t>/</w:t>
      </w:r>
      <w:r w:rsidRPr="00235E4E">
        <w:rPr>
          <w:szCs w:val="28"/>
          <w:lang w:val="en-GB"/>
        </w:rPr>
        <w:t>link</w:t>
      </w:r>
      <w:r w:rsidRPr="00B35D4B">
        <w:rPr>
          <w:szCs w:val="28"/>
        </w:rPr>
        <w:t xml:space="preserve">1/ </w:t>
      </w:r>
      <w:r w:rsidRPr="00235E4E">
        <w:rPr>
          <w:szCs w:val="28"/>
          <w:lang w:val="en-GB"/>
        </w:rPr>
        <w:t>KR</w:t>
      </w:r>
      <w:r w:rsidRPr="00B35D4B">
        <w:rPr>
          <w:szCs w:val="28"/>
        </w:rPr>
        <w:t>080947.</w:t>
      </w:r>
      <w:r w:rsidRPr="00235E4E">
        <w:rPr>
          <w:szCs w:val="28"/>
          <w:lang w:val="en-GB"/>
        </w:rPr>
        <w:t>html</w:t>
      </w:r>
      <w:r w:rsidRPr="00B35D4B">
        <w:rPr>
          <w:szCs w:val="28"/>
        </w:rPr>
        <w:t xml:space="preserve">. </w:t>
      </w:r>
    </w:p>
    <w:p w:rsidR="00235E4E" w:rsidRDefault="00DD71F3" w:rsidP="00223D15">
      <w:pPr>
        <w:pStyle w:val="af2"/>
        <w:ind w:firstLine="284"/>
        <w:jc w:val="both"/>
        <w:rPr>
          <w:szCs w:val="28"/>
          <w:lang w:val="uk-UA"/>
        </w:rPr>
      </w:pPr>
      <w:r w:rsidRPr="00A263A4">
        <w:rPr>
          <w:szCs w:val="28"/>
        </w:rPr>
        <w:lastRenderedPageBreak/>
        <w:t>15. Концепція розвитку вугільної промисловості [Електронний ресурс]. ‒ Режим доступу</w:t>
      </w:r>
      <w:proofErr w:type="gramStart"/>
      <w:r w:rsidRPr="00A263A4">
        <w:rPr>
          <w:szCs w:val="28"/>
        </w:rPr>
        <w:t xml:space="preserve"> :</w:t>
      </w:r>
      <w:proofErr w:type="gramEnd"/>
      <w:r w:rsidRPr="00A263A4">
        <w:rPr>
          <w:szCs w:val="28"/>
        </w:rPr>
        <w:t xml:space="preserve"> </w:t>
      </w:r>
    </w:p>
    <w:p w:rsidR="00DD71F3" w:rsidRPr="00235E4E" w:rsidRDefault="00DD71F3" w:rsidP="00235E4E">
      <w:pPr>
        <w:pStyle w:val="af2"/>
        <w:jc w:val="both"/>
        <w:rPr>
          <w:szCs w:val="28"/>
          <w:lang w:val="uk-UA"/>
        </w:rPr>
      </w:pPr>
      <w:r w:rsidRPr="00A263A4">
        <w:rPr>
          <w:szCs w:val="28"/>
        </w:rPr>
        <w:t>http</w:t>
      </w:r>
      <w:r w:rsidRPr="00235E4E">
        <w:rPr>
          <w:szCs w:val="28"/>
          <w:lang w:val="uk-UA"/>
        </w:rPr>
        <w:t>://</w:t>
      </w:r>
      <w:r w:rsidRPr="00A263A4">
        <w:rPr>
          <w:szCs w:val="28"/>
        </w:rPr>
        <w:t>zakon</w:t>
      </w:r>
      <w:r w:rsidRPr="00235E4E">
        <w:rPr>
          <w:szCs w:val="28"/>
          <w:lang w:val="uk-UA"/>
        </w:rPr>
        <w:t>2.</w:t>
      </w:r>
      <w:r w:rsidRPr="00A263A4">
        <w:rPr>
          <w:szCs w:val="28"/>
        </w:rPr>
        <w:t>rada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gov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ua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laws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show</w:t>
      </w:r>
      <w:r w:rsidRPr="00235E4E">
        <w:rPr>
          <w:szCs w:val="28"/>
          <w:lang w:val="uk-UA"/>
        </w:rPr>
        <w:t>/236-2005-%</w:t>
      </w:r>
      <w:r w:rsidRPr="00A263A4">
        <w:rPr>
          <w:szCs w:val="28"/>
        </w:rPr>
        <w:t>D</w:t>
      </w:r>
      <w:r w:rsidRPr="00235E4E">
        <w:rPr>
          <w:szCs w:val="28"/>
          <w:lang w:val="uk-UA"/>
        </w:rPr>
        <w:t xml:space="preserve">1%80. </w:t>
      </w:r>
    </w:p>
    <w:p w:rsidR="00235E4E" w:rsidRDefault="00DD71F3" w:rsidP="00223D15">
      <w:pPr>
        <w:pStyle w:val="af2"/>
        <w:ind w:firstLine="284"/>
        <w:jc w:val="both"/>
        <w:rPr>
          <w:szCs w:val="28"/>
          <w:lang w:val="uk-UA"/>
        </w:rPr>
      </w:pPr>
      <w:r w:rsidRPr="00A263A4">
        <w:rPr>
          <w:szCs w:val="28"/>
        </w:rPr>
        <w:t>16. Програма «Українське вугілля» [Електронний ресурс]. ‒ Режим доступу</w:t>
      </w:r>
      <w:proofErr w:type="gramStart"/>
      <w:r w:rsidRPr="00A263A4">
        <w:rPr>
          <w:szCs w:val="28"/>
        </w:rPr>
        <w:t xml:space="preserve"> :</w:t>
      </w:r>
      <w:proofErr w:type="gramEnd"/>
    </w:p>
    <w:p w:rsidR="00DD71F3" w:rsidRPr="00235E4E" w:rsidRDefault="00DD71F3" w:rsidP="00235E4E">
      <w:pPr>
        <w:pStyle w:val="af2"/>
        <w:jc w:val="both"/>
        <w:rPr>
          <w:szCs w:val="28"/>
          <w:lang w:val="uk-UA"/>
        </w:rPr>
      </w:pPr>
      <w:r w:rsidRPr="00235E4E">
        <w:rPr>
          <w:szCs w:val="28"/>
          <w:lang w:val="uk-UA"/>
        </w:rPr>
        <w:t xml:space="preserve"> </w:t>
      </w:r>
      <w:r w:rsidRPr="00A263A4">
        <w:rPr>
          <w:szCs w:val="28"/>
        </w:rPr>
        <w:t>http</w:t>
      </w:r>
      <w:r w:rsidRPr="00235E4E">
        <w:rPr>
          <w:szCs w:val="28"/>
          <w:lang w:val="uk-UA"/>
        </w:rPr>
        <w:t>://</w:t>
      </w:r>
      <w:r w:rsidRPr="00A263A4">
        <w:rPr>
          <w:szCs w:val="28"/>
        </w:rPr>
        <w:t>zakon</w:t>
      </w:r>
      <w:r w:rsidRPr="00235E4E">
        <w:rPr>
          <w:szCs w:val="28"/>
          <w:lang w:val="uk-UA"/>
        </w:rPr>
        <w:t>2.</w:t>
      </w:r>
      <w:r w:rsidRPr="00A263A4">
        <w:rPr>
          <w:szCs w:val="28"/>
        </w:rPr>
        <w:t>rada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gov</w:t>
      </w:r>
      <w:r w:rsidRPr="00235E4E">
        <w:rPr>
          <w:szCs w:val="28"/>
          <w:lang w:val="uk-UA"/>
        </w:rPr>
        <w:t>.</w:t>
      </w:r>
      <w:r w:rsidRPr="00A263A4">
        <w:rPr>
          <w:szCs w:val="28"/>
        </w:rPr>
        <w:t>ua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laws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show</w:t>
      </w:r>
      <w:r w:rsidRPr="00235E4E">
        <w:rPr>
          <w:szCs w:val="28"/>
          <w:lang w:val="uk-UA"/>
        </w:rPr>
        <w:t>/1205-2001-%</w:t>
      </w:r>
      <w:r w:rsidRPr="00A263A4">
        <w:rPr>
          <w:szCs w:val="28"/>
        </w:rPr>
        <w:t>D</w:t>
      </w:r>
      <w:r w:rsidRPr="00235E4E">
        <w:rPr>
          <w:szCs w:val="28"/>
          <w:lang w:val="uk-UA"/>
        </w:rPr>
        <w:t>0%</w:t>
      </w:r>
      <w:r w:rsidRPr="00A263A4">
        <w:rPr>
          <w:szCs w:val="28"/>
        </w:rPr>
        <w:t>BF</w:t>
      </w:r>
      <w:r w:rsidRPr="00235E4E">
        <w:rPr>
          <w:szCs w:val="28"/>
          <w:lang w:val="uk-UA"/>
        </w:rPr>
        <w:t>/</w:t>
      </w:r>
      <w:r w:rsidRPr="00A263A4">
        <w:rPr>
          <w:szCs w:val="28"/>
        </w:rPr>
        <w:t>ed</w:t>
      </w:r>
      <w:r w:rsidRPr="00235E4E">
        <w:rPr>
          <w:szCs w:val="28"/>
          <w:lang w:val="uk-UA"/>
        </w:rPr>
        <w:t xml:space="preserve">20050707. </w:t>
      </w:r>
    </w:p>
    <w:p w:rsidR="00D11818" w:rsidRPr="00235E4E" w:rsidRDefault="00D11818" w:rsidP="00D118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</w:p>
    <w:p w:rsidR="00D11818" w:rsidRPr="00D11818" w:rsidRDefault="00D11818" w:rsidP="00D11818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Рекомендації до виконання різних видів навчальної діяльності</w:t>
      </w:r>
    </w:p>
    <w:p w:rsidR="00D11818" w:rsidRPr="00D11818" w:rsidRDefault="00D11818" w:rsidP="00D11818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uk-UA" w:eastAsia="ru-RU"/>
        </w:rPr>
        <w:t>Практична робота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– одна з форм навчальної роботи студентів, мета якої закріплення теоретичного матеріалу лекцій, більш глибоке його засвоєння, формування практичних вмінь та навичок. Практична робота на відміну від лекції вимагає активної участі студентів у розгляданні питань, які виносяться на обговорення та виконання практичних завдань.</w:t>
      </w:r>
    </w:p>
    <w:p w:rsidR="00D11818" w:rsidRPr="00D11818" w:rsidRDefault="00D11818" w:rsidP="00D1181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Підготовка до </w:t>
      </w:r>
      <w:r w:rsidRPr="00D11818">
        <w:rPr>
          <w:rFonts w:ascii="Times New Roman" w:eastAsia="Times New Roman" w:hAnsi="Times New Roman" w:cs="Times New Roman"/>
          <w:i/>
          <w:sz w:val="28"/>
          <w:szCs w:val="24"/>
          <w:lang w:val="uk-UA" w:eastAsia="ru-RU"/>
        </w:rPr>
        <w:t>практичного заняття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здійснюється відповідно до планів практичних</w:t>
      </w:r>
      <w:r w:rsidRPr="00D11818">
        <w:rPr>
          <w:rFonts w:ascii="Times New Roman" w:eastAsia="Times New Roman" w:hAnsi="Times New Roman" w:cs="Times New Roman"/>
          <w:bCs/>
          <w:i/>
          <w:sz w:val="28"/>
          <w:szCs w:val="24"/>
          <w:lang w:val="uk-UA" w:eastAsia="ru-RU"/>
        </w:rPr>
        <w:t xml:space="preserve"> </w:t>
      </w:r>
      <w:r w:rsidRPr="00D1181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робіт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в яких указані їх теми, питання для обговорення, практичні завдання, фрагменти навчального процесу для моделювання та демонстрації, питання винесені на самостійне вивчення, а також наводиться список основної навчальної літератури.</w:t>
      </w:r>
    </w:p>
    <w:p w:rsidR="00D11818" w:rsidRPr="00D11818" w:rsidRDefault="00D11818" w:rsidP="00D1181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Підготовка до практичної роботи включає:</w:t>
      </w:r>
    </w:p>
    <w:p w:rsidR="00D11818" w:rsidRPr="00D11818" w:rsidRDefault="00D11818" w:rsidP="00D11818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ознайомлення з питаннями, які виносяться на обговорення;</w:t>
      </w:r>
    </w:p>
    <w:p w:rsidR="00D11818" w:rsidRPr="00D11818" w:rsidRDefault="00D11818" w:rsidP="00D11818">
      <w:pPr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вивчення і конспектування рекомендованої літератури;</w:t>
      </w:r>
    </w:p>
    <w:p w:rsidR="00D11818" w:rsidRPr="00D11818" w:rsidRDefault="00D11818" w:rsidP="00EF7A6B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складання тез чи розгорнутого виступу з кожного питання, розрахованого на 3-5 хв.;</w:t>
      </w:r>
    </w:p>
    <w:p w:rsidR="00D11818" w:rsidRPr="00D11818" w:rsidRDefault="00D11818" w:rsidP="00EF7A6B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ознайомлення з практичними завданнями.</w:t>
      </w:r>
    </w:p>
    <w:p w:rsidR="00D11818" w:rsidRPr="00D11818" w:rsidRDefault="00D11818" w:rsidP="00D1181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Особливу увагу студенти повинні приділяти опрацюванню підручників, монографій, статей у періодичних виданнях; правильному оформленню конспектів, тез тощо.</w:t>
      </w:r>
    </w:p>
    <w:p w:rsidR="00D11818" w:rsidRPr="00D11818" w:rsidRDefault="00D11818" w:rsidP="00D1181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Рекомендації до виконання практичних робіт:</w:t>
      </w:r>
    </w:p>
    <w:p w:rsidR="00D11818" w:rsidRPr="00D11818" w:rsidRDefault="00D11818" w:rsidP="00D118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відповіді на питання повинні мати логічну послідовність (починаючи від обґрунтування проблеми і закінчуючи висвітленням конкретних шляхів її вирішення);</w:t>
      </w:r>
    </w:p>
    <w:p w:rsidR="00D11818" w:rsidRPr="00D11818" w:rsidRDefault="00D11818" w:rsidP="00D118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доповнення повинні бути по суті обговорюваного питання;</w:t>
      </w:r>
    </w:p>
    <w:p w:rsidR="00D11818" w:rsidRPr="00D11818" w:rsidRDefault="00D11818" w:rsidP="00D1181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– зауваження – конструктивними, конкретними та аргументованими;</w:t>
      </w:r>
    </w:p>
    <w:p w:rsidR="00D11818" w:rsidRPr="00D11818" w:rsidRDefault="00D11818" w:rsidP="00EF7A6B">
      <w:pPr>
        <w:numPr>
          <w:ilvl w:val="0"/>
          <w:numId w:val="17"/>
        </w:numPr>
        <w:tabs>
          <w:tab w:val="clear" w:pos="927"/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практичні завдання виконуються у письмовій формі.</w:t>
      </w:r>
    </w:p>
    <w:p w:rsidR="00D11818" w:rsidRPr="00D11818" w:rsidRDefault="00D11818" w:rsidP="00D118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Самостійна робота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студентів включає час, використаний на вивчення конспектів лекцій, підручників, науково-методичної фахової літератури, написання доповідей, рефератів та коротких відповідей на питання практичних робіт, особисту роботу під час підготовки до модульних контрольних робіт, заліку або іспиту.</w:t>
      </w:r>
    </w:p>
    <w:p w:rsidR="00D11818" w:rsidRPr="00D11818" w:rsidRDefault="00D11818" w:rsidP="00D1181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Рекомендації до самостійної роботи студентів:</w:t>
      </w:r>
    </w:p>
    <w:p w:rsidR="00D11818" w:rsidRPr="00D11818" w:rsidRDefault="00D11818" w:rsidP="00EF7A6B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при вивченні матеріалу за конспектами лекцій, підручниками, науково-методичною літературою особливу увагу приділяти основним термінам та поняттям, причинно-наслідковим зв’язкам і закономірностям, географічній номенклатурі;</w:t>
      </w:r>
    </w:p>
    <w:p w:rsidR="00D11818" w:rsidRPr="00D11818" w:rsidRDefault="00D11818" w:rsidP="00EF7A6B">
      <w:pPr>
        <w:numPr>
          <w:ilvl w:val="0"/>
          <w:numId w:val="17"/>
        </w:numPr>
        <w:tabs>
          <w:tab w:val="num" w:pos="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при написанні рефератів пам’ятати, що він являє собою коротке викладення в письмовій формі певного наукового матеріалу; студент повинен продемонструвати вміння виділяти головне, бачити проблему, шляхи та способи їх вирішення.</w:t>
      </w:r>
    </w:p>
    <w:p w:rsidR="00D11818" w:rsidRPr="00D11818" w:rsidRDefault="00D11818" w:rsidP="00D1181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D11818" w:rsidRPr="00D11818" w:rsidRDefault="00D11818" w:rsidP="00D11818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Перелік форм контролю за навчальною діяльністю студентів</w:t>
      </w:r>
    </w:p>
    <w:p w:rsidR="00D11818" w:rsidRPr="00D11818" w:rsidRDefault="00D11818" w:rsidP="00D11818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формою: фронтальний, індивідуальний, груповий. Способи контролю: усний, письмовий. Види контролю: поточний, тематичний (усне опитування, перевірка практичних завдань, вибіркове тестування), модульний (тестування), підсумковий (</w:t>
      </w:r>
      <w:r w:rsidR="008E0E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залік та 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усний екзамен).</w:t>
      </w:r>
    </w:p>
    <w:p w:rsidR="00D11818" w:rsidRPr="00D11818" w:rsidRDefault="00D11818" w:rsidP="00D1181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Pr="00D11818" w:rsidRDefault="00D11818" w:rsidP="00D11818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Оцінювання навчальної діяльності студентів</w:t>
      </w:r>
    </w:p>
    <w:p w:rsidR="00D11818" w:rsidRPr="00D11818" w:rsidRDefault="00D11818" w:rsidP="00D11818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Поточний контроль з дисципліни «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</w:t>
      </w:r>
      <w:r w:rsidR="00EF7A6B"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еографія в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иробничої сфери і транспорту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» містить:</w:t>
      </w:r>
    </w:p>
    <w:p w:rsidR="00D11818" w:rsidRPr="00D11818" w:rsidRDefault="00D11818" w:rsidP="00EF7A6B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поточні короткі контрольні роботи і тестуванн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я з ключових питань курсу під час лекцій чи 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практичних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занять;</w:t>
      </w:r>
    </w:p>
    <w:p w:rsidR="00D11818" w:rsidRPr="00D11818" w:rsidRDefault="00D11818" w:rsidP="00EF7A6B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усне опитування з питань винесених на обговорення або самостійне вивчення, перевірка  за</w:t>
      </w:r>
      <w:r w:rsidR="00EF7A6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вдань  </w:t>
      </w:r>
      <w:proofErr w:type="gramStart"/>
      <w:r w:rsidR="00EF7A6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</w:t>
      </w:r>
      <w:proofErr w:type="gramEnd"/>
      <w:r w:rsidR="00EF7A6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ід час практичних робіт.</w:t>
      </w: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gramStart"/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</w:t>
      </w:r>
      <w:proofErr w:type="gramEnd"/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ідсумковий контроль здійснюється 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 формі 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залік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</w:t>
      </w:r>
      <w:r w:rsidR="00EF7A6B">
        <w:rPr>
          <w:rFonts w:ascii="Times New Roman" w:eastAsia="Times New Roman" w:hAnsi="Times New Roman" w:cs="Times New Roman"/>
          <w:sz w:val="28"/>
          <w:szCs w:val="24"/>
          <w:lang w:eastAsia="ru-RU"/>
        </w:rPr>
        <w:t>V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семестр)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="004D2E7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екзамен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</w:t>
      </w:r>
      <w:r w:rsidR="00EF7A6B">
        <w:rPr>
          <w:rFonts w:ascii="Times New Roman" w:eastAsia="Times New Roman" w:hAnsi="Times New Roman" w:cs="Times New Roman"/>
          <w:sz w:val="28"/>
          <w:szCs w:val="24"/>
          <w:lang w:eastAsia="ru-RU"/>
        </w:rPr>
        <w:t>VI</w:t>
      </w:r>
      <w:r w:rsidR="00EF7A6B" w:rsidRPr="00EF7A6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семестр)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. </w:t>
      </w:r>
      <w:proofErr w:type="gramStart"/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Максимальна</w:t>
      </w:r>
      <w:proofErr w:type="gramEnd"/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оцінка, яку може отримати студент на заліку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– 20, а на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екзамені – 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0 балів. </w:t>
      </w: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Студент може бути допущеним до заліку або екзамену, якщо він має позитивні оцінки за </w:t>
      </w:r>
      <w:proofErr w:type="gramStart"/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</w:t>
      </w:r>
      <w:proofErr w:type="gramEnd"/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ідсумками поточного та модульного контролю із загальною сумою балів не менше 20. Заліки та екзамени проводяться 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письмовій</w:t>
      </w:r>
      <w:r w:rsidRPr="00D11818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формі.</w:t>
      </w:r>
    </w:p>
    <w:p w:rsidR="004D2E7D" w:rsidRDefault="004D2E7D" w:rsidP="00D118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1818" w:rsidRPr="00D11818" w:rsidRDefault="00D11818" w:rsidP="00D118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1818">
        <w:rPr>
          <w:rFonts w:ascii="Times New Roman" w:hAnsi="Times New Roman" w:cs="Times New Roman"/>
          <w:b/>
          <w:sz w:val="28"/>
          <w:szCs w:val="28"/>
          <w:lang w:val="uk-UA"/>
        </w:rPr>
        <w:t>Розподіл балів, які отримують студенти</w:t>
      </w:r>
    </w:p>
    <w:tbl>
      <w:tblPr>
        <w:tblStyle w:val="af4"/>
        <w:tblW w:w="9279" w:type="dxa"/>
        <w:jc w:val="center"/>
        <w:tblLayout w:type="fixed"/>
        <w:tblLook w:val="04A0" w:firstRow="1" w:lastRow="0" w:firstColumn="1" w:lastColumn="0" w:noHBand="0" w:noVBand="1"/>
      </w:tblPr>
      <w:tblGrid>
        <w:gridCol w:w="2114"/>
        <w:gridCol w:w="709"/>
        <w:gridCol w:w="782"/>
        <w:gridCol w:w="635"/>
        <w:gridCol w:w="567"/>
        <w:gridCol w:w="709"/>
        <w:gridCol w:w="709"/>
        <w:gridCol w:w="992"/>
        <w:gridCol w:w="786"/>
        <w:gridCol w:w="1276"/>
      </w:tblGrid>
      <w:tr w:rsidR="00762D9E" w:rsidRPr="00762D9E" w:rsidTr="00B74BBA">
        <w:trPr>
          <w:trHeight w:val="508"/>
          <w:jc w:val="center"/>
        </w:trPr>
        <w:tc>
          <w:tcPr>
            <w:tcW w:w="8003" w:type="dxa"/>
            <w:gridSpan w:val="9"/>
          </w:tcPr>
          <w:p w:rsidR="00D11818" w:rsidRPr="00762D9E" w:rsidRDefault="00D11818" w:rsidP="00CD3F76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762D9E">
              <w:rPr>
                <w:b/>
                <w:sz w:val="24"/>
                <w:szCs w:val="24"/>
                <w:lang w:val="uk-UA" w:eastAsia="ru-RU"/>
              </w:rPr>
              <w:t>Поточне опитування, тестування і самостійна робота</w:t>
            </w:r>
          </w:p>
        </w:tc>
        <w:tc>
          <w:tcPr>
            <w:tcW w:w="1276" w:type="dxa"/>
            <w:vMerge w:val="restart"/>
          </w:tcPr>
          <w:p w:rsidR="00D11818" w:rsidRPr="00762D9E" w:rsidRDefault="00D11818" w:rsidP="00CD3F76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D11818" w:rsidRPr="00762D9E" w:rsidRDefault="00D11818" w:rsidP="00CD3F76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D11818" w:rsidRPr="00762D9E" w:rsidRDefault="00D11818" w:rsidP="00CD3F76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D11818" w:rsidRPr="00B74BBA" w:rsidRDefault="00D11818" w:rsidP="00CD3F76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t>Сума балів</w:t>
            </w:r>
          </w:p>
        </w:tc>
      </w:tr>
      <w:tr w:rsidR="00762D9E" w:rsidRPr="00762D9E" w:rsidTr="00B74BBA">
        <w:trPr>
          <w:jc w:val="center"/>
        </w:trPr>
        <w:tc>
          <w:tcPr>
            <w:tcW w:w="8003" w:type="dxa"/>
            <w:gridSpan w:val="9"/>
          </w:tcPr>
          <w:p w:rsidR="00D11818" w:rsidRPr="00762D9E" w:rsidRDefault="00D11818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762D9E">
              <w:rPr>
                <w:b/>
                <w:sz w:val="24"/>
                <w:szCs w:val="24"/>
                <w:lang w:eastAsia="ru-RU"/>
              </w:rPr>
              <w:t>V</w:t>
            </w:r>
            <w:r w:rsidRPr="00762D9E">
              <w:rPr>
                <w:b/>
                <w:sz w:val="24"/>
                <w:szCs w:val="24"/>
                <w:lang w:val="uk-UA" w:eastAsia="ru-RU"/>
              </w:rPr>
              <w:t xml:space="preserve"> семестр</w:t>
            </w:r>
          </w:p>
        </w:tc>
        <w:tc>
          <w:tcPr>
            <w:tcW w:w="1276" w:type="dxa"/>
            <w:vMerge/>
          </w:tcPr>
          <w:p w:rsidR="00D11818" w:rsidRPr="00762D9E" w:rsidRDefault="00D11818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74BBA" w:rsidRPr="00762D9E" w:rsidTr="00B74BBA">
        <w:trPr>
          <w:trHeight w:val="703"/>
          <w:jc w:val="center"/>
        </w:trPr>
        <w:tc>
          <w:tcPr>
            <w:tcW w:w="2114" w:type="dxa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t xml:space="preserve">Порядковий номер </w:t>
            </w:r>
          </w:p>
          <w:p w:rsidR="00B74BBA" w:rsidRPr="00B74BBA" w:rsidRDefault="00B74BBA" w:rsidP="00CD3F76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t>модуля</w:t>
            </w:r>
          </w:p>
        </w:tc>
        <w:tc>
          <w:tcPr>
            <w:tcW w:w="1491" w:type="dxa"/>
            <w:gridSpan w:val="2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 w:eastAsia="ru-RU"/>
              </w:rPr>
            </w:pPr>
            <w:r w:rsidRPr="00B74BBA">
              <w:rPr>
                <w:sz w:val="22"/>
                <w:szCs w:val="22"/>
                <w:lang w:val="uk-UA" w:eastAsia="ru-RU"/>
              </w:rPr>
              <w:t>Змістовий модуль 1</w:t>
            </w:r>
          </w:p>
        </w:tc>
        <w:tc>
          <w:tcPr>
            <w:tcW w:w="2620" w:type="dxa"/>
            <w:gridSpan w:val="4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 xml:space="preserve">Змістовий </w:t>
            </w:r>
          </w:p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модуль 2</w:t>
            </w:r>
          </w:p>
        </w:tc>
        <w:tc>
          <w:tcPr>
            <w:tcW w:w="992" w:type="dxa"/>
            <w:vMerge w:val="restart"/>
            <w:textDirection w:val="btLr"/>
          </w:tcPr>
          <w:p w:rsidR="00B74BBA" w:rsidRPr="00B74BBA" w:rsidRDefault="00B74BBA" w:rsidP="00CD3F76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B74BBA">
              <w:rPr>
                <w:b/>
                <w:lang w:val="uk-UA"/>
              </w:rPr>
              <w:t>Підсумкова контрольна робота</w:t>
            </w:r>
          </w:p>
        </w:tc>
        <w:tc>
          <w:tcPr>
            <w:tcW w:w="786" w:type="dxa"/>
            <w:vMerge w:val="restart"/>
            <w:textDirection w:val="btLr"/>
          </w:tcPr>
          <w:p w:rsidR="00B74BBA" w:rsidRPr="00B74BBA" w:rsidRDefault="00B74BBA" w:rsidP="00CD3F76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 w:rsidRPr="00B74BBA">
              <w:rPr>
                <w:b/>
                <w:lang w:val="uk-UA"/>
              </w:rPr>
              <w:t>Залікова робота</w:t>
            </w:r>
          </w:p>
        </w:tc>
        <w:tc>
          <w:tcPr>
            <w:tcW w:w="1276" w:type="dxa"/>
            <w:vMerge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74BBA" w:rsidRPr="00762D9E" w:rsidTr="00B74BBA">
        <w:trPr>
          <w:trHeight w:val="610"/>
          <w:jc w:val="center"/>
        </w:trPr>
        <w:tc>
          <w:tcPr>
            <w:tcW w:w="2114" w:type="dxa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t>Теми змістових модулів</w:t>
            </w:r>
          </w:p>
        </w:tc>
        <w:tc>
          <w:tcPr>
            <w:tcW w:w="709" w:type="dxa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Т.1.</w:t>
            </w:r>
          </w:p>
        </w:tc>
        <w:tc>
          <w:tcPr>
            <w:tcW w:w="782" w:type="dxa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Т.2.</w:t>
            </w:r>
          </w:p>
        </w:tc>
        <w:tc>
          <w:tcPr>
            <w:tcW w:w="635" w:type="dxa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Т.3.</w:t>
            </w:r>
          </w:p>
        </w:tc>
        <w:tc>
          <w:tcPr>
            <w:tcW w:w="567" w:type="dxa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Т.4</w:t>
            </w:r>
          </w:p>
        </w:tc>
        <w:tc>
          <w:tcPr>
            <w:tcW w:w="709" w:type="dxa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Т.5.</w:t>
            </w:r>
          </w:p>
        </w:tc>
        <w:tc>
          <w:tcPr>
            <w:tcW w:w="709" w:type="dxa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Т.6.</w:t>
            </w:r>
          </w:p>
        </w:tc>
        <w:tc>
          <w:tcPr>
            <w:tcW w:w="992" w:type="dxa"/>
            <w:vMerge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86" w:type="dxa"/>
            <w:vMerge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74BBA" w:rsidRPr="00762D9E" w:rsidTr="00B74BBA">
        <w:trPr>
          <w:jc w:val="center"/>
        </w:trPr>
        <w:tc>
          <w:tcPr>
            <w:tcW w:w="2114" w:type="dxa"/>
          </w:tcPr>
          <w:p w:rsidR="00B74BBA" w:rsidRPr="00B74BBA" w:rsidRDefault="00B74BBA" w:rsidP="00CD3F76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t>Максимальна кількість балів</w:t>
            </w:r>
          </w:p>
        </w:tc>
        <w:tc>
          <w:tcPr>
            <w:tcW w:w="709" w:type="dxa"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82" w:type="dxa"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635" w:type="dxa"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762D9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09" w:type="dxa"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762D9E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786" w:type="dxa"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762D9E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276" w:type="dxa"/>
          </w:tcPr>
          <w:p w:rsidR="00B74BBA" w:rsidRPr="00762D9E" w:rsidRDefault="00B74BBA" w:rsidP="00CD3F76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762D9E">
              <w:rPr>
                <w:sz w:val="24"/>
                <w:szCs w:val="24"/>
                <w:lang w:val="uk-UA"/>
              </w:rPr>
              <w:t>100</w:t>
            </w:r>
          </w:p>
        </w:tc>
      </w:tr>
    </w:tbl>
    <w:p w:rsidR="00D11818" w:rsidRDefault="00D11818" w:rsidP="00D118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755D6" w:rsidRPr="00D11818" w:rsidRDefault="001755D6" w:rsidP="00D118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4"/>
        <w:tblW w:w="9373" w:type="dxa"/>
        <w:jc w:val="center"/>
        <w:tblInd w:w="-414" w:type="dxa"/>
        <w:tblLayout w:type="fixed"/>
        <w:tblLook w:val="04A0" w:firstRow="1" w:lastRow="0" w:firstColumn="1" w:lastColumn="0" w:noHBand="0" w:noVBand="1"/>
      </w:tblPr>
      <w:tblGrid>
        <w:gridCol w:w="1719"/>
        <w:gridCol w:w="992"/>
        <w:gridCol w:w="850"/>
        <w:gridCol w:w="993"/>
        <w:gridCol w:w="992"/>
        <w:gridCol w:w="992"/>
        <w:gridCol w:w="815"/>
        <w:gridCol w:w="708"/>
        <w:gridCol w:w="1312"/>
      </w:tblGrid>
      <w:tr w:rsidR="00B74BBA" w:rsidRPr="00B74BBA" w:rsidTr="00B74BBA">
        <w:trPr>
          <w:cantSplit/>
          <w:trHeight w:val="508"/>
          <w:jc w:val="center"/>
        </w:trPr>
        <w:tc>
          <w:tcPr>
            <w:tcW w:w="8061" w:type="dxa"/>
            <w:gridSpan w:val="8"/>
          </w:tcPr>
          <w:p w:rsidR="00D11818" w:rsidRPr="00B74BBA" w:rsidRDefault="00D11818" w:rsidP="00CD3F76">
            <w:pPr>
              <w:ind w:left="113" w:right="113"/>
              <w:jc w:val="center"/>
              <w:rPr>
                <w:b/>
                <w:lang w:val="uk-UA"/>
              </w:rPr>
            </w:pPr>
            <w:r w:rsidRPr="00B74BBA">
              <w:rPr>
                <w:b/>
                <w:sz w:val="24"/>
                <w:szCs w:val="24"/>
                <w:lang w:val="uk-UA" w:eastAsia="ru-RU"/>
              </w:rPr>
              <w:t>Поточне опитування, тестування і самостійна робота</w:t>
            </w:r>
          </w:p>
        </w:tc>
        <w:tc>
          <w:tcPr>
            <w:tcW w:w="1312" w:type="dxa"/>
            <w:vMerge w:val="restart"/>
          </w:tcPr>
          <w:p w:rsidR="00D11818" w:rsidRPr="00B74BBA" w:rsidRDefault="00D11818" w:rsidP="00CD3F76">
            <w:pPr>
              <w:jc w:val="center"/>
              <w:rPr>
                <w:b/>
                <w:lang w:val="uk-UA"/>
              </w:rPr>
            </w:pPr>
          </w:p>
          <w:p w:rsidR="00D11818" w:rsidRPr="00B74BBA" w:rsidRDefault="00D11818" w:rsidP="00CD3F76">
            <w:pPr>
              <w:jc w:val="center"/>
              <w:rPr>
                <w:b/>
                <w:lang w:val="uk-UA"/>
              </w:rPr>
            </w:pPr>
          </w:p>
          <w:p w:rsidR="00D11818" w:rsidRPr="00B74BBA" w:rsidRDefault="00D11818" w:rsidP="00CD3F76">
            <w:pPr>
              <w:jc w:val="center"/>
              <w:rPr>
                <w:b/>
                <w:lang w:val="uk-UA"/>
              </w:rPr>
            </w:pPr>
          </w:p>
          <w:p w:rsidR="00D11818" w:rsidRPr="00B74BBA" w:rsidRDefault="00D11818" w:rsidP="00CD3F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lastRenderedPageBreak/>
              <w:t>Сума балів</w:t>
            </w:r>
          </w:p>
        </w:tc>
      </w:tr>
      <w:tr w:rsidR="00B74BBA" w:rsidRPr="00B74BBA" w:rsidTr="00B74BBA">
        <w:trPr>
          <w:jc w:val="center"/>
        </w:trPr>
        <w:tc>
          <w:tcPr>
            <w:tcW w:w="8061" w:type="dxa"/>
            <w:gridSpan w:val="8"/>
          </w:tcPr>
          <w:p w:rsidR="00D11818" w:rsidRPr="00B74BBA" w:rsidRDefault="00D11818" w:rsidP="00CD3F76">
            <w:pPr>
              <w:jc w:val="center"/>
              <w:rPr>
                <w:sz w:val="24"/>
                <w:szCs w:val="24"/>
                <w:lang w:val="uk-UA"/>
              </w:rPr>
            </w:pPr>
            <w:r w:rsidRPr="00B74BBA">
              <w:rPr>
                <w:b/>
                <w:sz w:val="24"/>
                <w:szCs w:val="24"/>
                <w:lang w:eastAsia="ru-RU"/>
              </w:rPr>
              <w:t>V</w:t>
            </w:r>
            <w:r w:rsidRPr="00B74BBA">
              <w:rPr>
                <w:b/>
                <w:sz w:val="24"/>
                <w:szCs w:val="24"/>
                <w:lang w:val="uk-UA" w:eastAsia="ru-RU"/>
              </w:rPr>
              <w:t>І семестр</w:t>
            </w:r>
          </w:p>
        </w:tc>
        <w:tc>
          <w:tcPr>
            <w:tcW w:w="1312" w:type="dxa"/>
            <w:vMerge/>
          </w:tcPr>
          <w:p w:rsidR="00D11818" w:rsidRPr="00B74BBA" w:rsidRDefault="00D11818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74BBA" w:rsidRPr="00B74BBA" w:rsidTr="00B74BBA">
        <w:trPr>
          <w:cantSplit/>
          <w:trHeight w:val="703"/>
          <w:jc w:val="center"/>
        </w:trPr>
        <w:tc>
          <w:tcPr>
            <w:tcW w:w="1719" w:type="dxa"/>
          </w:tcPr>
          <w:p w:rsidR="00B74BBA" w:rsidRPr="00B74BBA" w:rsidRDefault="00B74BBA" w:rsidP="00CD3F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lastRenderedPageBreak/>
              <w:t xml:space="preserve">Порядковий номер </w:t>
            </w:r>
          </w:p>
          <w:p w:rsidR="00B74BBA" w:rsidRPr="00B74BBA" w:rsidRDefault="00B74BBA" w:rsidP="00CD3F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t>модуля</w:t>
            </w:r>
          </w:p>
        </w:tc>
        <w:tc>
          <w:tcPr>
            <w:tcW w:w="4819" w:type="dxa"/>
            <w:gridSpan w:val="5"/>
          </w:tcPr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  <w:r w:rsidRPr="00B74BBA">
              <w:rPr>
                <w:sz w:val="24"/>
                <w:szCs w:val="24"/>
                <w:lang w:val="uk-UA" w:eastAsia="ru-RU"/>
              </w:rPr>
              <w:t>Змістовий модуль 3</w:t>
            </w:r>
          </w:p>
        </w:tc>
        <w:tc>
          <w:tcPr>
            <w:tcW w:w="815" w:type="dxa"/>
            <w:vMerge w:val="restart"/>
            <w:textDirection w:val="btLr"/>
          </w:tcPr>
          <w:p w:rsidR="00B74BBA" w:rsidRPr="00B74BBA" w:rsidRDefault="00B74BBA" w:rsidP="00CD3F76">
            <w:pPr>
              <w:ind w:left="113" w:right="113"/>
              <w:jc w:val="center"/>
              <w:rPr>
                <w:b/>
                <w:lang w:val="uk-UA"/>
              </w:rPr>
            </w:pPr>
            <w:r w:rsidRPr="00B74BBA">
              <w:rPr>
                <w:b/>
                <w:lang w:val="uk-UA"/>
              </w:rPr>
              <w:t>Підсумкова контрольна робота</w:t>
            </w:r>
          </w:p>
        </w:tc>
        <w:tc>
          <w:tcPr>
            <w:tcW w:w="708" w:type="dxa"/>
            <w:vMerge w:val="restart"/>
            <w:textDirection w:val="btLr"/>
          </w:tcPr>
          <w:p w:rsidR="00B74BBA" w:rsidRPr="00B74BBA" w:rsidRDefault="00B74BBA" w:rsidP="00CD3F76">
            <w:pPr>
              <w:ind w:left="113" w:right="113"/>
              <w:jc w:val="center"/>
              <w:rPr>
                <w:lang w:val="uk-UA"/>
              </w:rPr>
            </w:pPr>
            <w:r w:rsidRPr="00B74BBA">
              <w:rPr>
                <w:b/>
                <w:lang w:val="uk-UA"/>
              </w:rPr>
              <w:t>Екзаменаційна робота</w:t>
            </w:r>
          </w:p>
        </w:tc>
        <w:tc>
          <w:tcPr>
            <w:tcW w:w="1312" w:type="dxa"/>
            <w:vMerge/>
          </w:tcPr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74BBA" w:rsidRPr="00B74BBA" w:rsidTr="00B74BBA">
        <w:trPr>
          <w:trHeight w:val="845"/>
          <w:jc w:val="center"/>
        </w:trPr>
        <w:tc>
          <w:tcPr>
            <w:tcW w:w="1719" w:type="dxa"/>
          </w:tcPr>
          <w:p w:rsidR="00B74BBA" w:rsidRPr="00B74BBA" w:rsidRDefault="00B74BBA" w:rsidP="00CD3F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lastRenderedPageBreak/>
              <w:t>Теми змістових модулів</w:t>
            </w:r>
          </w:p>
        </w:tc>
        <w:tc>
          <w:tcPr>
            <w:tcW w:w="992" w:type="dxa"/>
          </w:tcPr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Т.1.</w:t>
            </w:r>
          </w:p>
        </w:tc>
        <w:tc>
          <w:tcPr>
            <w:tcW w:w="850" w:type="dxa"/>
          </w:tcPr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Т.2.</w:t>
            </w:r>
          </w:p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93" w:type="dxa"/>
          </w:tcPr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Т.3.</w:t>
            </w:r>
          </w:p>
        </w:tc>
        <w:tc>
          <w:tcPr>
            <w:tcW w:w="992" w:type="dxa"/>
          </w:tcPr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Т.4.</w:t>
            </w:r>
          </w:p>
        </w:tc>
        <w:tc>
          <w:tcPr>
            <w:tcW w:w="992" w:type="dxa"/>
          </w:tcPr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2"/>
                <w:szCs w:val="22"/>
                <w:lang w:val="uk-UA"/>
              </w:rPr>
            </w:pPr>
            <w:r w:rsidRPr="00B74BBA">
              <w:rPr>
                <w:sz w:val="22"/>
                <w:szCs w:val="22"/>
                <w:lang w:val="uk-UA"/>
              </w:rPr>
              <w:t>Т.5.</w:t>
            </w:r>
          </w:p>
        </w:tc>
        <w:tc>
          <w:tcPr>
            <w:tcW w:w="815" w:type="dxa"/>
            <w:vMerge/>
          </w:tcPr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Merge/>
          </w:tcPr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12" w:type="dxa"/>
            <w:vMerge/>
          </w:tcPr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74BBA" w:rsidRPr="00B74BBA" w:rsidTr="00B74BBA">
        <w:trPr>
          <w:jc w:val="center"/>
        </w:trPr>
        <w:tc>
          <w:tcPr>
            <w:tcW w:w="1719" w:type="dxa"/>
          </w:tcPr>
          <w:p w:rsidR="00B74BBA" w:rsidRPr="00B74BBA" w:rsidRDefault="00B74BBA" w:rsidP="00CD3F7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74BBA">
              <w:rPr>
                <w:b/>
                <w:sz w:val="22"/>
                <w:szCs w:val="22"/>
                <w:lang w:val="uk-UA"/>
              </w:rPr>
              <w:t>Максимальна кількість балів</w:t>
            </w:r>
          </w:p>
        </w:tc>
        <w:tc>
          <w:tcPr>
            <w:tcW w:w="992" w:type="dxa"/>
          </w:tcPr>
          <w:p w:rsid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  <w:r w:rsidRPr="00B74BBA">
              <w:rPr>
                <w:sz w:val="24"/>
                <w:szCs w:val="24"/>
                <w:lang w:val="uk-UA"/>
              </w:rPr>
              <w:t>5</w:t>
            </w:r>
          </w:p>
          <w:p w:rsidR="00B74BBA" w:rsidRPr="00B74BBA" w:rsidRDefault="00B74BBA" w:rsidP="00CD3F7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93" w:type="dxa"/>
          </w:tcPr>
          <w:p w:rsid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</w:tcPr>
          <w:p w:rsid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  <w:r w:rsidRPr="00B74BBA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92" w:type="dxa"/>
          </w:tcPr>
          <w:p w:rsid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15" w:type="dxa"/>
          </w:tcPr>
          <w:p w:rsid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08" w:type="dxa"/>
          </w:tcPr>
          <w:p w:rsid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  <w:r w:rsidRPr="00B74BBA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312" w:type="dxa"/>
          </w:tcPr>
          <w:p w:rsid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74BBA" w:rsidRPr="00B74BBA" w:rsidRDefault="00B74BBA" w:rsidP="00CD3F76">
            <w:pPr>
              <w:jc w:val="center"/>
              <w:rPr>
                <w:sz w:val="24"/>
                <w:szCs w:val="24"/>
                <w:lang w:val="uk-UA"/>
              </w:rPr>
            </w:pPr>
            <w:r w:rsidRPr="00B74BBA">
              <w:rPr>
                <w:sz w:val="24"/>
                <w:szCs w:val="24"/>
                <w:lang w:val="uk-UA"/>
              </w:rPr>
              <w:t>100</w:t>
            </w:r>
          </w:p>
        </w:tc>
      </w:tr>
    </w:tbl>
    <w:p w:rsidR="00D11818" w:rsidRPr="00D11818" w:rsidRDefault="00D11818" w:rsidP="00D118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1818" w:rsidRPr="00D11818" w:rsidRDefault="00D11818" w:rsidP="00D1181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1818">
        <w:rPr>
          <w:rFonts w:ascii="Times New Roman" w:hAnsi="Times New Roman" w:cs="Times New Roman"/>
          <w:b/>
          <w:sz w:val="28"/>
          <w:szCs w:val="28"/>
          <w:lang w:val="uk-UA"/>
        </w:rPr>
        <w:t>Шкала оцінювання: національна та ECTS</w:t>
      </w:r>
    </w:p>
    <w:tbl>
      <w:tblPr>
        <w:tblStyle w:val="af4"/>
        <w:tblW w:w="9356" w:type="dxa"/>
        <w:jc w:val="center"/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D11818" w:rsidRPr="00D11818" w:rsidTr="00D11818">
        <w:trPr>
          <w:trHeight w:val="450"/>
          <w:jc w:val="center"/>
        </w:trPr>
        <w:tc>
          <w:tcPr>
            <w:tcW w:w="2137" w:type="dxa"/>
            <w:vMerge w:val="restart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Оцінка</w:t>
            </w:r>
            <w:r w:rsidRPr="00D11818">
              <w:rPr>
                <w:b/>
                <w:sz w:val="24"/>
                <w:szCs w:val="24"/>
                <w:lang w:val="uk-UA" w:eastAsia="ru-RU"/>
              </w:rPr>
              <w:t xml:space="preserve"> </w:t>
            </w:r>
            <w:r w:rsidRPr="00D11818">
              <w:rPr>
                <w:sz w:val="24"/>
                <w:szCs w:val="24"/>
                <w:lang w:val="uk-UA" w:eastAsia="ru-RU"/>
              </w:rPr>
              <w:t>ECTS</w:t>
            </w:r>
          </w:p>
        </w:tc>
        <w:tc>
          <w:tcPr>
            <w:tcW w:w="5862" w:type="dxa"/>
            <w:gridSpan w:val="2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D11818" w:rsidRPr="00D11818" w:rsidTr="00D11818">
        <w:trPr>
          <w:trHeight w:val="450"/>
          <w:jc w:val="center"/>
        </w:trPr>
        <w:tc>
          <w:tcPr>
            <w:tcW w:w="0" w:type="auto"/>
            <w:vMerge/>
            <w:hideMark/>
          </w:tcPr>
          <w:p w:rsidR="00D11818" w:rsidRPr="00D11818" w:rsidRDefault="00D11818" w:rsidP="00D11818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D11818" w:rsidRPr="00D11818" w:rsidRDefault="00D11818" w:rsidP="00D11818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168" w:type="dxa"/>
            <w:hideMark/>
          </w:tcPr>
          <w:p w:rsidR="00D11818" w:rsidRPr="00D11818" w:rsidRDefault="00D11818" w:rsidP="00D11818">
            <w:pPr>
              <w:jc w:val="center"/>
              <w:rPr>
                <w:i/>
                <w:sz w:val="24"/>
                <w:szCs w:val="24"/>
                <w:lang w:val="ru-RU" w:eastAsia="ru-RU"/>
              </w:rPr>
            </w:pPr>
            <w:r w:rsidRPr="00D11818">
              <w:rPr>
                <w:i/>
                <w:sz w:val="24"/>
                <w:szCs w:val="24"/>
                <w:lang w:val="ru-RU" w:eastAsia="ru-RU"/>
              </w:rPr>
              <w:t>для екзамену</w:t>
            </w:r>
          </w:p>
        </w:tc>
        <w:tc>
          <w:tcPr>
            <w:tcW w:w="2694" w:type="dxa"/>
            <w:hideMark/>
          </w:tcPr>
          <w:p w:rsidR="00D11818" w:rsidRPr="00D11818" w:rsidRDefault="00D11818" w:rsidP="00D11818">
            <w:pPr>
              <w:jc w:val="center"/>
              <w:rPr>
                <w:i/>
                <w:sz w:val="24"/>
                <w:szCs w:val="24"/>
                <w:lang w:val="ru-RU" w:eastAsia="ru-RU"/>
              </w:rPr>
            </w:pPr>
            <w:r w:rsidRPr="00D11818">
              <w:rPr>
                <w:i/>
                <w:sz w:val="24"/>
                <w:szCs w:val="24"/>
                <w:lang w:val="ru-RU" w:eastAsia="ru-RU"/>
              </w:rPr>
              <w:t>для заліку</w:t>
            </w:r>
          </w:p>
        </w:tc>
      </w:tr>
      <w:tr w:rsidR="00D11818" w:rsidRPr="00D11818" w:rsidTr="00D11818">
        <w:trPr>
          <w:jc w:val="center"/>
        </w:trPr>
        <w:tc>
          <w:tcPr>
            <w:tcW w:w="2137" w:type="dxa"/>
            <w:hideMark/>
          </w:tcPr>
          <w:p w:rsidR="00D11818" w:rsidRPr="00D11818" w:rsidRDefault="00D11818" w:rsidP="00D11818">
            <w:pPr>
              <w:ind w:left="180"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90 – 100</w:t>
            </w:r>
          </w:p>
        </w:tc>
        <w:tc>
          <w:tcPr>
            <w:tcW w:w="135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b/>
                <w:sz w:val="24"/>
                <w:szCs w:val="24"/>
                <w:lang w:val="uk-UA" w:eastAsia="ru-RU"/>
              </w:rPr>
              <w:t>А</w:t>
            </w:r>
          </w:p>
        </w:tc>
        <w:tc>
          <w:tcPr>
            <w:tcW w:w="3168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зараховано</w:t>
            </w:r>
          </w:p>
        </w:tc>
      </w:tr>
      <w:tr w:rsidR="00D11818" w:rsidRPr="00D11818" w:rsidTr="00D11818">
        <w:trPr>
          <w:trHeight w:val="194"/>
          <w:jc w:val="center"/>
        </w:trPr>
        <w:tc>
          <w:tcPr>
            <w:tcW w:w="2137" w:type="dxa"/>
            <w:hideMark/>
          </w:tcPr>
          <w:p w:rsidR="00D11818" w:rsidRPr="00D11818" w:rsidRDefault="00D11818" w:rsidP="00D11818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80 – 89</w:t>
            </w:r>
          </w:p>
        </w:tc>
        <w:tc>
          <w:tcPr>
            <w:tcW w:w="135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b/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3168" w:type="dxa"/>
            <w:vMerge w:val="restart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 xml:space="preserve">добре </w:t>
            </w:r>
          </w:p>
        </w:tc>
        <w:tc>
          <w:tcPr>
            <w:tcW w:w="0" w:type="auto"/>
            <w:vMerge/>
            <w:hideMark/>
          </w:tcPr>
          <w:p w:rsidR="00D11818" w:rsidRPr="00D11818" w:rsidRDefault="00D11818" w:rsidP="00D11818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D11818" w:rsidRPr="00D11818" w:rsidTr="00D11818">
        <w:trPr>
          <w:jc w:val="center"/>
        </w:trPr>
        <w:tc>
          <w:tcPr>
            <w:tcW w:w="2137" w:type="dxa"/>
            <w:hideMark/>
          </w:tcPr>
          <w:p w:rsidR="00D11818" w:rsidRPr="00D11818" w:rsidRDefault="00D11818" w:rsidP="00D11818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70 – 79</w:t>
            </w:r>
          </w:p>
        </w:tc>
        <w:tc>
          <w:tcPr>
            <w:tcW w:w="135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b/>
                <w:sz w:val="24"/>
                <w:szCs w:val="24"/>
                <w:lang w:val="uk-UA" w:eastAsia="ru-RU"/>
              </w:rPr>
              <w:t>С</w:t>
            </w:r>
          </w:p>
        </w:tc>
        <w:tc>
          <w:tcPr>
            <w:tcW w:w="0" w:type="auto"/>
            <w:vMerge/>
            <w:hideMark/>
          </w:tcPr>
          <w:p w:rsidR="00D11818" w:rsidRPr="00D11818" w:rsidRDefault="00D11818" w:rsidP="00D11818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D11818" w:rsidRPr="00D11818" w:rsidRDefault="00D11818" w:rsidP="00D11818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D11818" w:rsidRPr="00D11818" w:rsidTr="00D11818">
        <w:trPr>
          <w:jc w:val="center"/>
        </w:trPr>
        <w:tc>
          <w:tcPr>
            <w:tcW w:w="2137" w:type="dxa"/>
            <w:hideMark/>
          </w:tcPr>
          <w:p w:rsidR="00D11818" w:rsidRPr="00D11818" w:rsidRDefault="00D11818" w:rsidP="00D11818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60 – 69</w:t>
            </w:r>
          </w:p>
        </w:tc>
        <w:tc>
          <w:tcPr>
            <w:tcW w:w="135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b/>
                <w:sz w:val="24"/>
                <w:szCs w:val="24"/>
                <w:lang w:val="uk-UA" w:eastAsia="ru-RU"/>
              </w:rPr>
              <w:t>D</w:t>
            </w:r>
          </w:p>
        </w:tc>
        <w:tc>
          <w:tcPr>
            <w:tcW w:w="3168" w:type="dxa"/>
            <w:vMerge w:val="restart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 xml:space="preserve">задовільно </w:t>
            </w:r>
          </w:p>
        </w:tc>
        <w:tc>
          <w:tcPr>
            <w:tcW w:w="0" w:type="auto"/>
            <w:vMerge/>
            <w:hideMark/>
          </w:tcPr>
          <w:p w:rsidR="00D11818" w:rsidRPr="00D11818" w:rsidRDefault="00D11818" w:rsidP="00D11818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D11818" w:rsidRPr="00D11818" w:rsidTr="00D11818">
        <w:trPr>
          <w:jc w:val="center"/>
        </w:trPr>
        <w:tc>
          <w:tcPr>
            <w:tcW w:w="2137" w:type="dxa"/>
            <w:hideMark/>
          </w:tcPr>
          <w:p w:rsidR="00D11818" w:rsidRPr="00D11818" w:rsidRDefault="00D11818" w:rsidP="00D11818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50 – 59</w:t>
            </w:r>
          </w:p>
        </w:tc>
        <w:tc>
          <w:tcPr>
            <w:tcW w:w="135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b/>
                <w:sz w:val="24"/>
                <w:szCs w:val="24"/>
                <w:lang w:val="uk-UA" w:eastAsia="ru-RU"/>
              </w:rPr>
              <w:t xml:space="preserve">Е </w:t>
            </w:r>
          </w:p>
        </w:tc>
        <w:tc>
          <w:tcPr>
            <w:tcW w:w="0" w:type="auto"/>
            <w:vMerge/>
            <w:hideMark/>
          </w:tcPr>
          <w:p w:rsidR="00D11818" w:rsidRPr="00D11818" w:rsidRDefault="00D11818" w:rsidP="00D11818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Merge/>
            <w:hideMark/>
          </w:tcPr>
          <w:p w:rsidR="00D11818" w:rsidRPr="00D11818" w:rsidRDefault="00D11818" w:rsidP="00D11818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D11818" w:rsidRPr="0019484D" w:rsidTr="00D11818">
        <w:trPr>
          <w:jc w:val="center"/>
        </w:trPr>
        <w:tc>
          <w:tcPr>
            <w:tcW w:w="2137" w:type="dxa"/>
            <w:hideMark/>
          </w:tcPr>
          <w:p w:rsidR="00D11818" w:rsidRPr="00D11818" w:rsidRDefault="00D11818" w:rsidP="00D11818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11818" w:rsidRPr="00D11818" w:rsidRDefault="00D11818" w:rsidP="00D11818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26 – 49</w:t>
            </w:r>
          </w:p>
        </w:tc>
        <w:tc>
          <w:tcPr>
            <w:tcW w:w="135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11818" w:rsidRPr="00D11818" w:rsidRDefault="00D11818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b/>
                <w:sz w:val="24"/>
                <w:szCs w:val="24"/>
                <w:lang w:val="uk-UA" w:eastAsia="ru-RU"/>
              </w:rPr>
              <w:t>FX</w:t>
            </w:r>
          </w:p>
        </w:tc>
        <w:tc>
          <w:tcPr>
            <w:tcW w:w="3168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не зараховано з можливістю повторного складання</w:t>
            </w:r>
          </w:p>
        </w:tc>
      </w:tr>
      <w:tr w:rsidR="00D11818" w:rsidRPr="0019484D" w:rsidTr="00D11818">
        <w:trPr>
          <w:trHeight w:val="708"/>
          <w:jc w:val="center"/>
        </w:trPr>
        <w:tc>
          <w:tcPr>
            <w:tcW w:w="2137" w:type="dxa"/>
            <w:hideMark/>
          </w:tcPr>
          <w:p w:rsidR="00D11818" w:rsidRPr="00D11818" w:rsidRDefault="00D11818" w:rsidP="00D11818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</w:p>
          <w:p w:rsidR="00D11818" w:rsidRPr="00D11818" w:rsidRDefault="00D11818" w:rsidP="00D11818">
            <w:pPr>
              <w:ind w:left="180"/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0-25</w:t>
            </w:r>
          </w:p>
        </w:tc>
        <w:tc>
          <w:tcPr>
            <w:tcW w:w="1357" w:type="dxa"/>
            <w:hideMark/>
          </w:tcPr>
          <w:p w:rsidR="00D11818" w:rsidRPr="00D11818" w:rsidRDefault="00D11818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</w:p>
          <w:p w:rsidR="00D11818" w:rsidRPr="00D11818" w:rsidRDefault="00D11818" w:rsidP="00D11818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11818">
              <w:rPr>
                <w:b/>
                <w:sz w:val="24"/>
                <w:szCs w:val="24"/>
                <w:lang w:val="uk-UA" w:eastAsia="ru-RU"/>
              </w:rPr>
              <w:t>F</w:t>
            </w:r>
          </w:p>
        </w:tc>
        <w:tc>
          <w:tcPr>
            <w:tcW w:w="3168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  <w:hideMark/>
          </w:tcPr>
          <w:p w:rsidR="00D11818" w:rsidRPr="00D11818" w:rsidRDefault="00D11818" w:rsidP="00D11818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11818">
              <w:rPr>
                <w:sz w:val="24"/>
                <w:szCs w:val="24"/>
                <w:lang w:val="uk-UA" w:eastAsia="ru-RU"/>
              </w:rPr>
              <w:t>не зараховано з обов’язковим повторним вивченням дисципліни</w:t>
            </w:r>
          </w:p>
        </w:tc>
      </w:tr>
    </w:tbl>
    <w:p w:rsidR="00D11818" w:rsidRPr="00D11818" w:rsidRDefault="00D11818" w:rsidP="00D1181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1818" w:rsidRPr="00D11818" w:rsidRDefault="00D11818" w:rsidP="00D11818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D118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Методичне забезпечення</w:t>
      </w:r>
    </w:p>
    <w:p w:rsidR="00D11818" w:rsidRPr="00D11818" w:rsidRDefault="00D11818" w:rsidP="00D1181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proofErr w:type="gramStart"/>
      <w:r w:rsidR="00EF7A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методичного</w:t>
      </w:r>
      <w:proofErr w:type="gramEnd"/>
      <w:r w:rsidR="00EF7A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забезпечення курсу «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</w:t>
      </w:r>
      <w:r w:rsidR="00EF7A6B"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еографія в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иробничої сфери і транспорту»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використовується:</w:t>
      </w:r>
    </w:p>
    <w:p w:rsidR="00D11818" w:rsidRPr="00D11818" w:rsidRDefault="00D11818" w:rsidP="00EF7A6B">
      <w:pPr>
        <w:numPr>
          <w:ilvl w:val="0"/>
          <w:numId w:val="14"/>
        </w:numPr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Робоча </w:t>
      </w:r>
      <w:r w:rsidR="00EF7A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навчальна 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програма з курсу «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</w:t>
      </w:r>
      <w:r w:rsidR="00EF7A6B"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еографія в</w:t>
      </w:r>
      <w:r w:rsidR="00EF7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иробничої сфери і транспорту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gramStart"/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для</w:t>
      </w:r>
      <w:proofErr w:type="gramEnd"/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студентів за </w:t>
      </w:r>
      <w:r w:rsidR="00EF7A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спеціальністю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6.040104. Географія, 2016. – </w:t>
      </w:r>
      <w:r w:rsidR="00983DB1" w:rsidRPr="00983D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983DB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с.</w:t>
      </w:r>
    </w:p>
    <w:p w:rsidR="00D11818" w:rsidRPr="00D11818" w:rsidRDefault="00D11818" w:rsidP="00D11818">
      <w:pPr>
        <w:numPr>
          <w:ilvl w:val="0"/>
          <w:numId w:val="1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Друкований конспект лекцій;</w:t>
      </w:r>
    </w:p>
    <w:p w:rsidR="00D11818" w:rsidRPr="00D11818" w:rsidRDefault="00D11818" w:rsidP="00D11818">
      <w:pPr>
        <w:numPr>
          <w:ilvl w:val="0"/>
          <w:numId w:val="1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Електронний варіант лекцій. Режим доступу: </w:t>
      </w:r>
    </w:p>
    <w:p w:rsidR="00D11818" w:rsidRPr="00D11818" w:rsidRDefault="006641C0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hyperlink r:id="rId9" w:history="1">
        <w:r w:rsidR="00D11818" w:rsidRPr="00D1181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uk-UA" w:eastAsia="ru-RU"/>
          </w:rPr>
          <w:t>http://www.d-learn.pu.if.ua/?mod=course&amp;action=ReviewOneCourse&amp;id_cat=146&amp;id_cou=4067</w:t>
        </w:r>
      </w:hyperlink>
    </w:p>
    <w:p w:rsidR="00D11818" w:rsidRPr="00D11818" w:rsidRDefault="00D11818" w:rsidP="00D11818">
      <w:pPr>
        <w:numPr>
          <w:ilvl w:val="0"/>
          <w:numId w:val="1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Тестові завдання для </w:t>
      </w:r>
      <w:proofErr w:type="gramStart"/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модульного</w:t>
      </w:r>
      <w:proofErr w:type="gramEnd"/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контролю знань (електронний ресурс). Режим доступу:</w:t>
      </w:r>
    </w:p>
    <w:p w:rsidR="00D11818" w:rsidRPr="00D11818" w:rsidRDefault="00D11818" w:rsidP="00D118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http://www.d-</w:t>
      </w:r>
      <w:r w:rsidRPr="00D11818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r w:rsidRPr="00D1181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earn.pu.if.ua/?mod=course&amp;action=ReviewOneCourse&amp;id_cat=146&amp;id_cou=4067 </w:t>
      </w:r>
    </w:p>
    <w:p w:rsidR="00D11818" w:rsidRPr="00D11818" w:rsidRDefault="00D11818" w:rsidP="00D11818">
      <w:pPr>
        <w:numPr>
          <w:ilvl w:val="0"/>
          <w:numId w:val="1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Ілюстративний матеріал (схеми, таблиці,</w:t>
      </w:r>
      <w:r w:rsidR="00EF7A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карти, атласи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словники</w:t>
      </w:r>
      <w:r w:rsidR="00EF7A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довідники з </w:t>
      </w:r>
      <w:proofErr w:type="gramStart"/>
      <w:r w:rsidR="00EF7A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</w:t>
      </w:r>
      <w:proofErr w:type="gramEnd"/>
      <w:r w:rsidR="00EF7A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іально-економічної географії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);</w:t>
      </w:r>
    </w:p>
    <w:p w:rsidR="00D11818" w:rsidRPr="00D11818" w:rsidRDefault="00D11818" w:rsidP="00D11818">
      <w:pPr>
        <w:numPr>
          <w:ilvl w:val="0"/>
          <w:numId w:val="1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Варіанти контрольних робі</w:t>
      </w:r>
      <w:proofErr w:type="gramStart"/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proofErr w:type="gramEnd"/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D11818" w:rsidRDefault="00D11818" w:rsidP="00D11818">
      <w:pPr>
        <w:numPr>
          <w:ilvl w:val="0"/>
          <w:numId w:val="1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Програмові вимоги для складання заліку </w:t>
      </w:r>
      <w:r w:rsidR="00EF7A6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 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дисципліни. </w:t>
      </w:r>
    </w:p>
    <w:p w:rsidR="00EF7A6B" w:rsidRDefault="00EF7A6B" w:rsidP="00EF7A6B">
      <w:pPr>
        <w:numPr>
          <w:ilvl w:val="0"/>
          <w:numId w:val="1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Програмові вимоги для складання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екзамену 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 дисципліни. </w:t>
      </w:r>
    </w:p>
    <w:p w:rsidR="00D11818" w:rsidRPr="00D11818" w:rsidRDefault="00D11818" w:rsidP="00D11818">
      <w:pPr>
        <w:numPr>
          <w:ilvl w:val="0"/>
          <w:numId w:val="1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Мультимедійний проектор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тематичні презентації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D11818" w:rsidRPr="00D11818" w:rsidRDefault="00D11818" w:rsidP="00D118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1818" w:rsidRDefault="00D11818" w:rsidP="00D11818">
      <w:pPr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1181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Інформаційні ресурси</w:t>
      </w:r>
    </w:p>
    <w:p w:rsidR="00762D9E" w:rsidRPr="00D11818" w:rsidRDefault="00762D9E" w:rsidP="00762D9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Ресурсною базою вивчення дисципліни «</w:t>
      </w:r>
      <w:r w:rsidR="00DB7C9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</w:t>
      </w:r>
      <w:r w:rsidR="00DB7C91" w:rsidRPr="00D118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еографія в</w:t>
      </w:r>
      <w:r w:rsidR="00DB7C9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иробничої сфери і транспорту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є навчально-методична база наступних установ та мережі Інтернет:</w:t>
      </w: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лабораторія кафедри географії та природознавства ДВНЗ «Прикарпатський національний університет імені В. Стефаника»;</w:t>
      </w: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бібліотека Факультету природничих наук ДВНЗ «Прикарпатський національний університет імені В. Стефаника»;</w:t>
      </w: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</w:t>
      </w: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наукова бібліотека ДВНЗ «Прикарпатський національний університет імені     В. Стефаника»;</w:t>
      </w:r>
    </w:p>
    <w:p w:rsidR="00D11818" w:rsidRPr="00D11818" w:rsidRDefault="00D11818" w:rsidP="00D118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118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 Iвано-Франкiвська обласна унiверсальна наукова бiблiотека iменi  I. Франка.</w:t>
      </w:r>
    </w:p>
    <w:p w:rsidR="00D11818" w:rsidRDefault="00D11818" w:rsidP="00762D9E">
      <w:pPr>
        <w:pStyle w:val="af3"/>
        <w:numPr>
          <w:ilvl w:val="0"/>
          <w:numId w:val="23"/>
        </w:numPr>
        <w:ind w:left="0" w:firstLine="567"/>
        <w:jc w:val="both"/>
        <w:rPr>
          <w:sz w:val="28"/>
          <w:szCs w:val="28"/>
          <w:lang w:val="uk-UA"/>
        </w:rPr>
      </w:pPr>
      <w:r w:rsidRPr="00762D9E">
        <w:rPr>
          <w:sz w:val="28"/>
          <w:szCs w:val="28"/>
          <w:lang w:val="uk-UA"/>
        </w:rPr>
        <w:t>Інтернет-ресурси:</w:t>
      </w:r>
    </w:p>
    <w:p w:rsidR="00762D9E" w:rsidRPr="00762D9E" w:rsidRDefault="00762D9E" w:rsidP="00762D9E">
      <w:pPr>
        <w:pStyle w:val="af3"/>
        <w:ind w:left="567"/>
        <w:jc w:val="both"/>
        <w:rPr>
          <w:sz w:val="28"/>
          <w:szCs w:val="28"/>
          <w:lang w:val="uk-UA"/>
        </w:rPr>
      </w:pPr>
    </w:p>
    <w:p w:rsidR="00EA566B" w:rsidRPr="00762D9E" w:rsidRDefault="003859D7" w:rsidP="00EA566B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284" w:firstLine="142"/>
        <w:jc w:val="both"/>
        <w:rPr>
          <w:color w:val="000000"/>
          <w:sz w:val="28"/>
          <w:szCs w:val="28"/>
        </w:rPr>
      </w:pPr>
      <w:r w:rsidRPr="00762D9E">
        <w:rPr>
          <w:color w:val="000000"/>
          <w:sz w:val="28"/>
          <w:szCs w:val="28"/>
        </w:rPr>
        <w:t xml:space="preserve">Гірничо-металургійний комплекс України. ‒ Режим доступу: </w:t>
      </w:r>
    </w:p>
    <w:p w:rsidR="003859D7" w:rsidRPr="00762D9E" w:rsidRDefault="003859D7" w:rsidP="00EA566B">
      <w:pPr>
        <w:autoSpaceDE w:val="0"/>
        <w:autoSpaceDN w:val="0"/>
        <w:adjustRightInd w:val="0"/>
        <w:spacing w:after="19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gramStart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>http://who-is-who.com.ua/book/gmk 2007.html.</w:t>
      </w:r>
      <w:proofErr w:type="gramEnd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3859D7" w:rsidRPr="00762D9E" w:rsidRDefault="003859D7" w:rsidP="00EA566B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284" w:firstLine="142"/>
        <w:jc w:val="both"/>
        <w:rPr>
          <w:color w:val="000000"/>
          <w:sz w:val="28"/>
          <w:szCs w:val="28"/>
        </w:rPr>
      </w:pPr>
      <w:r w:rsidRPr="00762D9E">
        <w:rPr>
          <w:color w:val="000000"/>
          <w:sz w:val="28"/>
          <w:szCs w:val="28"/>
        </w:rPr>
        <w:t>Головне управління статистики у Льв</w:t>
      </w:r>
      <w:r w:rsidR="00EA566B" w:rsidRPr="00762D9E">
        <w:rPr>
          <w:color w:val="000000"/>
          <w:sz w:val="28"/>
          <w:szCs w:val="28"/>
        </w:rPr>
        <w:t>івській області</w:t>
      </w:r>
      <w:r w:rsidRPr="00762D9E">
        <w:rPr>
          <w:color w:val="000000"/>
          <w:sz w:val="28"/>
          <w:szCs w:val="28"/>
        </w:rPr>
        <w:t xml:space="preserve">. ‒ Режим доступу: </w:t>
      </w:r>
      <w:r w:rsidRPr="00762D9E">
        <w:rPr>
          <w:color w:val="000000"/>
          <w:sz w:val="28"/>
          <w:szCs w:val="28"/>
          <w:u w:val="single"/>
        </w:rPr>
        <w:t>www.stat.lviv.ua.</w:t>
      </w:r>
      <w:r w:rsidRPr="00762D9E">
        <w:rPr>
          <w:color w:val="000000"/>
          <w:sz w:val="28"/>
          <w:szCs w:val="28"/>
        </w:rPr>
        <w:t xml:space="preserve"> </w:t>
      </w:r>
    </w:p>
    <w:p w:rsidR="003859D7" w:rsidRPr="00762D9E" w:rsidRDefault="003859D7" w:rsidP="00EA566B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284" w:firstLine="142"/>
        <w:jc w:val="both"/>
        <w:rPr>
          <w:color w:val="000000"/>
          <w:sz w:val="28"/>
          <w:szCs w:val="28"/>
          <w:u w:val="single"/>
        </w:rPr>
      </w:pPr>
      <w:r w:rsidRPr="00762D9E">
        <w:rPr>
          <w:color w:val="000000"/>
          <w:sz w:val="28"/>
          <w:szCs w:val="28"/>
        </w:rPr>
        <w:t>Державний класифікатор України. Класифікація видів еконо</w:t>
      </w:r>
      <w:r w:rsidR="00EA566B" w:rsidRPr="00762D9E">
        <w:rPr>
          <w:color w:val="000000"/>
          <w:sz w:val="28"/>
          <w:szCs w:val="28"/>
        </w:rPr>
        <w:t>мічної діяльності. ДК 009:2010.</w:t>
      </w:r>
      <w:r w:rsidRPr="00762D9E">
        <w:rPr>
          <w:color w:val="000000"/>
          <w:sz w:val="28"/>
          <w:szCs w:val="28"/>
        </w:rPr>
        <w:t>. ‒ Режим доступу</w:t>
      </w:r>
      <w:proofErr w:type="gramStart"/>
      <w:r w:rsidRPr="00762D9E">
        <w:rPr>
          <w:color w:val="000000"/>
          <w:sz w:val="28"/>
          <w:szCs w:val="28"/>
        </w:rPr>
        <w:t xml:space="preserve"> :</w:t>
      </w:r>
      <w:proofErr w:type="gramEnd"/>
      <w:r w:rsidRPr="00762D9E">
        <w:rPr>
          <w:color w:val="000000"/>
          <w:sz w:val="28"/>
          <w:szCs w:val="28"/>
        </w:rPr>
        <w:t xml:space="preserve"> </w:t>
      </w:r>
      <w:r w:rsidRPr="00762D9E">
        <w:rPr>
          <w:color w:val="000000"/>
          <w:sz w:val="28"/>
          <w:szCs w:val="28"/>
          <w:u w:val="single"/>
        </w:rPr>
        <w:t xml:space="preserve">http://kchp.com.ua/novoe/1.html. </w:t>
      </w:r>
    </w:p>
    <w:p w:rsidR="003859D7" w:rsidRPr="00762D9E" w:rsidRDefault="003859D7" w:rsidP="00EA566B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284" w:firstLine="142"/>
        <w:jc w:val="both"/>
        <w:rPr>
          <w:color w:val="000000"/>
          <w:sz w:val="28"/>
          <w:szCs w:val="28"/>
        </w:rPr>
      </w:pPr>
      <w:r w:rsidRPr="00762D9E">
        <w:rPr>
          <w:color w:val="000000"/>
          <w:sz w:val="28"/>
          <w:szCs w:val="28"/>
        </w:rPr>
        <w:t xml:space="preserve">Державний комітет статистики України. ‒ Режим доступу: </w:t>
      </w:r>
      <w:r w:rsidRPr="00762D9E">
        <w:rPr>
          <w:color w:val="000000"/>
          <w:sz w:val="28"/>
          <w:szCs w:val="28"/>
          <w:u w:val="single"/>
        </w:rPr>
        <w:t>www.stat.gov.ua.</w:t>
      </w:r>
      <w:r w:rsidRPr="00762D9E">
        <w:rPr>
          <w:color w:val="000000"/>
          <w:sz w:val="28"/>
          <w:szCs w:val="28"/>
        </w:rPr>
        <w:t xml:space="preserve"> </w:t>
      </w:r>
    </w:p>
    <w:p w:rsidR="00EA566B" w:rsidRPr="00762D9E" w:rsidRDefault="003859D7" w:rsidP="00EA566B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284" w:firstLine="142"/>
        <w:jc w:val="both"/>
        <w:rPr>
          <w:color w:val="000000"/>
          <w:sz w:val="28"/>
          <w:szCs w:val="28"/>
          <w:u w:val="single"/>
        </w:rPr>
      </w:pPr>
      <w:r w:rsidRPr="00762D9E">
        <w:rPr>
          <w:color w:val="000000"/>
          <w:sz w:val="28"/>
          <w:szCs w:val="28"/>
        </w:rPr>
        <w:t>Індус</w:t>
      </w:r>
      <w:r w:rsidR="00EA566B" w:rsidRPr="00762D9E">
        <w:rPr>
          <w:color w:val="000000"/>
          <w:sz w:val="28"/>
          <w:szCs w:val="28"/>
        </w:rPr>
        <w:t>тріально-аграрний імідж України</w:t>
      </w:r>
      <w:r w:rsidRPr="00762D9E">
        <w:rPr>
          <w:color w:val="000000"/>
          <w:sz w:val="28"/>
          <w:szCs w:val="28"/>
        </w:rPr>
        <w:t xml:space="preserve">. </w:t>
      </w:r>
      <w:r w:rsidR="00EA566B" w:rsidRPr="00762D9E">
        <w:rPr>
          <w:color w:val="000000"/>
          <w:sz w:val="28"/>
          <w:szCs w:val="28"/>
        </w:rPr>
        <w:t>‒ Режим доступу:</w:t>
      </w:r>
    </w:p>
    <w:p w:rsidR="003859D7" w:rsidRPr="00762D9E" w:rsidRDefault="003859D7" w:rsidP="00EA566B">
      <w:pPr>
        <w:autoSpaceDE w:val="0"/>
        <w:autoSpaceDN w:val="0"/>
        <w:adjustRightInd w:val="0"/>
        <w:spacing w:after="19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gramStart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>http://who-is-who.com.ua/ book/inda grim2007.html.</w:t>
      </w:r>
      <w:proofErr w:type="gramEnd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3859D7" w:rsidRPr="00762D9E" w:rsidRDefault="003859D7" w:rsidP="00EA566B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284" w:firstLine="142"/>
        <w:jc w:val="both"/>
        <w:rPr>
          <w:color w:val="000000"/>
          <w:sz w:val="28"/>
          <w:szCs w:val="28"/>
          <w:u w:val="single"/>
        </w:rPr>
      </w:pPr>
      <w:r w:rsidRPr="00762D9E">
        <w:rPr>
          <w:color w:val="000000"/>
          <w:sz w:val="28"/>
          <w:szCs w:val="28"/>
        </w:rPr>
        <w:t>Лісове господарство та деревообробна промисловість України</w:t>
      </w:r>
      <w:r w:rsidR="00EA566B" w:rsidRPr="00762D9E">
        <w:rPr>
          <w:color w:val="000000"/>
          <w:sz w:val="28"/>
          <w:szCs w:val="28"/>
        </w:rPr>
        <w:t>. ‒ Режим доступу</w:t>
      </w:r>
      <w:r w:rsidRPr="00762D9E">
        <w:rPr>
          <w:color w:val="000000"/>
          <w:sz w:val="28"/>
          <w:szCs w:val="28"/>
        </w:rPr>
        <w:t xml:space="preserve">: </w:t>
      </w:r>
      <w:r w:rsidRPr="00762D9E">
        <w:rPr>
          <w:color w:val="000000"/>
          <w:sz w:val="28"/>
          <w:szCs w:val="28"/>
          <w:u w:val="single"/>
          <w:lang w:val="en-GB"/>
        </w:rPr>
        <w:t>http</w:t>
      </w:r>
      <w:r w:rsidRPr="00762D9E">
        <w:rPr>
          <w:color w:val="000000"/>
          <w:sz w:val="28"/>
          <w:szCs w:val="28"/>
          <w:u w:val="single"/>
        </w:rPr>
        <w:t>://</w:t>
      </w:r>
      <w:r w:rsidRPr="00762D9E">
        <w:rPr>
          <w:color w:val="000000"/>
          <w:sz w:val="28"/>
          <w:szCs w:val="28"/>
          <w:u w:val="single"/>
          <w:lang w:val="en-GB"/>
        </w:rPr>
        <w:t>who</w:t>
      </w:r>
      <w:r w:rsidRPr="00762D9E">
        <w:rPr>
          <w:color w:val="000000"/>
          <w:sz w:val="28"/>
          <w:szCs w:val="28"/>
          <w:u w:val="single"/>
        </w:rPr>
        <w:t>-</w:t>
      </w:r>
      <w:r w:rsidRPr="00762D9E">
        <w:rPr>
          <w:color w:val="000000"/>
          <w:sz w:val="28"/>
          <w:szCs w:val="28"/>
          <w:u w:val="single"/>
          <w:lang w:val="en-GB"/>
        </w:rPr>
        <w:t>is</w:t>
      </w:r>
      <w:r w:rsidRPr="00762D9E">
        <w:rPr>
          <w:color w:val="000000"/>
          <w:sz w:val="28"/>
          <w:szCs w:val="28"/>
          <w:u w:val="single"/>
        </w:rPr>
        <w:t>-</w:t>
      </w:r>
      <w:r w:rsidRPr="00762D9E">
        <w:rPr>
          <w:color w:val="000000"/>
          <w:sz w:val="28"/>
          <w:szCs w:val="28"/>
          <w:u w:val="single"/>
          <w:lang w:val="en-GB"/>
        </w:rPr>
        <w:t>ho</w:t>
      </w:r>
      <w:r w:rsidRPr="00762D9E">
        <w:rPr>
          <w:color w:val="000000"/>
          <w:sz w:val="28"/>
          <w:szCs w:val="28"/>
          <w:u w:val="single"/>
        </w:rPr>
        <w:t xml:space="preserve">. </w:t>
      </w:r>
      <w:r w:rsidRPr="00762D9E">
        <w:rPr>
          <w:color w:val="000000"/>
          <w:sz w:val="28"/>
          <w:szCs w:val="28"/>
          <w:u w:val="single"/>
          <w:lang w:val="en-GB"/>
        </w:rPr>
        <w:t>com</w:t>
      </w:r>
      <w:r w:rsidRPr="00762D9E">
        <w:rPr>
          <w:color w:val="000000"/>
          <w:sz w:val="28"/>
          <w:szCs w:val="28"/>
          <w:u w:val="single"/>
        </w:rPr>
        <w:t>.</w:t>
      </w:r>
      <w:r w:rsidRPr="00762D9E">
        <w:rPr>
          <w:color w:val="000000"/>
          <w:sz w:val="28"/>
          <w:szCs w:val="28"/>
          <w:u w:val="single"/>
          <w:lang w:val="en-GB"/>
        </w:rPr>
        <w:t>ua</w:t>
      </w:r>
      <w:r w:rsidRPr="00762D9E">
        <w:rPr>
          <w:color w:val="000000"/>
          <w:sz w:val="28"/>
          <w:szCs w:val="28"/>
          <w:u w:val="single"/>
        </w:rPr>
        <w:t>/</w:t>
      </w:r>
      <w:r w:rsidRPr="00762D9E">
        <w:rPr>
          <w:color w:val="000000"/>
          <w:sz w:val="28"/>
          <w:szCs w:val="28"/>
          <w:u w:val="single"/>
          <w:lang w:val="en-GB"/>
        </w:rPr>
        <w:t>book</w:t>
      </w:r>
      <w:r w:rsidRPr="00762D9E">
        <w:rPr>
          <w:color w:val="000000"/>
          <w:sz w:val="28"/>
          <w:szCs w:val="28"/>
          <w:u w:val="single"/>
        </w:rPr>
        <w:t>/</w:t>
      </w:r>
      <w:r w:rsidRPr="00762D9E">
        <w:rPr>
          <w:color w:val="000000"/>
          <w:sz w:val="28"/>
          <w:szCs w:val="28"/>
          <w:u w:val="single"/>
          <w:lang w:val="en-GB"/>
        </w:rPr>
        <w:t>leshoz</w:t>
      </w:r>
      <w:r w:rsidRPr="00762D9E">
        <w:rPr>
          <w:color w:val="000000"/>
          <w:sz w:val="28"/>
          <w:szCs w:val="28"/>
          <w:u w:val="single"/>
        </w:rPr>
        <w:t>2005.</w:t>
      </w:r>
      <w:r w:rsidRPr="00762D9E">
        <w:rPr>
          <w:color w:val="000000"/>
          <w:sz w:val="28"/>
          <w:szCs w:val="28"/>
          <w:u w:val="single"/>
          <w:lang w:val="en-GB"/>
        </w:rPr>
        <w:t>html</w:t>
      </w:r>
      <w:r w:rsidRPr="00762D9E">
        <w:rPr>
          <w:color w:val="000000"/>
          <w:sz w:val="28"/>
          <w:szCs w:val="28"/>
          <w:u w:val="single"/>
        </w:rPr>
        <w:t xml:space="preserve">. </w:t>
      </w:r>
    </w:p>
    <w:p w:rsidR="00EA566B" w:rsidRPr="00762D9E" w:rsidRDefault="003859D7" w:rsidP="00EA566B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284" w:firstLine="142"/>
        <w:jc w:val="both"/>
        <w:rPr>
          <w:color w:val="000000"/>
          <w:sz w:val="28"/>
          <w:szCs w:val="28"/>
        </w:rPr>
      </w:pPr>
      <w:r w:rsidRPr="00762D9E">
        <w:rPr>
          <w:color w:val="000000"/>
          <w:sz w:val="28"/>
          <w:szCs w:val="28"/>
        </w:rPr>
        <w:t xml:space="preserve">Машинобудування та металообробка України. ‒ Режим доступу: </w:t>
      </w:r>
    </w:p>
    <w:p w:rsidR="003859D7" w:rsidRPr="00762D9E" w:rsidRDefault="003859D7" w:rsidP="00EA566B">
      <w:pPr>
        <w:autoSpaceDE w:val="0"/>
        <w:autoSpaceDN w:val="0"/>
        <w:adjustRightInd w:val="0"/>
        <w:spacing w:after="19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gramStart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>http://who-is-who.com.ua/book/meta l2006.html.</w:t>
      </w:r>
      <w:proofErr w:type="gramEnd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EA566B" w:rsidRPr="00762D9E" w:rsidRDefault="003859D7" w:rsidP="00762D9E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0" w:firstLine="426"/>
        <w:jc w:val="both"/>
        <w:rPr>
          <w:color w:val="000000"/>
          <w:sz w:val="28"/>
          <w:szCs w:val="28"/>
        </w:rPr>
      </w:pPr>
      <w:r w:rsidRPr="00762D9E">
        <w:rPr>
          <w:color w:val="000000"/>
          <w:sz w:val="28"/>
          <w:szCs w:val="28"/>
        </w:rPr>
        <w:t>Металургія, машинообробка, машинобудування</w:t>
      </w:r>
      <w:r w:rsidR="00EA566B" w:rsidRPr="00762D9E">
        <w:rPr>
          <w:color w:val="000000"/>
          <w:sz w:val="28"/>
          <w:szCs w:val="28"/>
        </w:rPr>
        <w:t>. ‒ Режим доступу</w:t>
      </w:r>
      <w:r w:rsidRPr="00762D9E">
        <w:rPr>
          <w:color w:val="000000"/>
          <w:sz w:val="28"/>
          <w:szCs w:val="28"/>
        </w:rPr>
        <w:t xml:space="preserve">: </w:t>
      </w:r>
    </w:p>
    <w:p w:rsidR="003859D7" w:rsidRPr="00762D9E" w:rsidRDefault="003859D7" w:rsidP="00762D9E">
      <w:pPr>
        <w:autoSpaceDE w:val="0"/>
        <w:autoSpaceDN w:val="0"/>
        <w:adjustRightInd w:val="0"/>
        <w:spacing w:after="19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http://www.who-is-who. </w:t>
      </w:r>
      <w:proofErr w:type="gramStart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>com.ua.</w:t>
      </w:r>
      <w:proofErr w:type="gramEnd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762D9E" w:rsidRPr="00762D9E" w:rsidRDefault="003859D7" w:rsidP="00762D9E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0" w:firstLine="426"/>
        <w:jc w:val="both"/>
        <w:rPr>
          <w:color w:val="000000"/>
          <w:sz w:val="28"/>
          <w:szCs w:val="28"/>
        </w:rPr>
      </w:pPr>
      <w:r w:rsidRPr="00762D9E">
        <w:rPr>
          <w:color w:val="000000"/>
          <w:sz w:val="28"/>
          <w:szCs w:val="28"/>
        </w:rPr>
        <w:t>Пакування в Україні: заганоукраїнський проект</w:t>
      </w:r>
      <w:r w:rsidR="00762D9E" w:rsidRPr="00762D9E">
        <w:rPr>
          <w:color w:val="000000"/>
          <w:sz w:val="28"/>
          <w:szCs w:val="28"/>
        </w:rPr>
        <w:t>. ‒ Режим доступу</w:t>
      </w:r>
      <w:r w:rsidRPr="00762D9E">
        <w:rPr>
          <w:color w:val="000000"/>
          <w:sz w:val="28"/>
          <w:szCs w:val="28"/>
        </w:rPr>
        <w:t xml:space="preserve">: </w:t>
      </w:r>
    </w:p>
    <w:p w:rsidR="003859D7" w:rsidRPr="00762D9E" w:rsidRDefault="003859D7" w:rsidP="00762D9E">
      <w:pPr>
        <w:autoSpaceDE w:val="0"/>
        <w:autoSpaceDN w:val="0"/>
        <w:adjustRightInd w:val="0"/>
        <w:spacing w:after="19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gramStart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>http://who-is-who.com.ua/book/ pakuvannya2006.html.</w:t>
      </w:r>
      <w:proofErr w:type="gramEnd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762D9E" w:rsidRPr="00762D9E" w:rsidRDefault="003859D7" w:rsidP="00762D9E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0" w:firstLine="426"/>
        <w:jc w:val="both"/>
        <w:rPr>
          <w:color w:val="000000"/>
          <w:sz w:val="28"/>
          <w:szCs w:val="28"/>
        </w:rPr>
      </w:pPr>
      <w:r w:rsidRPr="00762D9E">
        <w:rPr>
          <w:color w:val="000000"/>
          <w:sz w:val="28"/>
          <w:szCs w:val="28"/>
        </w:rPr>
        <w:t xml:space="preserve">Промисловість та </w:t>
      </w:r>
      <w:proofErr w:type="gramStart"/>
      <w:r w:rsidRPr="00762D9E">
        <w:rPr>
          <w:color w:val="000000"/>
          <w:sz w:val="28"/>
          <w:szCs w:val="28"/>
        </w:rPr>
        <w:t>п</w:t>
      </w:r>
      <w:proofErr w:type="gramEnd"/>
      <w:r w:rsidRPr="00762D9E">
        <w:rPr>
          <w:color w:val="000000"/>
          <w:sz w:val="28"/>
          <w:szCs w:val="28"/>
        </w:rPr>
        <w:t xml:space="preserve">ідприємництво України. ‒ Режим доступу: </w:t>
      </w:r>
    </w:p>
    <w:p w:rsidR="003859D7" w:rsidRPr="00762D9E" w:rsidRDefault="003859D7" w:rsidP="00762D9E">
      <w:pPr>
        <w:autoSpaceDE w:val="0"/>
        <w:autoSpaceDN w:val="0"/>
        <w:adjustRightInd w:val="0"/>
        <w:spacing w:after="19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proofErr w:type="gramStart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>http://who-is-who.com.ua/book/ develop.html</w:t>
      </w:r>
      <w:r w:rsidR="00762D9E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.</w:t>
      </w:r>
      <w:proofErr w:type="gramEnd"/>
    </w:p>
    <w:p w:rsidR="00762D9E" w:rsidRPr="00762D9E" w:rsidRDefault="003859D7" w:rsidP="00762D9E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0" w:firstLine="426"/>
        <w:jc w:val="both"/>
        <w:rPr>
          <w:color w:val="000000"/>
          <w:sz w:val="28"/>
          <w:szCs w:val="28"/>
        </w:rPr>
      </w:pPr>
      <w:r w:rsidRPr="00762D9E">
        <w:rPr>
          <w:color w:val="000000"/>
          <w:sz w:val="28"/>
          <w:szCs w:val="28"/>
        </w:rPr>
        <w:t>Харчова та переробна промисловість України</w:t>
      </w:r>
      <w:r w:rsidR="00762D9E" w:rsidRPr="00762D9E">
        <w:rPr>
          <w:color w:val="000000"/>
          <w:sz w:val="28"/>
          <w:szCs w:val="28"/>
        </w:rPr>
        <w:t>. ‒ Режим доступу</w:t>
      </w:r>
      <w:r w:rsidRPr="00762D9E">
        <w:rPr>
          <w:color w:val="000000"/>
          <w:sz w:val="28"/>
          <w:szCs w:val="28"/>
        </w:rPr>
        <w:t xml:space="preserve">: </w:t>
      </w:r>
    </w:p>
    <w:p w:rsidR="003859D7" w:rsidRPr="00762D9E" w:rsidRDefault="003859D7" w:rsidP="00762D9E">
      <w:pPr>
        <w:autoSpaceDE w:val="0"/>
        <w:autoSpaceDN w:val="0"/>
        <w:adjustRightInd w:val="0"/>
        <w:spacing w:after="19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gramStart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>http://who-is-who.com.ua/book/ foodprom.html.</w:t>
      </w:r>
      <w:proofErr w:type="gramEnd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762D9E" w:rsidRPr="00762D9E" w:rsidRDefault="003859D7" w:rsidP="00762D9E">
      <w:pPr>
        <w:pStyle w:val="af3"/>
        <w:numPr>
          <w:ilvl w:val="0"/>
          <w:numId w:val="21"/>
        </w:numPr>
        <w:autoSpaceDE w:val="0"/>
        <w:autoSpaceDN w:val="0"/>
        <w:adjustRightInd w:val="0"/>
        <w:spacing w:after="19"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762D9E">
        <w:rPr>
          <w:color w:val="000000"/>
          <w:sz w:val="28"/>
          <w:szCs w:val="28"/>
        </w:rPr>
        <w:t>Хімічна та нафтохімічна промисловість України. ‒ Режим доступу:</w:t>
      </w:r>
    </w:p>
    <w:p w:rsidR="003859D7" w:rsidRPr="00762D9E" w:rsidRDefault="003859D7" w:rsidP="00762D9E">
      <w:pPr>
        <w:autoSpaceDE w:val="0"/>
        <w:autoSpaceDN w:val="0"/>
        <w:adjustRightInd w:val="0"/>
        <w:spacing w:after="19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gramStart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>http://who-is-who.com.ua/ book/himprom.html.</w:t>
      </w:r>
      <w:proofErr w:type="gramEnd"/>
      <w:r w:rsidRPr="00762D9E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D11818" w:rsidRDefault="00D11818" w:rsidP="00762D9E">
      <w:pPr>
        <w:autoSpaceDE w:val="0"/>
        <w:autoSpaceDN w:val="0"/>
        <w:adjustRightInd w:val="0"/>
        <w:spacing w:after="19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11818" w:rsidRDefault="00D11818" w:rsidP="00D118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3F76" w:rsidRPr="00762D9E" w:rsidRDefault="00CD3F76" w:rsidP="00D118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1818" w:rsidRPr="00762D9E" w:rsidRDefault="00D11818" w:rsidP="00CD3F7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Програму склала                                                                 Н. В. Бєлова</w:t>
      </w:r>
    </w:p>
    <w:p w:rsidR="007D3F8F" w:rsidRDefault="007D3F8F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D3F8F" w:rsidRDefault="007D3F8F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1818" w:rsidRPr="00762D9E" w:rsidRDefault="00D11818" w:rsidP="00D1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Доповнення і зміни у робочій навчальній програмі на 20___</w:t>
      </w:r>
      <w:r w:rsidR="00DB7C91" w:rsidRPr="0076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рік.</w:t>
      </w:r>
    </w:p>
    <w:p w:rsidR="00D11818" w:rsidRPr="00762D9E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11818" w:rsidRPr="00762D9E" w:rsidRDefault="00D11818" w:rsidP="00D1181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робочу програму вносять такі зміни: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57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</w:p>
    <w:p w:rsidR="00D11818" w:rsidRPr="00D11818" w:rsidRDefault="00D11818" w:rsidP="00D11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62D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</w:t>
      </w:r>
      <w:r w:rsidRPr="00D118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4088" w:rsidRDefault="00A54088"/>
    <w:sectPr w:rsidR="00A54088" w:rsidSect="00D11818">
      <w:footerReference w:type="default" r:id="rId10"/>
      <w:pgSz w:w="11906" w:h="16838"/>
      <w:pgMar w:top="851" w:right="851" w:bottom="851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1C0" w:rsidRDefault="006641C0">
      <w:pPr>
        <w:spacing w:after="0" w:line="240" w:lineRule="auto"/>
      </w:pPr>
      <w:r>
        <w:separator/>
      </w:r>
    </w:p>
  </w:endnote>
  <w:endnote w:type="continuationSeparator" w:id="0">
    <w:p w:rsidR="006641C0" w:rsidRDefault="00664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6718"/>
      <w:docPartObj>
        <w:docPartGallery w:val="Page Numbers (Bottom of Page)"/>
        <w:docPartUnique/>
      </w:docPartObj>
    </w:sdtPr>
    <w:sdtEndPr/>
    <w:sdtContent>
      <w:p w:rsidR="00725CEF" w:rsidRDefault="00725CE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085" w:rsidRPr="00AF5085">
          <w:rPr>
            <w:noProof/>
            <w:lang w:val="uk-UA"/>
          </w:rPr>
          <w:t>23</w:t>
        </w:r>
        <w:r>
          <w:fldChar w:fldCharType="end"/>
        </w:r>
      </w:p>
    </w:sdtContent>
  </w:sdt>
  <w:p w:rsidR="00725CEF" w:rsidRDefault="0072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1C0" w:rsidRDefault="006641C0">
      <w:pPr>
        <w:spacing w:after="0" w:line="240" w:lineRule="auto"/>
      </w:pPr>
      <w:r>
        <w:separator/>
      </w:r>
    </w:p>
  </w:footnote>
  <w:footnote w:type="continuationSeparator" w:id="0">
    <w:p w:rsidR="006641C0" w:rsidRDefault="00664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008C"/>
    <w:multiLevelType w:val="hybridMultilevel"/>
    <w:tmpl w:val="4AC4AC22"/>
    <w:lvl w:ilvl="0" w:tplc="DC982EEA">
      <w:start w:val="3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DCE5654"/>
    <w:multiLevelType w:val="hybridMultilevel"/>
    <w:tmpl w:val="298C2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E34F9"/>
    <w:multiLevelType w:val="hybridMultilevel"/>
    <w:tmpl w:val="C3AAF04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3D54870"/>
    <w:multiLevelType w:val="hybridMultilevel"/>
    <w:tmpl w:val="71123832"/>
    <w:lvl w:ilvl="0" w:tplc="080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">
    <w:nsid w:val="292F3329"/>
    <w:multiLevelType w:val="hybridMultilevel"/>
    <w:tmpl w:val="A7CEFF2A"/>
    <w:lvl w:ilvl="0" w:tplc="07FE1D26">
      <w:start w:val="10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702D8D"/>
    <w:multiLevelType w:val="hybridMultilevel"/>
    <w:tmpl w:val="4DE81574"/>
    <w:lvl w:ilvl="0" w:tplc="0409000F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341558"/>
    <w:multiLevelType w:val="hybridMultilevel"/>
    <w:tmpl w:val="69988740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9E2501D"/>
    <w:multiLevelType w:val="hybridMultilevel"/>
    <w:tmpl w:val="AC604F46"/>
    <w:lvl w:ilvl="0" w:tplc="DAE635DE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8">
    <w:nsid w:val="3D5F1D82"/>
    <w:multiLevelType w:val="hybridMultilevel"/>
    <w:tmpl w:val="638427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51C3B"/>
    <w:multiLevelType w:val="hybridMultilevel"/>
    <w:tmpl w:val="3D066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986E78"/>
    <w:multiLevelType w:val="hybridMultilevel"/>
    <w:tmpl w:val="F5C05520"/>
    <w:lvl w:ilvl="0" w:tplc="08808F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BF004E2"/>
    <w:multiLevelType w:val="hybridMultilevel"/>
    <w:tmpl w:val="28EEB23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EF84202"/>
    <w:multiLevelType w:val="hybridMultilevel"/>
    <w:tmpl w:val="C3764012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6A5A7B"/>
    <w:multiLevelType w:val="hybridMultilevel"/>
    <w:tmpl w:val="6DB89294"/>
    <w:lvl w:ilvl="0" w:tplc="ACFA6240">
      <w:start w:val="1"/>
      <w:numFmt w:val="bullet"/>
      <w:lvlText w:val="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>
    <w:nsid w:val="519A362D"/>
    <w:multiLevelType w:val="hybridMultilevel"/>
    <w:tmpl w:val="EA64992A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4283B6E"/>
    <w:multiLevelType w:val="hybridMultilevel"/>
    <w:tmpl w:val="72520ED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C33C50"/>
    <w:multiLevelType w:val="hybridMultilevel"/>
    <w:tmpl w:val="9DBCA2C2"/>
    <w:lvl w:ilvl="0" w:tplc="190AF30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680E1B5F"/>
    <w:multiLevelType w:val="hybridMultilevel"/>
    <w:tmpl w:val="9C7CD8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AE0F11"/>
    <w:multiLevelType w:val="hybridMultilevel"/>
    <w:tmpl w:val="6B6CA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131FFE"/>
    <w:multiLevelType w:val="hybridMultilevel"/>
    <w:tmpl w:val="2368B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C64C8"/>
    <w:multiLevelType w:val="hybridMultilevel"/>
    <w:tmpl w:val="0074A852"/>
    <w:lvl w:ilvl="0" w:tplc="DC982EEA">
      <w:start w:val="3"/>
      <w:numFmt w:val="decimal"/>
      <w:lvlText w:val="%1."/>
      <w:lvlJc w:val="left"/>
      <w:pPr>
        <w:ind w:left="108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F16EB34E">
      <w:start w:val="1"/>
      <w:numFmt w:val="decimal"/>
      <w:lvlText w:val="%4."/>
      <w:lvlJc w:val="left"/>
      <w:pPr>
        <w:ind w:left="3240" w:hanging="360"/>
      </w:pPr>
      <w:rPr>
        <w:sz w:val="28"/>
        <w:szCs w:val="28"/>
      </w:r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E0562F"/>
    <w:multiLevelType w:val="hybridMultilevel"/>
    <w:tmpl w:val="1D022B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FF63EB"/>
    <w:multiLevelType w:val="hybridMultilevel"/>
    <w:tmpl w:val="E3189BD6"/>
    <w:lvl w:ilvl="0" w:tplc="DAE635D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E2D4574"/>
    <w:multiLevelType w:val="hybridMultilevel"/>
    <w:tmpl w:val="E3747DB2"/>
    <w:lvl w:ilvl="0" w:tplc="B27E42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22"/>
  </w:num>
  <w:num w:numId="4">
    <w:abstractNumId w:val="7"/>
  </w:num>
  <w:num w:numId="5">
    <w:abstractNumId w:val="20"/>
  </w:num>
  <w:num w:numId="6">
    <w:abstractNumId w:val="17"/>
  </w:num>
  <w:num w:numId="7">
    <w:abstractNumId w:val="9"/>
  </w:num>
  <w:num w:numId="8">
    <w:abstractNumId w:val="12"/>
  </w:num>
  <w:num w:numId="9">
    <w:abstractNumId w:val="5"/>
  </w:num>
  <w:num w:numId="10">
    <w:abstractNumId w:val="21"/>
  </w:num>
  <w:num w:numId="11">
    <w:abstractNumId w:val="8"/>
  </w:num>
  <w:num w:numId="12">
    <w:abstractNumId w:val="2"/>
  </w:num>
  <w:num w:numId="13">
    <w:abstractNumId w:val="0"/>
  </w:num>
  <w:num w:numId="14">
    <w:abstractNumId w:val="1"/>
  </w:num>
  <w:num w:numId="15">
    <w:abstractNumId w:val="15"/>
  </w:num>
  <w:num w:numId="16">
    <w:abstractNumId w:val="11"/>
  </w:num>
  <w:num w:numId="17">
    <w:abstractNumId w:val="16"/>
  </w:num>
  <w:num w:numId="18">
    <w:abstractNumId w:val="4"/>
  </w:num>
  <w:num w:numId="19">
    <w:abstractNumId w:val="13"/>
  </w:num>
  <w:num w:numId="20">
    <w:abstractNumId w:val="14"/>
  </w:num>
  <w:num w:numId="21">
    <w:abstractNumId w:val="19"/>
  </w:num>
  <w:num w:numId="22">
    <w:abstractNumId w:val="3"/>
  </w:num>
  <w:num w:numId="23">
    <w:abstractNumId w:val="1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76"/>
    <w:rsid w:val="00002860"/>
    <w:rsid w:val="00012F0F"/>
    <w:rsid w:val="00013457"/>
    <w:rsid w:val="000170A2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0D59A9"/>
    <w:rsid w:val="00102E94"/>
    <w:rsid w:val="00112792"/>
    <w:rsid w:val="001225F8"/>
    <w:rsid w:val="00132BEC"/>
    <w:rsid w:val="0014399E"/>
    <w:rsid w:val="00155A31"/>
    <w:rsid w:val="00156579"/>
    <w:rsid w:val="001571BD"/>
    <w:rsid w:val="00160C37"/>
    <w:rsid w:val="00171891"/>
    <w:rsid w:val="0017225E"/>
    <w:rsid w:val="0017275C"/>
    <w:rsid w:val="001755D6"/>
    <w:rsid w:val="001772ED"/>
    <w:rsid w:val="00177E40"/>
    <w:rsid w:val="001842CA"/>
    <w:rsid w:val="00184F0B"/>
    <w:rsid w:val="0019484D"/>
    <w:rsid w:val="001A64D3"/>
    <w:rsid w:val="001B4EE9"/>
    <w:rsid w:val="001C1C61"/>
    <w:rsid w:val="001E1642"/>
    <w:rsid w:val="001E21AB"/>
    <w:rsid w:val="001F1A20"/>
    <w:rsid w:val="001F4896"/>
    <w:rsid w:val="002011ED"/>
    <w:rsid w:val="00203FDD"/>
    <w:rsid w:val="00223D15"/>
    <w:rsid w:val="002307D2"/>
    <w:rsid w:val="00235E4E"/>
    <w:rsid w:val="00241CEA"/>
    <w:rsid w:val="00257FF1"/>
    <w:rsid w:val="00270F23"/>
    <w:rsid w:val="002765D7"/>
    <w:rsid w:val="002851BB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306281"/>
    <w:rsid w:val="00311AF6"/>
    <w:rsid w:val="00311BD5"/>
    <w:rsid w:val="003244EF"/>
    <w:rsid w:val="00325C3F"/>
    <w:rsid w:val="003300CE"/>
    <w:rsid w:val="003309E4"/>
    <w:rsid w:val="00330C7A"/>
    <w:rsid w:val="00344D8D"/>
    <w:rsid w:val="00353A06"/>
    <w:rsid w:val="0036009F"/>
    <w:rsid w:val="00365D92"/>
    <w:rsid w:val="00367412"/>
    <w:rsid w:val="003717CA"/>
    <w:rsid w:val="00383AF8"/>
    <w:rsid w:val="003859D7"/>
    <w:rsid w:val="003A608C"/>
    <w:rsid w:val="003B4D85"/>
    <w:rsid w:val="003C0B4A"/>
    <w:rsid w:val="003D032D"/>
    <w:rsid w:val="003E348D"/>
    <w:rsid w:val="003F2B8C"/>
    <w:rsid w:val="003F404C"/>
    <w:rsid w:val="0041070D"/>
    <w:rsid w:val="00423A8A"/>
    <w:rsid w:val="004479FE"/>
    <w:rsid w:val="00457476"/>
    <w:rsid w:val="00462C33"/>
    <w:rsid w:val="00472E40"/>
    <w:rsid w:val="00481084"/>
    <w:rsid w:val="00495DE8"/>
    <w:rsid w:val="004A77F0"/>
    <w:rsid w:val="004C22E7"/>
    <w:rsid w:val="004C46EA"/>
    <w:rsid w:val="004C6527"/>
    <w:rsid w:val="004D2E7D"/>
    <w:rsid w:val="004D4E5A"/>
    <w:rsid w:val="004D561D"/>
    <w:rsid w:val="004E0A05"/>
    <w:rsid w:val="005070C9"/>
    <w:rsid w:val="00513402"/>
    <w:rsid w:val="0051656F"/>
    <w:rsid w:val="00520121"/>
    <w:rsid w:val="005274CA"/>
    <w:rsid w:val="00533D3A"/>
    <w:rsid w:val="005425E8"/>
    <w:rsid w:val="005437CB"/>
    <w:rsid w:val="00562571"/>
    <w:rsid w:val="005658A5"/>
    <w:rsid w:val="00575818"/>
    <w:rsid w:val="00575D20"/>
    <w:rsid w:val="00577BD4"/>
    <w:rsid w:val="00583A73"/>
    <w:rsid w:val="005865BB"/>
    <w:rsid w:val="00596633"/>
    <w:rsid w:val="005979C1"/>
    <w:rsid w:val="005C79AB"/>
    <w:rsid w:val="005D6472"/>
    <w:rsid w:val="005F4545"/>
    <w:rsid w:val="00603B67"/>
    <w:rsid w:val="006168B3"/>
    <w:rsid w:val="006175F9"/>
    <w:rsid w:val="006177B9"/>
    <w:rsid w:val="00620E56"/>
    <w:rsid w:val="006408EB"/>
    <w:rsid w:val="006427C2"/>
    <w:rsid w:val="006640BF"/>
    <w:rsid w:val="006641C0"/>
    <w:rsid w:val="00684E75"/>
    <w:rsid w:val="006B09FD"/>
    <w:rsid w:val="006B54B8"/>
    <w:rsid w:val="006D59EC"/>
    <w:rsid w:val="006D70C3"/>
    <w:rsid w:val="007038AC"/>
    <w:rsid w:val="00712AB3"/>
    <w:rsid w:val="00717E20"/>
    <w:rsid w:val="00722B92"/>
    <w:rsid w:val="00724A16"/>
    <w:rsid w:val="00725CEF"/>
    <w:rsid w:val="0073196B"/>
    <w:rsid w:val="00734287"/>
    <w:rsid w:val="0074265F"/>
    <w:rsid w:val="00747A6A"/>
    <w:rsid w:val="00747AC4"/>
    <w:rsid w:val="00754941"/>
    <w:rsid w:val="00762D9E"/>
    <w:rsid w:val="00794D1E"/>
    <w:rsid w:val="007B3852"/>
    <w:rsid w:val="007C2E99"/>
    <w:rsid w:val="007C7FD6"/>
    <w:rsid w:val="007D0F36"/>
    <w:rsid w:val="007D3F8F"/>
    <w:rsid w:val="007D5399"/>
    <w:rsid w:val="007E7FAE"/>
    <w:rsid w:val="007F44D7"/>
    <w:rsid w:val="007F59C8"/>
    <w:rsid w:val="00801B8D"/>
    <w:rsid w:val="008133D8"/>
    <w:rsid w:val="00816CB0"/>
    <w:rsid w:val="008173F3"/>
    <w:rsid w:val="00832902"/>
    <w:rsid w:val="00842CB4"/>
    <w:rsid w:val="0085009A"/>
    <w:rsid w:val="00870E2E"/>
    <w:rsid w:val="00872103"/>
    <w:rsid w:val="00890023"/>
    <w:rsid w:val="0089393E"/>
    <w:rsid w:val="00895038"/>
    <w:rsid w:val="00895D25"/>
    <w:rsid w:val="008B3C37"/>
    <w:rsid w:val="008B7DF2"/>
    <w:rsid w:val="008C177F"/>
    <w:rsid w:val="008D0C4F"/>
    <w:rsid w:val="008E0E41"/>
    <w:rsid w:val="008E4214"/>
    <w:rsid w:val="008E48DC"/>
    <w:rsid w:val="008E50DE"/>
    <w:rsid w:val="008F158C"/>
    <w:rsid w:val="00920B36"/>
    <w:rsid w:val="009322F3"/>
    <w:rsid w:val="00953A3F"/>
    <w:rsid w:val="00955A2B"/>
    <w:rsid w:val="00955BFF"/>
    <w:rsid w:val="0095716C"/>
    <w:rsid w:val="0096240F"/>
    <w:rsid w:val="0096276F"/>
    <w:rsid w:val="00983329"/>
    <w:rsid w:val="00983DB1"/>
    <w:rsid w:val="009862E3"/>
    <w:rsid w:val="00992721"/>
    <w:rsid w:val="00994BEB"/>
    <w:rsid w:val="009A02C6"/>
    <w:rsid w:val="009A1E41"/>
    <w:rsid w:val="009C0696"/>
    <w:rsid w:val="009E3100"/>
    <w:rsid w:val="009E3E4E"/>
    <w:rsid w:val="009E79D7"/>
    <w:rsid w:val="009F27EF"/>
    <w:rsid w:val="00A038F8"/>
    <w:rsid w:val="00A04045"/>
    <w:rsid w:val="00A0649A"/>
    <w:rsid w:val="00A10AE2"/>
    <w:rsid w:val="00A14658"/>
    <w:rsid w:val="00A16956"/>
    <w:rsid w:val="00A2510F"/>
    <w:rsid w:val="00A263A4"/>
    <w:rsid w:val="00A31006"/>
    <w:rsid w:val="00A51BA3"/>
    <w:rsid w:val="00A54088"/>
    <w:rsid w:val="00A66187"/>
    <w:rsid w:val="00A73436"/>
    <w:rsid w:val="00A75365"/>
    <w:rsid w:val="00A86ADF"/>
    <w:rsid w:val="00AA182A"/>
    <w:rsid w:val="00AA5939"/>
    <w:rsid w:val="00AA762B"/>
    <w:rsid w:val="00AB7538"/>
    <w:rsid w:val="00AD0F44"/>
    <w:rsid w:val="00AD4CE8"/>
    <w:rsid w:val="00AD5A6C"/>
    <w:rsid w:val="00AD5EE5"/>
    <w:rsid w:val="00AF5085"/>
    <w:rsid w:val="00B109A8"/>
    <w:rsid w:val="00B151DF"/>
    <w:rsid w:val="00B22D1D"/>
    <w:rsid w:val="00B235CB"/>
    <w:rsid w:val="00B2438E"/>
    <w:rsid w:val="00B25008"/>
    <w:rsid w:val="00B35D4B"/>
    <w:rsid w:val="00B35DDF"/>
    <w:rsid w:val="00B459E8"/>
    <w:rsid w:val="00B46F49"/>
    <w:rsid w:val="00B50CAF"/>
    <w:rsid w:val="00B50FCC"/>
    <w:rsid w:val="00B529F9"/>
    <w:rsid w:val="00B56206"/>
    <w:rsid w:val="00B5727E"/>
    <w:rsid w:val="00B71B07"/>
    <w:rsid w:val="00B73D44"/>
    <w:rsid w:val="00B74BBA"/>
    <w:rsid w:val="00B83B39"/>
    <w:rsid w:val="00B939A6"/>
    <w:rsid w:val="00BA1572"/>
    <w:rsid w:val="00BA19DA"/>
    <w:rsid w:val="00BC19D9"/>
    <w:rsid w:val="00BC4DCF"/>
    <w:rsid w:val="00BD2BA2"/>
    <w:rsid w:val="00BD7329"/>
    <w:rsid w:val="00BE5035"/>
    <w:rsid w:val="00BE53C0"/>
    <w:rsid w:val="00BE6EE8"/>
    <w:rsid w:val="00BE71B1"/>
    <w:rsid w:val="00BF0396"/>
    <w:rsid w:val="00BF69C5"/>
    <w:rsid w:val="00C024F1"/>
    <w:rsid w:val="00C0545C"/>
    <w:rsid w:val="00C126EB"/>
    <w:rsid w:val="00C156A2"/>
    <w:rsid w:val="00C214D7"/>
    <w:rsid w:val="00C325FB"/>
    <w:rsid w:val="00C36636"/>
    <w:rsid w:val="00C3778D"/>
    <w:rsid w:val="00C42394"/>
    <w:rsid w:val="00C43DB3"/>
    <w:rsid w:val="00C56976"/>
    <w:rsid w:val="00C606C6"/>
    <w:rsid w:val="00C70217"/>
    <w:rsid w:val="00C727C0"/>
    <w:rsid w:val="00C80C19"/>
    <w:rsid w:val="00C8136F"/>
    <w:rsid w:val="00C85992"/>
    <w:rsid w:val="00C866A0"/>
    <w:rsid w:val="00C936C9"/>
    <w:rsid w:val="00C93CDF"/>
    <w:rsid w:val="00C94036"/>
    <w:rsid w:val="00C9592F"/>
    <w:rsid w:val="00CA15E7"/>
    <w:rsid w:val="00CC0AD4"/>
    <w:rsid w:val="00CC2CC7"/>
    <w:rsid w:val="00CC4F8B"/>
    <w:rsid w:val="00CC75A3"/>
    <w:rsid w:val="00CD19CC"/>
    <w:rsid w:val="00CD3F76"/>
    <w:rsid w:val="00CD605D"/>
    <w:rsid w:val="00CE4BA3"/>
    <w:rsid w:val="00CF456E"/>
    <w:rsid w:val="00D07C0B"/>
    <w:rsid w:val="00D11818"/>
    <w:rsid w:val="00D137C8"/>
    <w:rsid w:val="00D143E2"/>
    <w:rsid w:val="00D163ED"/>
    <w:rsid w:val="00D1795E"/>
    <w:rsid w:val="00D17C2E"/>
    <w:rsid w:val="00D3054A"/>
    <w:rsid w:val="00D33661"/>
    <w:rsid w:val="00D338CC"/>
    <w:rsid w:val="00D44C6D"/>
    <w:rsid w:val="00D50961"/>
    <w:rsid w:val="00D52492"/>
    <w:rsid w:val="00D75CA7"/>
    <w:rsid w:val="00D82B11"/>
    <w:rsid w:val="00D900F7"/>
    <w:rsid w:val="00D962E0"/>
    <w:rsid w:val="00D96F8F"/>
    <w:rsid w:val="00DA67CC"/>
    <w:rsid w:val="00DB0BDA"/>
    <w:rsid w:val="00DB7C91"/>
    <w:rsid w:val="00DC2E0B"/>
    <w:rsid w:val="00DD4137"/>
    <w:rsid w:val="00DD71F3"/>
    <w:rsid w:val="00DF5184"/>
    <w:rsid w:val="00E054CF"/>
    <w:rsid w:val="00E14112"/>
    <w:rsid w:val="00E15547"/>
    <w:rsid w:val="00E241C3"/>
    <w:rsid w:val="00E4467B"/>
    <w:rsid w:val="00E44ED6"/>
    <w:rsid w:val="00E478EE"/>
    <w:rsid w:val="00E55E18"/>
    <w:rsid w:val="00E60396"/>
    <w:rsid w:val="00E667CF"/>
    <w:rsid w:val="00E801CC"/>
    <w:rsid w:val="00E953B0"/>
    <w:rsid w:val="00E970D0"/>
    <w:rsid w:val="00E9762D"/>
    <w:rsid w:val="00EA566B"/>
    <w:rsid w:val="00EC7362"/>
    <w:rsid w:val="00EE0BBD"/>
    <w:rsid w:val="00EF278A"/>
    <w:rsid w:val="00EF7A6B"/>
    <w:rsid w:val="00F0309D"/>
    <w:rsid w:val="00F036B4"/>
    <w:rsid w:val="00F05846"/>
    <w:rsid w:val="00F11B7C"/>
    <w:rsid w:val="00F120BC"/>
    <w:rsid w:val="00F167AB"/>
    <w:rsid w:val="00F212E4"/>
    <w:rsid w:val="00F3177D"/>
    <w:rsid w:val="00F470CD"/>
    <w:rsid w:val="00F50731"/>
    <w:rsid w:val="00F642D8"/>
    <w:rsid w:val="00F701B4"/>
    <w:rsid w:val="00F70B6A"/>
    <w:rsid w:val="00F726F6"/>
    <w:rsid w:val="00F72B0B"/>
    <w:rsid w:val="00F85DC2"/>
    <w:rsid w:val="00F96780"/>
    <w:rsid w:val="00FC10BA"/>
    <w:rsid w:val="00FC3AB4"/>
    <w:rsid w:val="00FD0BFB"/>
    <w:rsid w:val="00FD3B45"/>
    <w:rsid w:val="00FE3C3A"/>
    <w:rsid w:val="00FE5EF3"/>
    <w:rsid w:val="00FF30DA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18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1181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181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D1181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181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11818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D1181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818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1181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181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D1181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1818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D1181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D11818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D11818"/>
  </w:style>
  <w:style w:type="character" w:styleId="a3">
    <w:name w:val="Hyperlink"/>
    <w:unhideWhenUsed/>
    <w:rsid w:val="00D11818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D11818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D11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D11818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D118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D118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D118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D1181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D118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D1181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D11818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D1181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D1181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D1181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D1181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D1181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D11818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D1181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1181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1181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1181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D118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D11818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D11818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D1181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D118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D11818"/>
  </w:style>
  <w:style w:type="character" w:customStyle="1" w:styleId="st">
    <w:name w:val="st"/>
    <w:rsid w:val="00D11818"/>
  </w:style>
  <w:style w:type="character" w:customStyle="1" w:styleId="item">
    <w:name w:val="item"/>
    <w:rsid w:val="00D11818"/>
  </w:style>
  <w:style w:type="character" w:customStyle="1" w:styleId="fn">
    <w:name w:val="fn"/>
    <w:rsid w:val="00D11818"/>
  </w:style>
  <w:style w:type="character" w:customStyle="1" w:styleId="bysmalltext">
    <w:name w:val="by smalltext"/>
    <w:rsid w:val="00D11818"/>
  </w:style>
  <w:style w:type="table" w:styleId="af4">
    <w:name w:val="Table Grid"/>
    <w:basedOn w:val="a1"/>
    <w:rsid w:val="00D11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D11818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11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18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1181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181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D1181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181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D11818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D1181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818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1181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181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D1181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11818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D11818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D11818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D11818"/>
  </w:style>
  <w:style w:type="character" w:styleId="a3">
    <w:name w:val="Hyperlink"/>
    <w:unhideWhenUsed/>
    <w:rsid w:val="00D11818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D11818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D11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D11818"/>
    <w:pPr>
      <w:widowControl w:val="0"/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D118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ій колонтитул Знак"/>
    <w:basedOn w:val="a0"/>
    <w:link w:val="a6"/>
    <w:uiPriority w:val="99"/>
    <w:rsid w:val="00D118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D1181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D1181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Title"/>
    <w:basedOn w:val="a"/>
    <w:link w:val="ab"/>
    <w:qFormat/>
    <w:rsid w:val="00D118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 Знак"/>
    <w:basedOn w:val="a0"/>
    <w:link w:val="aa"/>
    <w:rsid w:val="00D1181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c">
    <w:name w:val="Body Text"/>
    <w:basedOn w:val="a"/>
    <w:link w:val="ad"/>
    <w:semiHidden/>
    <w:unhideWhenUsed/>
    <w:rsid w:val="00D11818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d">
    <w:name w:val="Основний текст Знак"/>
    <w:basedOn w:val="a0"/>
    <w:link w:val="ac"/>
    <w:semiHidden/>
    <w:rsid w:val="00D1181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e">
    <w:name w:val="Body Text Indent"/>
    <w:basedOn w:val="a"/>
    <w:link w:val="af"/>
    <w:unhideWhenUsed/>
    <w:rsid w:val="00D1181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">
    <w:name w:val="Основний текст з відступом Знак"/>
    <w:basedOn w:val="a0"/>
    <w:link w:val="ae"/>
    <w:rsid w:val="00D1181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1">
    <w:name w:val="Body Text 3"/>
    <w:basedOn w:val="a"/>
    <w:link w:val="32"/>
    <w:semiHidden/>
    <w:unhideWhenUsed/>
    <w:rsid w:val="00D1181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semiHidden/>
    <w:rsid w:val="00D1181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semiHidden/>
    <w:unhideWhenUsed/>
    <w:rsid w:val="00D11818"/>
    <w:pPr>
      <w:spacing w:after="0"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4">
    <w:name w:val="Основний текст з відступом 3 Знак"/>
    <w:basedOn w:val="a0"/>
    <w:link w:val="33"/>
    <w:semiHidden/>
    <w:rsid w:val="00D1181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11818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1181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D1181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D118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2">
    <w:name w:val="FR2"/>
    <w:rsid w:val="00D11818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TableText">
    <w:name w:val="Table Text"/>
    <w:rsid w:val="00D11818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4"/>
      <w:szCs w:val="20"/>
      <w:lang w:val="ru-RU" w:eastAsia="ru-RU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D1181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D118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reference-text">
    <w:name w:val="reference-text"/>
    <w:rsid w:val="00D11818"/>
  </w:style>
  <w:style w:type="character" w:customStyle="1" w:styleId="st">
    <w:name w:val="st"/>
    <w:rsid w:val="00D11818"/>
  </w:style>
  <w:style w:type="character" w:customStyle="1" w:styleId="item">
    <w:name w:val="item"/>
    <w:rsid w:val="00D11818"/>
  </w:style>
  <w:style w:type="character" w:customStyle="1" w:styleId="fn">
    <w:name w:val="fn"/>
    <w:rsid w:val="00D11818"/>
  </w:style>
  <w:style w:type="character" w:customStyle="1" w:styleId="bysmalltext">
    <w:name w:val="by smalltext"/>
    <w:rsid w:val="00D11818"/>
  </w:style>
  <w:style w:type="table" w:styleId="af4">
    <w:name w:val="Table Grid"/>
    <w:basedOn w:val="a1"/>
    <w:rsid w:val="00D11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D11818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11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8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d-learn.pu.if.ua/?mod=course&amp;action=ReviewOneCourse&amp;id_cat=146&amp;id_cou=40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DAD47-FC87-4AF2-A59C-0BFD7AFE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7450</Words>
  <Characters>42469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91</cp:revision>
  <cp:lastPrinted>2017-11-28T22:42:00Z</cp:lastPrinted>
  <dcterms:created xsi:type="dcterms:W3CDTF">2016-10-18T07:21:00Z</dcterms:created>
  <dcterms:modified xsi:type="dcterms:W3CDTF">2017-11-28T22:42:00Z</dcterms:modified>
</cp:coreProperties>
</file>