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17105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 w:cs="Times New Roman"/>
          <w:sz w:val="28"/>
          <w:szCs w:val="28"/>
        </w:rPr>
        <w:t xml:space="preserve">а  </w:t>
      </w:r>
      <w:r w:rsidR="00B92317">
        <w:rPr>
          <w:rFonts w:ascii="Times New Roman" w:hAnsi="Times New Roman" w:cs="Times New Roman"/>
          <w:i/>
          <w:sz w:val="28"/>
          <w:szCs w:val="28"/>
          <w:lang w:val="uk-UA"/>
        </w:rPr>
        <w:t>Імітаційне моделювання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85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математичного і функціонального аналізу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12B4A" w:rsidRDefault="00A171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 </w:t>
      </w:r>
      <w:r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математики та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Марцінків Марія Володимирівна</w:t>
      </w:r>
    </w:p>
    <w:p w:rsidR="00D06D14" w:rsidRPr="00A17105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7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1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uk-UA"/>
        </w:rPr>
        <w:t>m</w:t>
      </w:r>
      <w:proofErr w:type="gramEnd"/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begin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instrText xml:space="preserve"> HYPERLINK "mailto:ariadubey@gail.co" </w:instrTex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separate"/>
      </w:r>
      <w:r w:rsidR="00A17105" w:rsidRPr="0033585E">
        <w:rPr>
          <w:rStyle w:val="a3"/>
          <w:rFonts w:ascii="Times New Roman" w:hAnsi="Times New Roman" w:cs="Times New Roman"/>
          <w:i/>
          <w:color w:val="auto"/>
          <w:sz w:val="28"/>
          <w:szCs w:val="28"/>
          <w:lang w:val="en-US"/>
        </w:rPr>
        <w:t>ariadubey@gmail.co</w:t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fldChar w:fldCharType="end"/>
      </w:r>
      <w:r w:rsidR="00A17105" w:rsidRPr="0033585E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17105" w:rsidRPr="0033585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7CDF" w:rsidRPr="00B92317" w:rsidRDefault="00B92317" w:rsidP="00B92317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Махней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О. В.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Лабораторний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практикум з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імітаційного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моделювання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Pr="00B92317">
        <w:rPr>
          <w:rFonts w:ascii="Times New Roman" w:eastAsia="Calibri" w:hAnsi="Times New Roman" w:cs="Times New Roman"/>
          <w:sz w:val="24"/>
          <w:szCs w:val="24"/>
          <w:lang w:val="en-US"/>
        </w:rPr>
        <w:t>GPSS</w:t>
      </w:r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методичні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рекомендації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лабораторних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занять /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Махней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О. В. –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Івано-Франківськ</w:t>
      </w:r>
      <w:proofErr w:type="spellEnd"/>
      <w:proofErr w:type="gramStart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ВДВ </w:t>
      </w:r>
      <w:proofErr w:type="gramStart"/>
      <w:r w:rsidRPr="00B92317">
        <w:rPr>
          <w:rFonts w:ascii="Times New Roman" w:eastAsia="Calibri" w:hAnsi="Times New Roman" w:cs="Times New Roman"/>
          <w:sz w:val="24"/>
          <w:szCs w:val="24"/>
        </w:rPr>
        <w:t>Ц</w:t>
      </w:r>
      <w:proofErr w:type="gramEnd"/>
      <w:r w:rsidRPr="00B92317">
        <w:rPr>
          <w:rFonts w:ascii="Times New Roman" w:eastAsia="Calibri" w:hAnsi="Times New Roman" w:cs="Times New Roman"/>
          <w:sz w:val="24"/>
          <w:szCs w:val="24"/>
        </w:rPr>
        <w:t>ІТ ПНУ, 2010. – 36</w:t>
      </w:r>
      <w:r w:rsidRPr="00B923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B92317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B92317" w:rsidRPr="00B92317" w:rsidRDefault="00B92317" w:rsidP="00B92317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23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Махней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О. В.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Лабораторний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практикум з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імітаційного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моделювання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Pr="00B92317">
        <w:rPr>
          <w:rFonts w:ascii="Times New Roman" w:eastAsia="Calibri" w:hAnsi="Times New Roman" w:cs="Times New Roman"/>
          <w:sz w:val="24"/>
          <w:szCs w:val="24"/>
          <w:lang w:val="en-US"/>
        </w:rPr>
        <w:t>GPSS</w:t>
      </w:r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методичні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рекомендації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проведення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лабораторних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занять.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Частина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2 /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Махней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 О. В. –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Івано-Франківськ</w:t>
      </w:r>
      <w:proofErr w:type="spellEnd"/>
      <w:proofErr w:type="gramStart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B92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92317">
        <w:rPr>
          <w:rFonts w:ascii="Times New Roman" w:eastAsia="Calibri" w:hAnsi="Times New Roman" w:cs="Times New Roman"/>
          <w:sz w:val="24"/>
          <w:szCs w:val="24"/>
        </w:rPr>
        <w:t>Голіней</w:t>
      </w:r>
      <w:proofErr w:type="spellEnd"/>
      <w:r w:rsidRPr="00B92317">
        <w:rPr>
          <w:rFonts w:ascii="Times New Roman" w:eastAsia="Calibri" w:hAnsi="Times New Roman" w:cs="Times New Roman"/>
          <w:sz w:val="24"/>
          <w:szCs w:val="24"/>
        </w:rPr>
        <w:t>, 2012. – 32</w:t>
      </w:r>
      <w:r w:rsidRPr="00B92317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B92317">
        <w:rPr>
          <w:rFonts w:ascii="Times New Roman" w:eastAsia="Calibri" w:hAnsi="Times New Roman" w:cs="Times New Roman"/>
          <w:sz w:val="24"/>
          <w:szCs w:val="24"/>
        </w:rPr>
        <w:t>с.</w:t>
      </w:r>
    </w:p>
    <w:p w:rsidR="00B92317" w:rsidRPr="00B92317" w:rsidRDefault="00B92317" w:rsidP="00B92317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92317">
        <w:rPr>
          <w:rFonts w:ascii="Times New Roman" w:hAnsi="Times New Roman" w:cs="Times New Roman"/>
          <w:sz w:val="24"/>
          <w:szCs w:val="24"/>
          <w:lang w:val="uk-UA"/>
        </w:rPr>
        <w:t>Буртняк</w:t>
      </w:r>
      <w:proofErr w:type="spellEnd"/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І.В.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>Імітаційне моделювання: методичні рекомендації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>– Івано-Франківськ: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2017. – 97 с.</w:t>
      </w:r>
    </w:p>
    <w:p w:rsidR="00B92317" w:rsidRPr="00B92317" w:rsidRDefault="00B92317" w:rsidP="00B92317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>Імітаційне моделювання систем та процесів: Електронне навчальне видання.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Конспект лекцій / В. Б. </w:t>
      </w:r>
      <w:proofErr w:type="spellStart"/>
      <w:r w:rsidRPr="00B92317">
        <w:rPr>
          <w:rFonts w:ascii="Times New Roman" w:hAnsi="Times New Roman" w:cs="Times New Roman"/>
          <w:sz w:val="24"/>
          <w:szCs w:val="24"/>
          <w:lang w:val="uk-UA"/>
        </w:rPr>
        <w:t>Неруш</w:t>
      </w:r>
      <w:proofErr w:type="spellEnd"/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, В. В. </w:t>
      </w:r>
      <w:proofErr w:type="spellStart"/>
      <w:r w:rsidRPr="00B92317">
        <w:rPr>
          <w:rFonts w:ascii="Times New Roman" w:hAnsi="Times New Roman" w:cs="Times New Roman"/>
          <w:sz w:val="24"/>
          <w:szCs w:val="24"/>
          <w:lang w:val="uk-UA"/>
        </w:rPr>
        <w:t>Курдеча</w:t>
      </w:r>
      <w:proofErr w:type="spellEnd"/>
      <w:r w:rsidRPr="00B92317">
        <w:rPr>
          <w:rFonts w:ascii="Times New Roman" w:hAnsi="Times New Roman" w:cs="Times New Roman"/>
          <w:sz w:val="24"/>
          <w:szCs w:val="24"/>
          <w:lang w:val="uk-UA"/>
        </w:rPr>
        <w:t>. – К.: НН ІТС НТУУ «КПІ»,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2317">
        <w:rPr>
          <w:rFonts w:ascii="Times New Roman" w:hAnsi="Times New Roman" w:cs="Times New Roman"/>
          <w:sz w:val="24"/>
          <w:szCs w:val="24"/>
          <w:lang w:val="uk-UA"/>
        </w:rPr>
        <w:t>2012. – 115 с.</w:t>
      </w:r>
    </w:p>
    <w:p w:rsidR="00447CDF" w:rsidRPr="00447CDF" w:rsidRDefault="00447CDF" w:rsidP="00447CDF">
      <w:pPr>
        <w:widowControl w:val="0"/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</w:t>
      </w:r>
      <w:bookmarkStart w:id="0" w:name="_GoBack"/>
      <w:bookmarkEnd w:id="0"/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2BBC"/>
    <w:multiLevelType w:val="hybridMultilevel"/>
    <w:tmpl w:val="3788AB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1E0697"/>
    <w:multiLevelType w:val="hybridMultilevel"/>
    <w:tmpl w:val="65280B5A"/>
    <w:lvl w:ilvl="0" w:tplc="5C964BE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68DD"/>
    <w:rsid w:val="0022718B"/>
    <w:rsid w:val="0025247D"/>
    <w:rsid w:val="002B54E4"/>
    <w:rsid w:val="002C0779"/>
    <w:rsid w:val="00303AF6"/>
    <w:rsid w:val="00330349"/>
    <w:rsid w:val="0033585E"/>
    <w:rsid w:val="00355901"/>
    <w:rsid w:val="003B468A"/>
    <w:rsid w:val="004202FA"/>
    <w:rsid w:val="00434EED"/>
    <w:rsid w:val="00447CDF"/>
    <w:rsid w:val="004630F7"/>
    <w:rsid w:val="00523F49"/>
    <w:rsid w:val="00553583"/>
    <w:rsid w:val="005C1BF7"/>
    <w:rsid w:val="00606BA1"/>
    <w:rsid w:val="00612B4A"/>
    <w:rsid w:val="0063750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7105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317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Roman</cp:lastModifiedBy>
  <cp:revision>2</cp:revision>
  <dcterms:created xsi:type="dcterms:W3CDTF">2018-11-19T14:41:00Z</dcterms:created>
  <dcterms:modified xsi:type="dcterms:W3CDTF">2018-11-19T14:41:00Z</dcterms:modified>
</cp:coreProperties>
</file>