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12" w:rsidRPr="00BA3612" w:rsidRDefault="007F13B5" w:rsidP="00E645A2">
      <w:r>
        <w:t>Продс Октор Скьярв</w:t>
      </w:r>
      <w:bookmarkStart w:id="0" w:name="_GoBack"/>
      <w:bookmarkEnd w:id="0"/>
      <w:r>
        <w:t>о</w:t>
      </w:r>
      <w:r w:rsidR="00BA3612">
        <w:t>. Введение в манихейство</w:t>
      </w:r>
    </w:p>
    <w:p w:rsidR="00E645A2" w:rsidRPr="00E645A2" w:rsidRDefault="00E645A2" w:rsidP="00E645A2">
      <w:pPr>
        <w:rPr>
          <w:lang w:val="en-US"/>
        </w:rPr>
      </w:pPr>
      <w:r w:rsidRPr="00E645A2">
        <w:rPr>
          <w:lang w:val="en-US"/>
        </w:rPr>
        <w:t>Prods Oktor Skjærvø.  An Introduction to Manicheism</w:t>
      </w:r>
      <w:r w:rsidRPr="00F64A7A">
        <w:rPr>
          <w:lang w:val="en-US"/>
        </w:rPr>
        <w:t>,</w:t>
      </w:r>
      <w:r w:rsidRPr="00E645A2">
        <w:rPr>
          <w:lang w:val="en-US"/>
        </w:rPr>
        <w:t xml:space="preserve"> </w:t>
      </w:r>
    </w:p>
    <w:p w:rsidR="00D85174" w:rsidRPr="00F64A7A" w:rsidRDefault="00D85174">
      <w:pPr>
        <w:rPr>
          <w:lang w:val="en-US"/>
        </w:rPr>
      </w:pPr>
    </w:p>
    <w:sdt>
      <w:sdtPr>
        <w:rPr>
          <w:rFonts w:ascii="Times New Roman" w:eastAsiaTheme="minorEastAsia" w:hAnsi="Times New Roman" w:cstheme="minorBidi"/>
          <w:color w:val="auto"/>
          <w:sz w:val="28"/>
          <w:szCs w:val="22"/>
        </w:rPr>
        <w:id w:val="-609126065"/>
        <w:docPartObj>
          <w:docPartGallery w:val="Table of Contents"/>
          <w:docPartUnique/>
        </w:docPartObj>
      </w:sdtPr>
      <w:sdtEndPr>
        <w:rPr>
          <w:b/>
          <w:bCs/>
        </w:rPr>
      </w:sdtEndPr>
      <w:sdtContent>
        <w:p w:rsidR="00237893" w:rsidRPr="00BA3612" w:rsidRDefault="00237893">
          <w:pPr>
            <w:pStyle w:val="a4"/>
            <w:rPr>
              <w:lang w:val="en-US"/>
            </w:rPr>
          </w:pPr>
          <w:r>
            <w:t>Оглавление</w:t>
          </w:r>
        </w:p>
        <w:p w:rsidR="00237893" w:rsidRDefault="00237893">
          <w:pPr>
            <w:pStyle w:val="11"/>
            <w:tabs>
              <w:tab w:val="right" w:leader="dot" w:pos="9345"/>
            </w:tabs>
            <w:rPr>
              <w:noProof/>
            </w:rPr>
          </w:pPr>
          <w:r>
            <w:fldChar w:fldCharType="begin"/>
          </w:r>
          <w:r>
            <w:instrText xml:space="preserve"> TOC \o "1-3" \h \z \u </w:instrText>
          </w:r>
          <w:r>
            <w:fldChar w:fldCharType="separate"/>
          </w:r>
          <w:hyperlink w:anchor="_Toc4646794" w:history="1">
            <w:r w:rsidRPr="00637299">
              <w:rPr>
                <w:rStyle w:val="a5"/>
                <w:noProof/>
              </w:rPr>
              <w:t>Глава 1. Источники</w:t>
            </w:r>
            <w:r>
              <w:rPr>
                <w:noProof/>
                <w:webHidden/>
              </w:rPr>
              <w:tab/>
            </w:r>
            <w:r>
              <w:rPr>
                <w:noProof/>
                <w:webHidden/>
              </w:rPr>
              <w:fldChar w:fldCharType="begin"/>
            </w:r>
            <w:r>
              <w:rPr>
                <w:noProof/>
                <w:webHidden/>
              </w:rPr>
              <w:instrText xml:space="preserve"> PAGEREF _Toc4646794 \h </w:instrText>
            </w:r>
            <w:r>
              <w:rPr>
                <w:noProof/>
                <w:webHidden/>
              </w:rPr>
            </w:r>
            <w:r>
              <w:rPr>
                <w:noProof/>
                <w:webHidden/>
              </w:rPr>
              <w:fldChar w:fldCharType="separate"/>
            </w:r>
            <w:r>
              <w:rPr>
                <w:noProof/>
                <w:webHidden/>
              </w:rPr>
              <w:t>2</w:t>
            </w:r>
            <w:r>
              <w:rPr>
                <w:noProof/>
                <w:webHidden/>
              </w:rPr>
              <w:fldChar w:fldCharType="end"/>
            </w:r>
          </w:hyperlink>
        </w:p>
        <w:p w:rsidR="00237893" w:rsidRDefault="007F13B5">
          <w:pPr>
            <w:pStyle w:val="21"/>
            <w:tabs>
              <w:tab w:val="right" w:leader="dot" w:pos="9345"/>
            </w:tabs>
            <w:rPr>
              <w:noProof/>
            </w:rPr>
          </w:pPr>
          <w:hyperlink w:anchor="_Toc4646795" w:history="1">
            <w:r w:rsidR="00237893" w:rsidRPr="00637299">
              <w:rPr>
                <w:rStyle w:val="a5"/>
                <w:noProof/>
              </w:rPr>
              <w:t>Надписи Сасанидов.</w:t>
            </w:r>
            <w:r w:rsidR="00237893">
              <w:rPr>
                <w:noProof/>
                <w:webHidden/>
              </w:rPr>
              <w:tab/>
            </w:r>
            <w:r w:rsidR="00237893">
              <w:rPr>
                <w:noProof/>
                <w:webHidden/>
              </w:rPr>
              <w:fldChar w:fldCharType="begin"/>
            </w:r>
            <w:r w:rsidR="00237893">
              <w:rPr>
                <w:noProof/>
                <w:webHidden/>
              </w:rPr>
              <w:instrText xml:space="preserve"> PAGEREF _Toc4646795 \h </w:instrText>
            </w:r>
            <w:r w:rsidR="00237893">
              <w:rPr>
                <w:noProof/>
                <w:webHidden/>
              </w:rPr>
            </w:r>
            <w:r w:rsidR="00237893">
              <w:rPr>
                <w:noProof/>
                <w:webHidden/>
              </w:rPr>
              <w:fldChar w:fldCharType="separate"/>
            </w:r>
            <w:r w:rsidR="00237893">
              <w:rPr>
                <w:noProof/>
                <w:webHidden/>
              </w:rPr>
              <w:t>2</w:t>
            </w:r>
            <w:r w:rsidR="00237893">
              <w:rPr>
                <w:noProof/>
                <w:webHidden/>
              </w:rPr>
              <w:fldChar w:fldCharType="end"/>
            </w:r>
          </w:hyperlink>
        </w:p>
        <w:p w:rsidR="00237893" w:rsidRDefault="007F13B5">
          <w:pPr>
            <w:pStyle w:val="21"/>
            <w:tabs>
              <w:tab w:val="right" w:leader="dot" w:pos="9345"/>
            </w:tabs>
            <w:rPr>
              <w:noProof/>
            </w:rPr>
          </w:pPr>
          <w:hyperlink w:anchor="_Toc4646796" w:history="1">
            <w:r w:rsidR="00237893" w:rsidRPr="00637299">
              <w:rPr>
                <w:rStyle w:val="a5"/>
                <w:noProof/>
              </w:rPr>
              <w:t>Зороастрийские источники</w:t>
            </w:r>
            <w:r w:rsidR="00237893">
              <w:rPr>
                <w:noProof/>
                <w:webHidden/>
              </w:rPr>
              <w:tab/>
            </w:r>
            <w:r w:rsidR="00237893">
              <w:rPr>
                <w:noProof/>
                <w:webHidden/>
              </w:rPr>
              <w:fldChar w:fldCharType="begin"/>
            </w:r>
            <w:r w:rsidR="00237893">
              <w:rPr>
                <w:noProof/>
                <w:webHidden/>
              </w:rPr>
              <w:instrText xml:space="preserve"> PAGEREF _Toc4646796 \h </w:instrText>
            </w:r>
            <w:r w:rsidR="00237893">
              <w:rPr>
                <w:noProof/>
                <w:webHidden/>
              </w:rPr>
            </w:r>
            <w:r w:rsidR="00237893">
              <w:rPr>
                <w:noProof/>
                <w:webHidden/>
              </w:rPr>
              <w:fldChar w:fldCharType="separate"/>
            </w:r>
            <w:r w:rsidR="00237893">
              <w:rPr>
                <w:noProof/>
                <w:webHidden/>
              </w:rPr>
              <w:t>3</w:t>
            </w:r>
            <w:r w:rsidR="00237893">
              <w:rPr>
                <w:noProof/>
                <w:webHidden/>
              </w:rPr>
              <w:fldChar w:fldCharType="end"/>
            </w:r>
          </w:hyperlink>
        </w:p>
        <w:p w:rsidR="00237893" w:rsidRDefault="007F13B5">
          <w:pPr>
            <w:pStyle w:val="21"/>
            <w:tabs>
              <w:tab w:val="right" w:leader="dot" w:pos="9345"/>
            </w:tabs>
            <w:rPr>
              <w:noProof/>
            </w:rPr>
          </w:pPr>
          <w:hyperlink w:anchor="_Toc4646797" w:history="1">
            <w:r w:rsidR="00237893" w:rsidRPr="00637299">
              <w:rPr>
                <w:rStyle w:val="a5"/>
                <w:noProof/>
              </w:rPr>
              <w:t>Манихейские источники</w:t>
            </w:r>
            <w:r w:rsidR="00237893">
              <w:rPr>
                <w:noProof/>
                <w:webHidden/>
              </w:rPr>
              <w:tab/>
            </w:r>
            <w:r w:rsidR="00237893">
              <w:rPr>
                <w:noProof/>
                <w:webHidden/>
              </w:rPr>
              <w:fldChar w:fldCharType="begin"/>
            </w:r>
            <w:r w:rsidR="00237893">
              <w:rPr>
                <w:noProof/>
                <w:webHidden/>
              </w:rPr>
              <w:instrText xml:space="preserve"> PAGEREF _Toc4646797 \h </w:instrText>
            </w:r>
            <w:r w:rsidR="00237893">
              <w:rPr>
                <w:noProof/>
                <w:webHidden/>
              </w:rPr>
            </w:r>
            <w:r w:rsidR="00237893">
              <w:rPr>
                <w:noProof/>
                <w:webHidden/>
              </w:rPr>
              <w:fldChar w:fldCharType="separate"/>
            </w:r>
            <w:r w:rsidR="00237893">
              <w:rPr>
                <w:noProof/>
                <w:webHidden/>
              </w:rPr>
              <w:t>3</w:t>
            </w:r>
            <w:r w:rsidR="00237893">
              <w:rPr>
                <w:noProof/>
                <w:webHidden/>
              </w:rPr>
              <w:fldChar w:fldCharType="end"/>
            </w:r>
          </w:hyperlink>
        </w:p>
        <w:p w:rsidR="00237893" w:rsidRDefault="007F13B5">
          <w:pPr>
            <w:pStyle w:val="21"/>
            <w:tabs>
              <w:tab w:val="right" w:leader="dot" w:pos="9345"/>
            </w:tabs>
            <w:rPr>
              <w:noProof/>
            </w:rPr>
          </w:pPr>
          <w:hyperlink w:anchor="_Toc4646798"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_Toc4646798 \h </w:instrText>
            </w:r>
            <w:r w:rsidR="00237893">
              <w:rPr>
                <w:noProof/>
                <w:webHidden/>
              </w:rPr>
            </w:r>
            <w:r w:rsidR="00237893">
              <w:rPr>
                <w:noProof/>
                <w:webHidden/>
              </w:rPr>
              <w:fldChar w:fldCharType="separate"/>
            </w:r>
            <w:r w:rsidR="00237893">
              <w:rPr>
                <w:noProof/>
                <w:webHidden/>
              </w:rPr>
              <w:t>4</w:t>
            </w:r>
            <w:r w:rsidR="00237893">
              <w:rPr>
                <w:noProof/>
                <w:webHidden/>
              </w:rPr>
              <w:fldChar w:fldCharType="end"/>
            </w:r>
          </w:hyperlink>
        </w:p>
        <w:p w:rsidR="00237893" w:rsidRDefault="007F13B5">
          <w:pPr>
            <w:pStyle w:val="11"/>
            <w:tabs>
              <w:tab w:val="right" w:leader="dot" w:pos="9345"/>
            </w:tabs>
            <w:rPr>
              <w:noProof/>
            </w:rPr>
          </w:pPr>
          <w:hyperlink w:anchor="_Toc4646799" w:history="1">
            <w:r w:rsidR="00237893" w:rsidRPr="00637299">
              <w:rPr>
                <w:rStyle w:val="a5"/>
                <w:noProof/>
              </w:rPr>
              <w:t>Глава 2. Жизнь Мани Хайя</w:t>
            </w:r>
            <w:r w:rsidR="00237893">
              <w:rPr>
                <w:noProof/>
                <w:webHidden/>
              </w:rPr>
              <w:tab/>
            </w:r>
            <w:r w:rsidR="00237893">
              <w:rPr>
                <w:noProof/>
                <w:webHidden/>
              </w:rPr>
              <w:fldChar w:fldCharType="begin"/>
            </w:r>
            <w:r w:rsidR="00237893">
              <w:rPr>
                <w:noProof/>
                <w:webHidden/>
              </w:rPr>
              <w:instrText xml:space="preserve"> PAGEREF _Toc4646799 \h </w:instrText>
            </w:r>
            <w:r w:rsidR="00237893">
              <w:rPr>
                <w:noProof/>
                <w:webHidden/>
              </w:rPr>
            </w:r>
            <w:r w:rsidR="00237893">
              <w:rPr>
                <w:noProof/>
                <w:webHidden/>
              </w:rPr>
              <w:fldChar w:fldCharType="separate"/>
            </w:r>
            <w:r w:rsidR="00237893">
              <w:rPr>
                <w:noProof/>
                <w:webHidden/>
              </w:rPr>
              <w:t>7</w:t>
            </w:r>
            <w:r w:rsidR="00237893">
              <w:rPr>
                <w:noProof/>
                <w:webHidden/>
              </w:rPr>
              <w:fldChar w:fldCharType="end"/>
            </w:r>
          </w:hyperlink>
        </w:p>
        <w:p w:rsidR="00237893" w:rsidRDefault="007F13B5">
          <w:pPr>
            <w:pStyle w:val="21"/>
            <w:tabs>
              <w:tab w:val="right" w:leader="dot" w:pos="9345"/>
            </w:tabs>
            <w:rPr>
              <w:noProof/>
            </w:rPr>
          </w:pPr>
          <w:hyperlink w:anchor="_Toc4646800" w:history="1">
            <w:r w:rsidR="00237893" w:rsidRPr="00637299">
              <w:rPr>
                <w:rStyle w:val="a5"/>
                <w:noProof/>
              </w:rPr>
              <w:t>Рождение и детство</w:t>
            </w:r>
            <w:r w:rsidR="00237893">
              <w:rPr>
                <w:noProof/>
                <w:webHidden/>
              </w:rPr>
              <w:tab/>
            </w:r>
            <w:r w:rsidR="00237893">
              <w:rPr>
                <w:noProof/>
                <w:webHidden/>
              </w:rPr>
              <w:fldChar w:fldCharType="begin"/>
            </w:r>
            <w:r w:rsidR="00237893">
              <w:rPr>
                <w:noProof/>
                <w:webHidden/>
              </w:rPr>
              <w:instrText xml:space="preserve"> PAGEREF _Toc4646800 \h </w:instrText>
            </w:r>
            <w:r w:rsidR="00237893">
              <w:rPr>
                <w:noProof/>
                <w:webHidden/>
              </w:rPr>
            </w:r>
            <w:r w:rsidR="00237893">
              <w:rPr>
                <w:noProof/>
                <w:webHidden/>
              </w:rPr>
              <w:fldChar w:fldCharType="separate"/>
            </w:r>
            <w:r w:rsidR="00237893">
              <w:rPr>
                <w:noProof/>
                <w:webHidden/>
              </w:rPr>
              <w:t>7</w:t>
            </w:r>
            <w:r w:rsidR="00237893">
              <w:rPr>
                <w:noProof/>
                <w:webHidden/>
              </w:rPr>
              <w:fldChar w:fldCharType="end"/>
            </w:r>
          </w:hyperlink>
        </w:p>
        <w:p w:rsidR="00237893" w:rsidRDefault="007F13B5">
          <w:pPr>
            <w:pStyle w:val="21"/>
            <w:tabs>
              <w:tab w:val="right" w:leader="dot" w:pos="9345"/>
            </w:tabs>
            <w:rPr>
              <w:noProof/>
            </w:rPr>
          </w:pPr>
          <w:hyperlink w:anchor="_Toc4646801"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_Toc4646801 \h </w:instrText>
            </w:r>
            <w:r w:rsidR="00237893">
              <w:rPr>
                <w:noProof/>
                <w:webHidden/>
              </w:rPr>
            </w:r>
            <w:r w:rsidR="00237893">
              <w:rPr>
                <w:noProof/>
                <w:webHidden/>
              </w:rPr>
              <w:fldChar w:fldCharType="separate"/>
            </w:r>
            <w:r w:rsidR="00237893">
              <w:rPr>
                <w:noProof/>
                <w:webHidden/>
              </w:rPr>
              <w:t>9</w:t>
            </w:r>
            <w:r w:rsidR="00237893">
              <w:rPr>
                <w:noProof/>
                <w:webHidden/>
              </w:rPr>
              <w:fldChar w:fldCharType="end"/>
            </w:r>
          </w:hyperlink>
        </w:p>
        <w:p w:rsidR="00237893" w:rsidRDefault="007F13B5">
          <w:pPr>
            <w:pStyle w:val="21"/>
            <w:tabs>
              <w:tab w:val="right" w:leader="dot" w:pos="9345"/>
            </w:tabs>
            <w:rPr>
              <w:noProof/>
            </w:rPr>
          </w:pPr>
          <w:hyperlink w:anchor="_Toc4646802" w:history="1">
            <w:r w:rsidR="00237893" w:rsidRPr="00637299">
              <w:rPr>
                <w:rStyle w:val="a5"/>
                <w:noProof/>
              </w:rPr>
              <w:t>От откровения в возрасте 12 лет до выхода на проповедь в 24 года</w:t>
            </w:r>
            <w:r w:rsidR="00237893">
              <w:rPr>
                <w:noProof/>
                <w:webHidden/>
              </w:rPr>
              <w:tab/>
            </w:r>
            <w:r w:rsidR="00237893">
              <w:rPr>
                <w:noProof/>
                <w:webHidden/>
              </w:rPr>
              <w:fldChar w:fldCharType="begin"/>
            </w:r>
            <w:r w:rsidR="00237893">
              <w:rPr>
                <w:noProof/>
                <w:webHidden/>
              </w:rPr>
              <w:instrText xml:space="preserve"> PAGEREF _Toc4646802 \h </w:instrText>
            </w:r>
            <w:r w:rsidR="00237893">
              <w:rPr>
                <w:noProof/>
                <w:webHidden/>
              </w:rPr>
            </w:r>
            <w:r w:rsidR="00237893">
              <w:rPr>
                <w:noProof/>
                <w:webHidden/>
              </w:rPr>
              <w:fldChar w:fldCharType="separate"/>
            </w:r>
            <w:r w:rsidR="00237893">
              <w:rPr>
                <w:noProof/>
                <w:webHidden/>
              </w:rPr>
              <w:t>12</w:t>
            </w:r>
            <w:r w:rsidR="00237893">
              <w:rPr>
                <w:noProof/>
                <w:webHidden/>
              </w:rPr>
              <w:fldChar w:fldCharType="end"/>
            </w:r>
          </w:hyperlink>
        </w:p>
        <w:p w:rsidR="00237893" w:rsidRDefault="007F13B5">
          <w:pPr>
            <w:pStyle w:val="21"/>
            <w:tabs>
              <w:tab w:val="right" w:leader="dot" w:pos="9345"/>
            </w:tabs>
            <w:rPr>
              <w:noProof/>
            </w:rPr>
          </w:pPr>
          <w:hyperlink w:anchor="_Toc4646803"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_Toc4646803 \h </w:instrText>
            </w:r>
            <w:r w:rsidR="00237893">
              <w:rPr>
                <w:noProof/>
                <w:webHidden/>
              </w:rPr>
            </w:r>
            <w:r w:rsidR="00237893">
              <w:rPr>
                <w:noProof/>
                <w:webHidden/>
              </w:rPr>
              <w:fldChar w:fldCharType="separate"/>
            </w:r>
            <w:r w:rsidR="00237893">
              <w:rPr>
                <w:noProof/>
                <w:webHidden/>
              </w:rPr>
              <w:t>12</w:t>
            </w:r>
            <w:r w:rsidR="00237893">
              <w:rPr>
                <w:noProof/>
                <w:webHidden/>
              </w:rPr>
              <w:fldChar w:fldCharType="end"/>
            </w:r>
          </w:hyperlink>
        </w:p>
        <w:p w:rsidR="00237893" w:rsidRDefault="007F13B5">
          <w:pPr>
            <w:pStyle w:val="21"/>
            <w:tabs>
              <w:tab w:val="right" w:leader="dot" w:pos="9345"/>
            </w:tabs>
            <w:rPr>
              <w:noProof/>
            </w:rPr>
          </w:pPr>
          <w:hyperlink w:anchor="_Toc4646804" w:history="1">
            <w:r w:rsidR="00237893" w:rsidRPr="00637299">
              <w:rPr>
                <w:rStyle w:val="a5"/>
                <w:noProof/>
              </w:rPr>
              <w:t>От выхода на проповедь до заключения под стражу (1)</w:t>
            </w:r>
            <w:r w:rsidR="00237893">
              <w:rPr>
                <w:noProof/>
                <w:webHidden/>
              </w:rPr>
              <w:tab/>
            </w:r>
            <w:r w:rsidR="00237893">
              <w:rPr>
                <w:noProof/>
                <w:webHidden/>
              </w:rPr>
              <w:fldChar w:fldCharType="begin"/>
            </w:r>
            <w:r w:rsidR="00237893">
              <w:rPr>
                <w:noProof/>
                <w:webHidden/>
              </w:rPr>
              <w:instrText xml:space="preserve"> PAGEREF _Toc4646804 \h </w:instrText>
            </w:r>
            <w:r w:rsidR="00237893">
              <w:rPr>
                <w:noProof/>
                <w:webHidden/>
              </w:rPr>
            </w:r>
            <w:r w:rsidR="00237893">
              <w:rPr>
                <w:noProof/>
                <w:webHidden/>
              </w:rPr>
              <w:fldChar w:fldCharType="separate"/>
            </w:r>
            <w:r w:rsidR="00237893">
              <w:rPr>
                <w:noProof/>
                <w:webHidden/>
              </w:rPr>
              <w:t>13</w:t>
            </w:r>
            <w:r w:rsidR="00237893">
              <w:rPr>
                <w:noProof/>
                <w:webHidden/>
              </w:rPr>
              <w:fldChar w:fldCharType="end"/>
            </w:r>
          </w:hyperlink>
        </w:p>
        <w:p w:rsidR="00237893" w:rsidRDefault="007F13B5">
          <w:pPr>
            <w:pStyle w:val="21"/>
            <w:tabs>
              <w:tab w:val="right" w:leader="dot" w:pos="9345"/>
            </w:tabs>
            <w:rPr>
              <w:noProof/>
            </w:rPr>
          </w:pPr>
          <w:hyperlink w:anchor="_Toc4646805"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_Toc4646805 \h </w:instrText>
            </w:r>
            <w:r w:rsidR="00237893">
              <w:rPr>
                <w:noProof/>
                <w:webHidden/>
              </w:rPr>
            </w:r>
            <w:r w:rsidR="00237893">
              <w:rPr>
                <w:noProof/>
                <w:webHidden/>
              </w:rPr>
              <w:fldChar w:fldCharType="separate"/>
            </w:r>
            <w:r w:rsidR="00237893">
              <w:rPr>
                <w:noProof/>
                <w:webHidden/>
              </w:rPr>
              <w:t>15</w:t>
            </w:r>
            <w:r w:rsidR="00237893">
              <w:rPr>
                <w:noProof/>
                <w:webHidden/>
              </w:rPr>
              <w:fldChar w:fldCharType="end"/>
            </w:r>
          </w:hyperlink>
        </w:p>
        <w:p w:rsidR="00237893" w:rsidRDefault="007F13B5">
          <w:pPr>
            <w:pStyle w:val="21"/>
            <w:tabs>
              <w:tab w:val="right" w:leader="dot" w:pos="9345"/>
            </w:tabs>
            <w:rPr>
              <w:noProof/>
            </w:rPr>
          </w:pPr>
          <w:hyperlink w:anchor="_Toc4646806" w:history="1">
            <w:r w:rsidR="00237893" w:rsidRPr="00637299">
              <w:rPr>
                <w:rStyle w:val="a5"/>
                <w:noProof/>
              </w:rPr>
              <w:t>От выхода на проповедь до заключения под стражу (2)</w:t>
            </w:r>
            <w:r w:rsidR="00237893">
              <w:rPr>
                <w:noProof/>
                <w:webHidden/>
              </w:rPr>
              <w:tab/>
            </w:r>
            <w:r w:rsidR="00237893">
              <w:rPr>
                <w:noProof/>
                <w:webHidden/>
              </w:rPr>
              <w:fldChar w:fldCharType="begin"/>
            </w:r>
            <w:r w:rsidR="00237893">
              <w:rPr>
                <w:noProof/>
                <w:webHidden/>
              </w:rPr>
              <w:instrText xml:space="preserve"> PAGEREF _Toc4646806 \h </w:instrText>
            </w:r>
            <w:r w:rsidR="00237893">
              <w:rPr>
                <w:noProof/>
                <w:webHidden/>
              </w:rPr>
            </w:r>
            <w:r w:rsidR="00237893">
              <w:rPr>
                <w:noProof/>
                <w:webHidden/>
              </w:rPr>
              <w:fldChar w:fldCharType="separate"/>
            </w:r>
            <w:r w:rsidR="00237893">
              <w:rPr>
                <w:noProof/>
                <w:webHidden/>
              </w:rPr>
              <w:t>17</w:t>
            </w:r>
            <w:r w:rsidR="00237893">
              <w:rPr>
                <w:noProof/>
                <w:webHidden/>
              </w:rPr>
              <w:fldChar w:fldCharType="end"/>
            </w:r>
          </w:hyperlink>
        </w:p>
        <w:p w:rsidR="00237893" w:rsidRDefault="007F13B5">
          <w:pPr>
            <w:pStyle w:val="21"/>
            <w:tabs>
              <w:tab w:val="right" w:leader="dot" w:pos="9345"/>
            </w:tabs>
            <w:rPr>
              <w:noProof/>
            </w:rPr>
          </w:pPr>
          <w:hyperlink w:anchor="_Toc4646807"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_Toc4646807 \h </w:instrText>
            </w:r>
            <w:r w:rsidR="00237893">
              <w:rPr>
                <w:noProof/>
                <w:webHidden/>
              </w:rPr>
            </w:r>
            <w:r w:rsidR="00237893">
              <w:rPr>
                <w:noProof/>
                <w:webHidden/>
              </w:rPr>
              <w:fldChar w:fldCharType="separate"/>
            </w:r>
            <w:r w:rsidR="00237893">
              <w:rPr>
                <w:noProof/>
                <w:webHidden/>
              </w:rPr>
              <w:t>19</w:t>
            </w:r>
            <w:r w:rsidR="00237893">
              <w:rPr>
                <w:noProof/>
                <w:webHidden/>
              </w:rPr>
              <w:fldChar w:fldCharType="end"/>
            </w:r>
          </w:hyperlink>
        </w:p>
        <w:p w:rsidR="00237893" w:rsidRDefault="007F13B5">
          <w:pPr>
            <w:pStyle w:val="21"/>
            <w:tabs>
              <w:tab w:val="right" w:leader="dot" w:pos="9345"/>
            </w:tabs>
            <w:rPr>
              <w:noProof/>
            </w:rPr>
          </w:pPr>
          <w:hyperlink w:anchor="_Toc4646808" w:history="1">
            <w:r w:rsidR="00237893" w:rsidRPr="00637299">
              <w:rPr>
                <w:rStyle w:val="a5"/>
                <w:noProof/>
              </w:rPr>
              <w:t>Последние дни Мани Хайя</w:t>
            </w:r>
            <w:r w:rsidR="00237893">
              <w:rPr>
                <w:noProof/>
                <w:webHidden/>
              </w:rPr>
              <w:tab/>
            </w:r>
            <w:r w:rsidR="00237893">
              <w:rPr>
                <w:noProof/>
                <w:webHidden/>
              </w:rPr>
              <w:fldChar w:fldCharType="begin"/>
            </w:r>
            <w:r w:rsidR="00237893">
              <w:rPr>
                <w:noProof/>
                <w:webHidden/>
              </w:rPr>
              <w:instrText xml:space="preserve"> PAGEREF _Toc4646808 \h </w:instrText>
            </w:r>
            <w:r w:rsidR="00237893">
              <w:rPr>
                <w:noProof/>
                <w:webHidden/>
              </w:rPr>
            </w:r>
            <w:r w:rsidR="00237893">
              <w:rPr>
                <w:noProof/>
                <w:webHidden/>
              </w:rPr>
              <w:fldChar w:fldCharType="separate"/>
            </w:r>
            <w:r w:rsidR="00237893">
              <w:rPr>
                <w:noProof/>
                <w:webHidden/>
              </w:rPr>
              <w:t>21</w:t>
            </w:r>
            <w:r w:rsidR="00237893">
              <w:rPr>
                <w:noProof/>
                <w:webHidden/>
              </w:rPr>
              <w:fldChar w:fldCharType="end"/>
            </w:r>
          </w:hyperlink>
        </w:p>
        <w:p w:rsidR="00237893" w:rsidRDefault="007F13B5">
          <w:pPr>
            <w:pStyle w:val="21"/>
            <w:tabs>
              <w:tab w:val="right" w:leader="dot" w:pos="9345"/>
            </w:tabs>
            <w:rPr>
              <w:noProof/>
            </w:rPr>
          </w:pPr>
          <w:hyperlink w:anchor="_Toc4646809"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_Toc4646809 \h </w:instrText>
            </w:r>
            <w:r w:rsidR="00237893">
              <w:rPr>
                <w:noProof/>
                <w:webHidden/>
              </w:rPr>
            </w:r>
            <w:r w:rsidR="00237893">
              <w:rPr>
                <w:noProof/>
                <w:webHidden/>
              </w:rPr>
              <w:fldChar w:fldCharType="separate"/>
            </w:r>
            <w:r w:rsidR="00237893">
              <w:rPr>
                <w:noProof/>
                <w:webHidden/>
              </w:rPr>
              <w:t>22</w:t>
            </w:r>
            <w:r w:rsidR="00237893">
              <w:rPr>
                <w:noProof/>
                <w:webHidden/>
              </w:rPr>
              <w:fldChar w:fldCharType="end"/>
            </w:r>
          </w:hyperlink>
        </w:p>
        <w:p w:rsidR="00237893" w:rsidRDefault="007F13B5">
          <w:pPr>
            <w:pStyle w:val="21"/>
            <w:tabs>
              <w:tab w:val="right" w:leader="dot" w:pos="9345"/>
            </w:tabs>
            <w:rPr>
              <w:noProof/>
            </w:rPr>
          </w:pPr>
          <w:hyperlink w:anchor="_Toc4646810" w:history="1">
            <w:r w:rsidR="00237893" w:rsidRPr="00637299">
              <w:rPr>
                <w:rStyle w:val="a5"/>
                <w:noProof/>
              </w:rPr>
              <w:t>Мани и Сасаниды</w:t>
            </w:r>
            <w:r w:rsidR="00237893">
              <w:rPr>
                <w:noProof/>
                <w:webHidden/>
              </w:rPr>
              <w:tab/>
            </w:r>
            <w:r w:rsidR="00237893">
              <w:rPr>
                <w:noProof/>
                <w:webHidden/>
              </w:rPr>
              <w:fldChar w:fldCharType="begin"/>
            </w:r>
            <w:r w:rsidR="00237893">
              <w:rPr>
                <w:noProof/>
                <w:webHidden/>
              </w:rPr>
              <w:instrText xml:space="preserve"> PAGEREF _Toc4646810 \h </w:instrText>
            </w:r>
            <w:r w:rsidR="00237893">
              <w:rPr>
                <w:noProof/>
                <w:webHidden/>
              </w:rPr>
            </w:r>
            <w:r w:rsidR="00237893">
              <w:rPr>
                <w:noProof/>
                <w:webHidden/>
              </w:rPr>
              <w:fldChar w:fldCharType="separate"/>
            </w:r>
            <w:r w:rsidR="00237893">
              <w:rPr>
                <w:noProof/>
                <w:webHidden/>
              </w:rPr>
              <w:t>24</w:t>
            </w:r>
            <w:r w:rsidR="00237893">
              <w:rPr>
                <w:noProof/>
                <w:webHidden/>
              </w:rPr>
              <w:fldChar w:fldCharType="end"/>
            </w:r>
          </w:hyperlink>
        </w:p>
        <w:p w:rsidR="00237893" w:rsidRDefault="007F13B5">
          <w:pPr>
            <w:pStyle w:val="21"/>
            <w:tabs>
              <w:tab w:val="right" w:leader="dot" w:pos="9345"/>
            </w:tabs>
            <w:rPr>
              <w:noProof/>
            </w:rPr>
          </w:pPr>
          <w:hyperlink w:anchor="_Toc4646811"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_Toc4646811 \h </w:instrText>
            </w:r>
            <w:r w:rsidR="00237893">
              <w:rPr>
                <w:noProof/>
                <w:webHidden/>
              </w:rPr>
            </w:r>
            <w:r w:rsidR="00237893">
              <w:rPr>
                <w:noProof/>
                <w:webHidden/>
              </w:rPr>
              <w:fldChar w:fldCharType="separate"/>
            </w:r>
            <w:r w:rsidR="00237893">
              <w:rPr>
                <w:noProof/>
                <w:webHidden/>
              </w:rPr>
              <w:t>26</w:t>
            </w:r>
            <w:r w:rsidR="00237893">
              <w:rPr>
                <w:noProof/>
                <w:webHidden/>
              </w:rPr>
              <w:fldChar w:fldCharType="end"/>
            </w:r>
          </w:hyperlink>
        </w:p>
        <w:p w:rsidR="00237893" w:rsidRDefault="007F13B5">
          <w:pPr>
            <w:pStyle w:val="11"/>
            <w:tabs>
              <w:tab w:val="right" w:leader="dot" w:pos="9345"/>
            </w:tabs>
            <w:rPr>
              <w:noProof/>
            </w:rPr>
          </w:pPr>
          <w:hyperlink w:anchor="_Toc4646812" w:history="1">
            <w:r w:rsidR="00237893" w:rsidRPr="00637299">
              <w:rPr>
                <w:rStyle w:val="a5"/>
                <w:noProof/>
              </w:rPr>
              <w:t>Глава 3. Распространение манихейства</w:t>
            </w:r>
            <w:r w:rsidR="00237893">
              <w:rPr>
                <w:noProof/>
                <w:webHidden/>
              </w:rPr>
              <w:tab/>
            </w:r>
            <w:r w:rsidR="00237893">
              <w:rPr>
                <w:noProof/>
                <w:webHidden/>
              </w:rPr>
              <w:fldChar w:fldCharType="begin"/>
            </w:r>
            <w:r w:rsidR="00237893">
              <w:rPr>
                <w:noProof/>
                <w:webHidden/>
              </w:rPr>
              <w:instrText xml:space="preserve"> PAGEREF _Toc4646812 \h </w:instrText>
            </w:r>
            <w:r w:rsidR="00237893">
              <w:rPr>
                <w:noProof/>
                <w:webHidden/>
              </w:rPr>
            </w:r>
            <w:r w:rsidR="00237893">
              <w:rPr>
                <w:noProof/>
                <w:webHidden/>
              </w:rPr>
              <w:fldChar w:fldCharType="separate"/>
            </w:r>
            <w:r w:rsidR="00237893">
              <w:rPr>
                <w:noProof/>
                <w:webHidden/>
              </w:rPr>
              <w:t>27</w:t>
            </w:r>
            <w:r w:rsidR="00237893">
              <w:rPr>
                <w:noProof/>
                <w:webHidden/>
              </w:rPr>
              <w:fldChar w:fldCharType="end"/>
            </w:r>
          </w:hyperlink>
        </w:p>
        <w:p w:rsidR="00237893" w:rsidRDefault="007F13B5">
          <w:pPr>
            <w:pStyle w:val="21"/>
            <w:tabs>
              <w:tab w:val="right" w:leader="dot" w:pos="9345"/>
            </w:tabs>
            <w:rPr>
              <w:noProof/>
            </w:rPr>
          </w:pPr>
          <w:hyperlink w:anchor="_Toc4646813" w:history="1">
            <w:r w:rsidR="00237893" w:rsidRPr="00637299">
              <w:rPr>
                <w:rStyle w:val="a5"/>
                <w:noProof/>
              </w:rPr>
              <w:t>Манихейство в Иране</w:t>
            </w:r>
            <w:r w:rsidR="00237893">
              <w:rPr>
                <w:noProof/>
                <w:webHidden/>
              </w:rPr>
              <w:tab/>
            </w:r>
            <w:r w:rsidR="00237893">
              <w:rPr>
                <w:noProof/>
                <w:webHidden/>
              </w:rPr>
              <w:fldChar w:fldCharType="begin"/>
            </w:r>
            <w:r w:rsidR="00237893">
              <w:rPr>
                <w:noProof/>
                <w:webHidden/>
              </w:rPr>
              <w:instrText xml:space="preserve"> PAGEREF _Toc4646813 \h </w:instrText>
            </w:r>
            <w:r w:rsidR="00237893">
              <w:rPr>
                <w:noProof/>
                <w:webHidden/>
              </w:rPr>
            </w:r>
            <w:r w:rsidR="00237893">
              <w:rPr>
                <w:noProof/>
                <w:webHidden/>
              </w:rPr>
              <w:fldChar w:fldCharType="separate"/>
            </w:r>
            <w:r w:rsidR="00237893">
              <w:rPr>
                <w:noProof/>
                <w:webHidden/>
              </w:rPr>
              <w:t>27</w:t>
            </w:r>
            <w:r w:rsidR="00237893">
              <w:rPr>
                <w:noProof/>
                <w:webHidden/>
              </w:rPr>
              <w:fldChar w:fldCharType="end"/>
            </w:r>
          </w:hyperlink>
        </w:p>
        <w:p w:rsidR="00237893" w:rsidRDefault="007F13B5">
          <w:pPr>
            <w:pStyle w:val="21"/>
            <w:tabs>
              <w:tab w:val="right" w:leader="dot" w:pos="9345"/>
            </w:tabs>
            <w:rPr>
              <w:noProof/>
            </w:rPr>
          </w:pPr>
          <w:hyperlink w:anchor="_Toc4646814"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_Toc4646814 \h </w:instrText>
            </w:r>
            <w:r w:rsidR="00237893">
              <w:rPr>
                <w:noProof/>
                <w:webHidden/>
              </w:rPr>
            </w:r>
            <w:r w:rsidR="00237893">
              <w:rPr>
                <w:noProof/>
                <w:webHidden/>
              </w:rPr>
              <w:fldChar w:fldCharType="separate"/>
            </w:r>
            <w:r w:rsidR="00237893">
              <w:rPr>
                <w:noProof/>
                <w:webHidden/>
              </w:rPr>
              <w:t>28</w:t>
            </w:r>
            <w:r w:rsidR="00237893">
              <w:rPr>
                <w:noProof/>
                <w:webHidden/>
              </w:rPr>
              <w:fldChar w:fldCharType="end"/>
            </w:r>
          </w:hyperlink>
        </w:p>
        <w:p w:rsidR="00237893" w:rsidRDefault="007F13B5">
          <w:pPr>
            <w:pStyle w:val="21"/>
            <w:tabs>
              <w:tab w:val="right" w:leader="dot" w:pos="9345"/>
            </w:tabs>
            <w:rPr>
              <w:noProof/>
            </w:rPr>
          </w:pPr>
          <w:hyperlink w:anchor="_Toc4646815" w:history="1">
            <w:r w:rsidR="00237893" w:rsidRPr="00637299">
              <w:rPr>
                <w:rStyle w:val="a5"/>
                <w:noProof/>
              </w:rPr>
              <w:t>Распространение манихейства на Западе</w:t>
            </w:r>
            <w:r w:rsidR="00237893">
              <w:rPr>
                <w:noProof/>
                <w:webHidden/>
              </w:rPr>
              <w:tab/>
            </w:r>
            <w:r w:rsidR="00237893">
              <w:rPr>
                <w:noProof/>
                <w:webHidden/>
              </w:rPr>
              <w:fldChar w:fldCharType="begin"/>
            </w:r>
            <w:r w:rsidR="00237893">
              <w:rPr>
                <w:noProof/>
                <w:webHidden/>
              </w:rPr>
              <w:instrText xml:space="preserve"> PAGEREF _Toc4646815 \h </w:instrText>
            </w:r>
            <w:r w:rsidR="00237893">
              <w:rPr>
                <w:noProof/>
                <w:webHidden/>
              </w:rPr>
            </w:r>
            <w:r w:rsidR="00237893">
              <w:rPr>
                <w:noProof/>
                <w:webHidden/>
              </w:rPr>
              <w:fldChar w:fldCharType="separate"/>
            </w:r>
            <w:r w:rsidR="00237893">
              <w:rPr>
                <w:noProof/>
                <w:webHidden/>
              </w:rPr>
              <w:t>29</w:t>
            </w:r>
            <w:r w:rsidR="00237893">
              <w:rPr>
                <w:noProof/>
                <w:webHidden/>
              </w:rPr>
              <w:fldChar w:fldCharType="end"/>
            </w:r>
          </w:hyperlink>
        </w:p>
        <w:p w:rsidR="00237893" w:rsidRDefault="007F13B5">
          <w:pPr>
            <w:pStyle w:val="21"/>
            <w:tabs>
              <w:tab w:val="right" w:leader="dot" w:pos="9345"/>
            </w:tabs>
            <w:rPr>
              <w:noProof/>
            </w:rPr>
          </w:pPr>
          <w:hyperlink w:anchor="_Toc4646816"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_Toc4646816 \h </w:instrText>
            </w:r>
            <w:r w:rsidR="00237893">
              <w:rPr>
                <w:noProof/>
                <w:webHidden/>
              </w:rPr>
            </w:r>
            <w:r w:rsidR="00237893">
              <w:rPr>
                <w:noProof/>
                <w:webHidden/>
              </w:rPr>
              <w:fldChar w:fldCharType="separate"/>
            </w:r>
            <w:r w:rsidR="00237893">
              <w:rPr>
                <w:noProof/>
                <w:webHidden/>
              </w:rPr>
              <w:t>31</w:t>
            </w:r>
            <w:r w:rsidR="00237893">
              <w:rPr>
                <w:noProof/>
                <w:webHidden/>
              </w:rPr>
              <w:fldChar w:fldCharType="end"/>
            </w:r>
          </w:hyperlink>
        </w:p>
        <w:p w:rsidR="00237893" w:rsidRDefault="007F13B5">
          <w:pPr>
            <w:pStyle w:val="21"/>
            <w:tabs>
              <w:tab w:val="right" w:leader="dot" w:pos="9345"/>
            </w:tabs>
            <w:rPr>
              <w:noProof/>
            </w:rPr>
          </w:pPr>
          <w:hyperlink w:anchor="_Toc4646817" w:history="1">
            <w:r w:rsidR="00237893" w:rsidRPr="00637299">
              <w:rPr>
                <w:rStyle w:val="a5"/>
                <w:noProof/>
              </w:rPr>
              <w:t>Манихейство на западе (хронология)</w:t>
            </w:r>
            <w:r w:rsidR="00237893">
              <w:rPr>
                <w:noProof/>
                <w:webHidden/>
              </w:rPr>
              <w:tab/>
            </w:r>
            <w:r w:rsidR="00237893">
              <w:rPr>
                <w:noProof/>
                <w:webHidden/>
              </w:rPr>
              <w:fldChar w:fldCharType="begin"/>
            </w:r>
            <w:r w:rsidR="00237893">
              <w:rPr>
                <w:noProof/>
                <w:webHidden/>
              </w:rPr>
              <w:instrText xml:space="preserve"> PAGEREF _Toc4646817 \h </w:instrText>
            </w:r>
            <w:r w:rsidR="00237893">
              <w:rPr>
                <w:noProof/>
                <w:webHidden/>
              </w:rPr>
            </w:r>
            <w:r w:rsidR="00237893">
              <w:rPr>
                <w:noProof/>
                <w:webHidden/>
              </w:rPr>
              <w:fldChar w:fldCharType="separate"/>
            </w:r>
            <w:r w:rsidR="00237893">
              <w:rPr>
                <w:noProof/>
                <w:webHidden/>
              </w:rPr>
              <w:t>32</w:t>
            </w:r>
            <w:r w:rsidR="00237893">
              <w:rPr>
                <w:noProof/>
                <w:webHidden/>
              </w:rPr>
              <w:fldChar w:fldCharType="end"/>
            </w:r>
          </w:hyperlink>
        </w:p>
        <w:p w:rsidR="00237893" w:rsidRDefault="007F13B5">
          <w:pPr>
            <w:pStyle w:val="21"/>
            <w:tabs>
              <w:tab w:val="right" w:leader="dot" w:pos="9345"/>
            </w:tabs>
            <w:rPr>
              <w:noProof/>
            </w:rPr>
          </w:pPr>
          <w:hyperlink w:anchor="_Toc4646818"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_Toc4646818 \h </w:instrText>
            </w:r>
            <w:r w:rsidR="00237893">
              <w:rPr>
                <w:noProof/>
                <w:webHidden/>
              </w:rPr>
            </w:r>
            <w:r w:rsidR="00237893">
              <w:rPr>
                <w:noProof/>
                <w:webHidden/>
              </w:rPr>
              <w:fldChar w:fldCharType="separate"/>
            </w:r>
            <w:r w:rsidR="00237893">
              <w:rPr>
                <w:noProof/>
                <w:webHidden/>
              </w:rPr>
              <w:t>33</w:t>
            </w:r>
            <w:r w:rsidR="00237893">
              <w:rPr>
                <w:noProof/>
                <w:webHidden/>
              </w:rPr>
              <w:fldChar w:fldCharType="end"/>
            </w:r>
          </w:hyperlink>
        </w:p>
        <w:p w:rsidR="00237893" w:rsidRDefault="007F13B5">
          <w:pPr>
            <w:pStyle w:val="21"/>
            <w:tabs>
              <w:tab w:val="right" w:leader="dot" w:pos="9345"/>
            </w:tabs>
            <w:rPr>
              <w:noProof/>
            </w:rPr>
          </w:pPr>
          <w:hyperlink w:anchor="_Toc4646819" w:history="1">
            <w:r w:rsidR="00237893" w:rsidRPr="00637299">
              <w:rPr>
                <w:rStyle w:val="a5"/>
                <w:noProof/>
              </w:rPr>
              <w:t>Распространение манихейства на Востоке</w:t>
            </w:r>
            <w:r w:rsidR="00237893">
              <w:rPr>
                <w:noProof/>
                <w:webHidden/>
              </w:rPr>
              <w:tab/>
            </w:r>
            <w:r w:rsidR="00237893">
              <w:rPr>
                <w:noProof/>
                <w:webHidden/>
              </w:rPr>
              <w:fldChar w:fldCharType="begin"/>
            </w:r>
            <w:r w:rsidR="00237893">
              <w:rPr>
                <w:noProof/>
                <w:webHidden/>
              </w:rPr>
              <w:instrText xml:space="preserve"> PAGEREF _Toc4646819 \h </w:instrText>
            </w:r>
            <w:r w:rsidR="00237893">
              <w:rPr>
                <w:noProof/>
                <w:webHidden/>
              </w:rPr>
            </w:r>
            <w:r w:rsidR="00237893">
              <w:rPr>
                <w:noProof/>
                <w:webHidden/>
              </w:rPr>
              <w:fldChar w:fldCharType="separate"/>
            </w:r>
            <w:r w:rsidR="00237893">
              <w:rPr>
                <w:noProof/>
                <w:webHidden/>
              </w:rPr>
              <w:t>34</w:t>
            </w:r>
            <w:r w:rsidR="00237893">
              <w:rPr>
                <w:noProof/>
                <w:webHidden/>
              </w:rPr>
              <w:fldChar w:fldCharType="end"/>
            </w:r>
          </w:hyperlink>
        </w:p>
        <w:p w:rsidR="00237893" w:rsidRDefault="007F13B5">
          <w:pPr>
            <w:pStyle w:val="21"/>
            <w:tabs>
              <w:tab w:val="right" w:leader="dot" w:pos="9345"/>
            </w:tabs>
            <w:rPr>
              <w:noProof/>
            </w:rPr>
          </w:pPr>
          <w:hyperlink w:anchor="_Toc4646820"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_Toc4646820 \h </w:instrText>
            </w:r>
            <w:r w:rsidR="00237893">
              <w:rPr>
                <w:noProof/>
                <w:webHidden/>
              </w:rPr>
            </w:r>
            <w:r w:rsidR="00237893">
              <w:rPr>
                <w:noProof/>
                <w:webHidden/>
              </w:rPr>
              <w:fldChar w:fldCharType="separate"/>
            </w:r>
            <w:r w:rsidR="00237893">
              <w:rPr>
                <w:noProof/>
                <w:webHidden/>
              </w:rPr>
              <w:t>35</w:t>
            </w:r>
            <w:r w:rsidR="00237893">
              <w:rPr>
                <w:noProof/>
                <w:webHidden/>
              </w:rPr>
              <w:fldChar w:fldCharType="end"/>
            </w:r>
          </w:hyperlink>
        </w:p>
        <w:p w:rsidR="00237893" w:rsidRDefault="007F13B5">
          <w:pPr>
            <w:pStyle w:val="21"/>
            <w:tabs>
              <w:tab w:val="right" w:leader="dot" w:pos="9345"/>
            </w:tabs>
            <w:rPr>
              <w:noProof/>
            </w:rPr>
          </w:pPr>
          <w:hyperlink w:anchor="_Toc4646821" w:history="1">
            <w:r w:rsidR="00237893" w:rsidRPr="00637299">
              <w:rPr>
                <w:rStyle w:val="a5"/>
                <w:noProof/>
              </w:rPr>
              <w:t>Мар Аммон в Кушанской империи</w:t>
            </w:r>
            <w:r w:rsidR="00237893">
              <w:rPr>
                <w:noProof/>
                <w:webHidden/>
              </w:rPr>
              <w:tab/>
            </w:r>
            <w:r w:rsidR="00237893">
              <w:rPr>
                <w:noProof/>
                <w:webHidden/>
              </w:rPr>
              <w:fldChar w:fldCharType="begin"/>
            </w:r>
            <w:r w:rsidR="00237893">
              <w:rPr>
                <w:noProof/>
                <w:webHidden/>
              </w:rPr>
              <w:instrText xml:space="preserve"> PAGEREF _Toc4646821 \h </w:instrText>
            </w:r>
            <w:r w:rsidR="00237893">
              <w:rPr>
                <w:noProof/>
                <w:webHidden/>
              </w:rPr>
            </w:r>
            <w:r w:rsidR="00237893">
              <w:rPr>
                <w:noProof/>
                <w:webHidden/>
              </w:rPr>
              <w:fldChar w:fldCharType="separate"/>
            </w:r>
            <w:r w:rsidR="00237893">
              <w:rPr>
                <w:noProof/>
                <w:webHidden/>
              </w:rPr>
              <w:t>35</w:t>
            </w:r>
            <w:r w:rsidR="00237893">
              <w:rPr>
                <w:noProof/>
                <w:webHidden/>
              </w:rPr>
              <w:fldChar w:fldCharType="end"/>
            </w:r>
          </w:hyperlink>
        </w:p>
        <w:p w:rsidR="00237893" w:rsidRDefault="007F13B5">
          <w:pPr>
            <w:pStyle w:val="21"/>
            <w:tabs>
              <w:tab w:val="right" w:leader="dot" w:pos="9345"/>
            </w:tabs>
            <w:rPr>
              <w:noProof/>
            </w:rPr>
          </w:pPr>
          <w:hyperlink w:anchor="_Toc4646822"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_Toc4646822 \h </w:instrText>
            </w:r>
            <w:r w:rsidR="00237893">
              <w:rPr>
                <w:noProof/>
                <w:webHidden/>
              </w:rPr>
            </w:r>
            <w:r w:rsidR="00237893">
              <w:rPr>
                <w:noProof/>
                <w:webHidden/>
              </w:rPr>
              <w:fldChar w:fldCharType="separate"/>
            </w:r>
            <w:r w:rsidR="00237893">
              <w:rPr>
                <w:noProof/>
                <w:webHidden/>
              </w:rPr>
              <w:t>37</w:t>
            </w:r>
            <w:r w:rsidR="00237893">
              <w:rPr>
                <w:noProof/>
                <w:webHidden/>
              </w:rPr>
              <w:fldChar w:fldCharType="end"/>
            </w:r>
          </w:hyperlink>
        </w:p>
        <w:p w:rsidR="00237893" w:rsidRDefault="007F13B5">
          <w:pPr>
            <w:pStyle w:val="21"/>
            <w:tabs>
              <w:tab w:val="right" w:leader="dot" w:pos="9345"/>
            </w:tabs>
            <w:rPr>
              <w:noProof/>
            </w:rPr>
          </w:pPr>
          <w:hyperlink w:anchor="_Toc4646823" w:history="1">
            <w:r w:rsidR="00237893" w:rsidRPr="00637299">
              <w:rPr>
                <w:rStyle w:val="a5"/>
                <w:noProof/>
              </w:rPr>
              <w:t>Хронология манихейства на Востоке</w:t>
            </w:r>
            <w:r w:rsidR="00237893">
              <w:rPr>
                <w:noProof/>
                <w:webHidden/>
              </w:rPr>
              <w:tab/>
            </w:r>
            <w:r w:rsidR="00237893">
              <w:rPr>
                <w:noProof/>
                <w:webHidden/>
              </w:rPr>
              <w:fldChar w:fldCharType="begin"/>
            </w:r>
            <w:r w:rsidR="00237893">
              <w:rPr>
                <w:noProof/>
                <w:webHidden/>
              </w:rPr>
              <w:instrText xml:space="preserve"> PAGEREF _Toc4646823 \h </w:instrText>
            </w:r>
            <w:r w:rsidR="00237893">
              <w:rPr>
                <w:noProof/>
                <w:webHidden/>
              </w:rPr>
            </w:r>
            <w:r w:rsidR="00237893">
              <w:rPr>
                <w:noProof/>
                <w:webHidden/>
              </w:rPr>
              <w:fldChar w:fldCharType="separate"/>
            </w:r>
            <w:r w:rsidR="00237893">
              <w:rPr>
                <w:noProof/>
                <w:webHidden/>
              </w:rPr>
              <w:t>38</w:t>
            </w:r>
            <w:r w:rsidR="00237893">
              <w:rPr>
                <w:noProof/>
                <w:webHidden/>
              </w:rPr>
              <w:fldChar w:fldCharType="end"/>
            </w:r>
          </w:hyperlink>
        </w:p>
        <w:p w:rsidR="00237893" w:rsidRDefault="007F13B5">
          <w:pPr>
            <w:pStyle w:val="21"/>
            <w:tabs>
              <w:tab w:val="right" w:leader="dot" w:pos="9345"/>
            </w:tabs>
            <w:rPr>
              <w:noProof/>
            </w:rPr>
          </w:pPr>
          <w:hyperlink w:anchor="_Toc4646824"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_Toc4646824 \h </w:instrText>
            </w:r>
            <w:r w:rsidR="00237893">
              <w:rPr>
                <w:noProof/>
                <w:webHidden/>
              </w:rPr>
            </w:r>
            <w:r w:rsidR="00237893">
              <w:rPr>
                <w:noProof/>
                <w:webHidden/>
              </w:rPr>
              <w:fldChar w:fldCharType="separate"/>
            </w:r>
            <w:r w:rsidR="00237893">
              <w:rPr>
                <w:noProof/>
                <w:webHidden/>
              </w:rPr>
              <w:t>39</w:t>
            </w:r>
            <w:r w:rsidR="00237893">
              <w:rPr>
                <w:noProof/>
                <w:webHidden/>
              </w:rPr>
              <w:fldChar w:fldCharType="end"/>
            </w:r>
          </w:hyperlink>
        </w:p>
        <w:p w:rsidR="00237893" w:rsidRDefault="007F13B5">
          <w:pPr>
            <w:pStyle w:val="21"/>
            <w:tabs>
              <w:tab w:val="right" w:leader="dot" w:pos="9345"/>
            </w:tabs>
            <w:rPr>
              <w:noProof/>
            </w:rPr>
          </w:pPr>
          <w:hyperlink w:anchor="_Toc4646825" w:history="1">
            <w:r w:rsidR="00237893" w:rsidRPr="00637299">
              <w:rPr>
                <w:rStyle w:val="a5"/>
                <w:noProof/>
              </w:rPr>
              <w:t>Манихейство в центральной Азии</w:t>
            </w:r>
            <w:r w:rsidR="00237893">
              <w:rPr>
                <w:noProof/>
                <w:webHidden/>
              </w:rPr>
              <w:tab/>
            </w:r>
            <w:r w:rsidR="00237893">
              <w:rPr>
                <w:noProof/>
                <w:webHidden/>
              </w:rPr>
              <w:fldChar w:fldCharType="begin"/>
            </w:r>
            <w:r w:rsidR="00237893">
              <w:rPr>
                <w:noProof/>
                <w:webHidden/>
              </w:rPr>
              <w:instrText xml:space="preserve"> PAGEREF _Toc4646825 \h </w:instrText>
            </w:r>
            <w:r w:rsidR="00237893">
              <w:rPr>
                <w:noProof/>
                <w:webHidden/>
              </w:rPr>
            </w:r>
            <w:r w:rsidR="00237893">
              <w:rPr>
                <w:noProof/>
                <w:webHidden/>
              </w:rPr>
              <w:fldChar w:fldCharType="separate"/>
            </w:r>
            <w:r w:rsidR="00237893">
              <w:rPr>
                <w:noProof/>
                <w:webHidden/>
              </w:rPr>
              <w:t>40</w:t>
            </w:r>
            <w:r w:rsidR="00237893">
              <w:rPr>
                <w:noProof/>
                <w:webHidden/>
              </w:rPr>
              <w:fldChar w:fldCharType="end"/>
            </w:r>
          </w:hyperlink>
        </w:p>
        <w:p w:rsidR="00237893" w:rsidRDefault="007F13B5">
          <w:pPr>
            <w:pStyle w:val="21"/>
            <w:tabs>
              <w:tab w:val="right" w:leader="dot" w:pos="9345"/>
            </w:tabs>
            <w:rPr>
              <w:noProof/>
            </w:rPr>
          </w:pPr>
          <w:hyperlink w:anchor="_Toc4646826"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_Toc4646826 \h </w:instrText>
            </w:r>
            <w:r w:rsidR="00237893">
              <w:rPr>
                <w:noProof/>
                <w:webHidden/>
              </w:rPr>
            </w:r>
            <w:r w:rsidR="00237893">
              <w:rPr>
                <w:noProof/>
                <w:webHidden/>
              </w:rPr>
              <w:fldChar w:fldCharType="separate"/>
            </w:r>
            <w:r w:rsidR="00237893">
              <w:rPr>
                <w:noProof/>
                <w:webHidden/>
              </w:rPr>
              <w:t>42</w:t>
            </w:r>
            <w:r w:rsidR="00237893">
              <w:rPr>
                <w:noProof/>
                <w:webHidden/>
              </w:rPr>
              <w:fldChar w:fldCharType="end"/>
            </w:r>
          </w:hyperlink>
        </w:p>
        <w:p w:rsidR="00237893" w:rsidRDefault="007F13B5">
          <w:pPr>
            <w:pStyle w:val="21"/>
            <w:tabs>
              <w:tab w:val="right" w:leader="dot" w:pos="9345"/>
            </w:tabs>
            <w:rPr>
              <w:noProof/>
            </w:rPr>
          </w:pPr>
          <w:hyperlink w:anchor="_Toc4646827" w:history="1">
            <w:r w:rsidR="00237893" w:rsidRPr="00637299">
              <w:rPr>
                <w:rStyle w:val="a5"/>
                <w:noProof/>
              </w:rPr>
              <w:t>Манихейство в центральной Азии (продолжение)</w:t>
            </w:r>
            <w:r w:rsidR="00237893">
              <w:rPr>
                <w:noProof/>
                <w:webHidden/>
              </w:rPr>
              <w:tab/>
            </w:r>
            <w:r w:rsidR="00237893">
              <w:rPr>
                <w:noProof/>
                <w:webHidden/>
              </w:rPr>
              <w:fldChar w:fldCharType="begin"/>
            </w:r>
            <w:r w:rsidR="00237893">
              <w:rPr>
                <w:noProof/>
                <w:webHidden/>
              </w:rPr>
              <w:instrText xml:space="preserve"> PAGEREF _Toc4646827 \h </w:instrText>
            </w:r>
            <w:r w:rsidR="00237893">
              <w:rPr>
                <w:noProof/>
                <w:webHidden/>
              </w:rPr>
            </w:r>
            <w:r w:rsidR="00237893">
              <w:rPr>
                <w:noProof/>
                <w:webHidden/>
              </w:rPr>
              <w:fldChar w:fldCharType="separate"/>
            </w:r>
            <w:r w:rsidR="00237893">
              <w:rPr>
                <w:noProof/>
                <w:webHidden/>
              </w:rPr>
              <w:t>43</w:t>
            </w:r>
            <w:r w:rsidR="00237893">
              <w:rPr>
                <w:noProof/>
                <w:webHidden/>
              </w:rPr>
              <w:fldChar w:fldCharType="end"/>
            </w:r>
          </w:hyperlink>
        </w:p>
        <w:p w:rsidR="00237893" w:rsidRDefault="007F13B5">
          <w:pPr>
            <w:pStyle w:val="21"/>
            <w:tabs>
              <w:tab w:val="right" w:leader="dot" w:pos="9345"/>
            </w:tabs>
            <w:rPr>
              <w:noProof/>
            </w:rPr>
          </w:pPr>
          <w:hyperlink w:anchor="_Toc4646828"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_Toc4646828 \h </w:instrText>
            </w:r>
            <w:r w:rsidR="00237893">
              <w:rPr>
                <w:noProof/>
                <w:webHidden/>
              </w:rPr>
            </w:r>
            <w:r w:rsidR="00237893">
              <w:rPr>
                <w:noProof/>
                <w:webHidden/>
              </w:rPr>
              <w:fldChar w:fldCharType="separate"/>
            </w:r>
            <w:r w:rsidR="00237893">
              <w:rPr>
                <w:noProof/>
                <w:webHidden/>
              </w:rPr>
              <w:t>45</w:t>
            </w:r>
            <w:r w:rsidR="00237893">
              <w:rPr>
                <w:noProof/>
                <w:webHidden/>
              </w:rPr>
              <w:fldChar w:fldCharType="end"/>
            </w:r>
          </w:hyperlink>
        </w:p>
        <w:p w:rsidR="00237893" w:rsidRDefault="007F13B5">
          <w:pPr>
            <w:pStyle w:val="11"/>
            <w:tabs>
              <w:tab w:val="right" w:leader="dot" w:pos="9345"/>
            </w:tabs>
            <w:rPr>
              <w:noProof/>
            </w:rPr>
          </w:pPr>
          <w:hyperlink w:anchor="_Toc4646829" w:history="1">
            <w:r w:rsidR="00237893" w:rsidRPr="00637299">
              <w:rPr>
                <w:rStyle w:val="a5"/>
                <w:noProof/>
              </w:rPr>
              <w:t>Глава 4. Духовные корни манихейства</w:t>
            </w:r>
            <w:r w:rsidR="00237893">
              <w:rPr>
                <w:noProof/>
                <w:webHidden/>
              </w:rPr>
              <w:tab/>
            </w:r>
            <w:r w:rsidR="00237893">
              <w:rPr>
                <w:noProof/>
                <w:webHidden/>
              </w:rPr>
              <w:fldChar w:fldCharType="begin"/>
            </w:r>
            <w:r w:rsidR="00237893">
              <w:rPr>
                <w:noProof/>
                <w:webHidden/>
              </w:rPr>
              <w:instrText xml:space="preserve"> PAGEREF _Toc4646829 \h </w:instrText>
            </w:r>
            <w:r w:rsidR="00237893">
              <w:rPr>
                <w:noProof/>
                <w:webHidden/>
              </w:rPr>
            </w:r>
            <w:r w:rsidR="00237893">
              <w:rPr>
                <w:noProof/>
                <w:webHidden/>
              </w:rPr>
              <w:fldChar w:fldCharType="separate"/>
            </w:r>
            <w:r w:rsidR="00237893">
              <w:rPr>
                <w:noProof/>
                <w:webHidden/>
              </w:rPr>
              <w:t>45</w:t>
            </w:r>
            <w:r w:rsidR="00237893">
              <w:rPr>
                <w:noProof/>
                <w:webHidden/>
              </w:rPr>
              <w:fldChar w:fldCharType="end"/>
            </w:r>
          </w:hyperlink>
        </w:p>
        <w:p w:rsidR="00237893" w:rsidRDefault="007F13B5">
          <w:pPr>
            <w:pStyle w:val="21"/>
            <w:tabs>
              <w:tab w:val="right" w:leader="dot" w:pos="9345"/>
            </w:tabs>
            <w:rPr>
              <w:noProof/>
            </w:rPr>
          </w:pPr>
          <w:hyperlink w:anchor="_Toc4646830"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_Toc4646830 \h </w:instrText>
            </w:r>
            <w:r w:rsidR="00237893">
              <w:rPr>
                <w:noProof/>
                <w:webHidden/>
              </w:rPr>
            </w:r>
            <w:r w:rsidR="00237893">
              <w:rPr>
                <w:noProof/>
                <w:webHidden/>
              </w:rPr>
              <w:fldChar w:fldCharType="separate"/>
            </w:r>
            <w:r w:rsidR="00237893">
              <w:rPr>
                <w:noProof/>
                <w:webHidden/>
              </w:rPr>
              <w:t>46</w:t>
            </w:r>
            <w:r w:rsidR="00237893">
              <w:rPr>
                <w:noProof/>
                <w:webHidden/>
              </w:rPr>
              <w:fldChar w:fldCharType="end"/>
            </w:r>
          </w:hyperlink>
        </w:p>
        <w:p w:rsidR="00237893" w:rsidRDefault="007F13B5">
          <w:pPr>
            <w:pStyle w:val="21"/>
            <w:tabs>
              <w:tab w:val="right" w:leader="dot" w:pos="9345"/>
            </w:tabs>
            <w:rPr>
              <w:noProof/>
            </w:rPr>
          </w:pPr>
          <w:hyperlink w:anchor="_Toc4646831" w:history="1">
            <w:r w:rsidR="00237893" w:rsidRPr="00637299">
              <w:rPr>
                <w:rStyle w:val="a5"/>
                <w:noProof/>
              </w:rPr>
              <w:t>Десять преимуществ манихейства</w:t>
            </w:r>
            <w:r w:rsidR="00237893">
              <w:rPr>
                <w:noProof/>
                <w:webHidden/>
              </w:rPr>
              <w:tab/>
            </w:r>
            <w:r w:rsidR="00237893">
              <w:rPr>
                <w:noProof/>
                <w:webHidden/>
              </w:rPr>
              <w:fldChar w:fldCharType="begin"/>
            </w:r>
            <w:r w:rsidR="00237893">
              <w:rPr>
                <w:noProof/>
                <w:webHidden/>
              </w:rPr>
              <w:instrText xml:space="preserve"> PAGEREF _Toc4646831 \h </w:instrText>
            </w:r>
            <w:r w:rsidR="00237893">
              <w:rPr>
                <w:noProof/>
                <w:webHidden/>
              </w:rPr>
            </w:r>
            <w:r w:rsidR="00237893">
              <w:rPr>
                <w:noProof/>
                <w:webHidden/>
              </w:rPr>
              <w:fldChar w:fldCharType="separate"/>
            </w:r>
            <w:r w:rsidR="00237893">
              <w:rPr>
                <w:noProof/>
                <w:webHidden/>
              </w:rPr>
              <w:t>47</w:t>
            </w:r>
            <w:r w:rsidR="00237893">
              <w:rPr>
                <w:noProof/>
                <w:webHidden/>
              </w:rPr>
              <w:fldChar w:fldCharType="end"/>
            </w:r>
          </w:hyperlink>
        </w:p>
        <w:p w:rsidR="00237893" w:rsidRDefault="007F13B5">
          <w:pPr>
            <w:pStyle w:val="21"/>
            <w:tabs>
              <w:tab w:val="right" w:leader="dot" w:pos="9345"/>
            </w:tabs>
            <w:rPr>
              <w:noProof/>
            </w:rPr>
          </w:pPr>
          <w:hyperlink w:anchor="_Toc4646832"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_Toc4646832 \h </w:instrText>
            </w:r>
            <w:r w:rsidR="00237893">
              <w:rPr>
                <w:noProof/>
                <w:webHidden/>
              </w:rPr>
            </w:r>
            <w:r w:rsidR="00237893">
              <w:rPr>
                <w:noProof/>
                <w:webHidden/>
              </w:rPr>
              <w:fldChar w:fldCharType="separate"/>
            </w:r>
            <w:r w:rsidR="00237893">
              <w:rPr>
                <w:noProof/>
                <w:webHidden/>
              </w:rPr>
              <w:t>49</w:t>
            </w:r>
            <w:r w:rsidR="00237893">
              <w:rPr>
                <w:noProof/>
                <w:webHidden/>
              </w:rPr>
              <w:fldChar w:fldCharType="end"/>
            </w:r>
          </w:hyperlink>
        </w:p>
        <w:p w:rsidR="00237893" w:rsidRDefault="007F13B5">
          <w:pPr>
            <w:pStyle w:val="11"/>
            <w:tabs>
              <w:tab w:val="right" w:leader="dot" w:pos="9345"/>
            </w:tabs>
            <w:rPr>
              <w:noProof/>
            </w:rPr>
          </w:pPr>
          <w:hyperlink w:anchor="_Toc4646833" w:history="1">
            <w:r w:rsidR="00237893" w:rsidRPr="00637299">
              <w:rPr>
                <w:rStyle w:val="a5"/>
                <w:noProof/>
              </w:rPr>
              <w:t>Глава 5. Книги Мани</w:t>
            </w:r>
            <w:r w:rsidR="00237893">
              <w:rPr>
                <w:noProof/>
                <w:webHidden/>
              </w:rPr>
              <w:tab/>
            </w:r>
            <w:r w:rsidR="00237893">
              <w:rPr>
                <w:noProof/>
                <w:webHidden/>
              </w:rPr>
              <w:fldChar w:fldCharType="begin"/>
            </w:r>
            <w:r w:rsidR="00237893">
              <w:rPr>
                <w:noProof/>
                <w:webHidden/>
              </w:rPr>
              <w:instrText xml:space="preserve"> PAGEREF _Toc4646833 \h </w:instrText>
            </w:r>
            <w:r w:rsidR="00237893">
              <w:rPr>
                <w:noProof/>
                <w:webHidden/>
              </w:rPr>
            </w:r>
            <w:r w:rsidR="00237893">
              <w:rPr>
                <w:noProof/>
                <w:webHidden/>
              </w:rPr>
              <w:fldChar w:fldCharType="separate"/>
            </w:r>
            <w:r w:rsidR="00237893">
              <w:rPr>
                <w:noProof/>
                <w:webHidden/>
              </w:rPr>
              <w:t>51</w:t>
            </w:r>
            <w:r w:rsidR="00237893">
              <w:rPr>
                <w:noProof/>
                <w:webHidden/>
              </w:rPr>
              <w:fldChar w:fldCharType="end"/>
            </w:r>
          </w:hyperlink>
        </w:p>
        <w:p w:rsidR="00237893" w:rsidRDefault="007F13B5">
          <w:pPr>
            <w:pStyle w:val="21"/>
            <w:tabs>
              <w:tab w:val="right" w:leader="dot" w:pos="9345"/>
            </w:tabs>
            <w:rPr>
              <w:noProof/>
            </w:rPr>
          </w:pPr>
          <w:hyperlink w:anchor="_Toc4646834"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_Toc4646834 \h </w:instrText>
            </w:r>
            <w:r w:rsidR="00237893">
              <w:rPr>
                <w:noProof/>
                <w:webHidden/>
              </w:rPr>
            </w:r>
            <w:r w:rsidR="00237893">
              <w:rPr>
                <w:noProof/>
                <w:webHidden/>
              </w:rPr>
              <w:fldChar w:fldCharType="separate"/>
            </w:r>
            <w:r w:rsidR="00237893">
              <w:rPr>
                <w:noProof/>
                <w:webHidden/>
              </w:rPr>
              <w:t>53</w:t>
            </w:r>
            <w:r w:rsidR="00237893">
              <w:rPr>
                <w:noProof/>
                <w:webHidden/>
              </w:rPr>
              <w:fldChar w:fldCharType="end"/>
            </w:r>
          </w:hyperlink>
        </w:p>
        <w:p w:rsidR="00237893" w:rsidRDefault="007F13B5">
          <w:pPr>
            <w:pStyle w:val="11"/>
            <w:tabs>
              <w:tab w:val="right" w:leader="dot" w:pos="9345"/>
            </w:tabs>
            <w:rPr>
              <w:noProof/>
            </w:rPr>
          </w:pPr>
          <w:hyperlink w:anchor="_Toc4646835" w:history="1">
            <w:r w:rsidR="00237893" w:rsidRPr="00637299">
              <w:rPr>
                <w:rStyle w:val="a5"/>
                <w:noProof/>
              </w:rPr>
              <w:t>Глава 6. Манихейская космология</w:t>
            </w:r>
            <w:r w:rsidR="00237893">
              <w:rPr>
                <w:noProof/>
                <w:webHidden/>
              </w:rPr>
              <w:tab/>
            </w:r>
            <w:r w:rsidR="00237893">
              <w:rPr>
                <w:noProof/>
                <w:webHidden/>
              </w:rPr>
              <w:fldChar w:fldCharType="begin"/>
            </w:r>
            <w:r w:rsidR="00237893">
              <w:rPr>
                <w:noProof/>
                <w:webHidden/>
              </w:rPr>
              <w:instrText xml:space="preserve"> PAGEREF _Toc4646835 \h </w:instrText>
            </w:r>
            <w:r w:rsidR="00237893">
              <w:rPr>
                <w:noProof/>
                <w:webHidden/>
              </w:rPr>
            </w:r>
            <w:r w:rsidR="00237893">
              <w:rPr>
                <w:noProof/>
                <w:webHidden/>
              </w:rPr>
              <w:fldChar w:fldCharType="separate"/>
            </w:r>
            <w:r w:rsidR="00237893">
              <w:rPr>
                <w:noProof/>
                <w:webHidden/>
              </w:rPr>
              <w:t>54</w:t>
            </w:r>
            <w:r w:rsidR="00237893">
              <w:rPr>
                <w:noProof/>
                <w:webHidden/>
              </w:rPr>
              <w:fldChar w:fldCharType="end"/>
            </w:r>
          </w:hyperlink>
        </w:p>
        <w:p w:rsidR="00237893" w:rsidRDefault="007F13B5">
          <w:pPr>
            <w:pStyle w:val="21"/>
            <w:tabs>
              <w:tab w:val="right" w:leader="dot" w:pos="9345"/>
            </w:tabs>
            <w:rPr>
              <w:noProof/>
            </w:rPr>
          </w:pPr>
          <w:hyperlink w:anchor="_Toc4646836" w:history="1">
            <w:r w:rsidR="00237893" w:rsidRPr="00637299">
              <w:rPr>
                <w:rStyle w:val="a5"/>
                <w:noProof/>
              </w:rPr>
              <w:t>(1)</w:t>
            </w:r>
            <w:r w:rsidR="00237893">
              <w:rPr>
                <w:noProof/>
                <w:webHidden/>
              </w:rPr>
              <w:tab/>
            </w:r>
            <w:r w:rsidR="00237893">
              <w:rPr>
                <w:noProof/>
                <w:webHidden/>
              </w:rPr>
              <w:fldChar w:fldCharType="begin"/>
            </w:r>
            <w:r w:rsidR="00237893">
              <w:rPr>
                <w:noProof/>
                <w:webHidden/>
              </w:rPr>
              <w:instrText xml:space="preserve"> PAGEREF _Toc4646836 \h </w:instrText>
            </w:r>
            <w:r w:rsidR="00237893">
              <w:rPr>
                <w:noProof/>
                <w:webHidden/>
              </w:rPr>
            </w:r>
            <w:r w:rsidR="00237893">
              <w:rPr>
                <w:noProof/>
                <w:webHidden/>
              </w:rPr>
              <w:fldChar w:fldCharType="separate"/>
            </w:r>
            <w:r w:rsidR="00237893">
              <w:rPr>
                <w:noProof/>
                <w:webHidden/>
              </w:rPr>
              <w:t>54</w:t>
            </w:r>
            <w:r w:rsidR="00237893">
              <w:rPr>
                <w:noProof/>
                <w:webHidden/>
              </w:rPr>
              <w:fldChar w:fldCharType="end"/>
            </w:r>
          </w:hyperlink>
        </w:p>
        <w:p w:rsidR="00237893" w:rsidRDefault="007F13B5">
          <w:pPr>
            <w:pStyle w:val="21"/>
            <w:tabs>
              <w:tab w:val="right" w:leader="dot" w:pos="9345"/>
            </w:tabs>
            <w:rPr>
              <w:noProof/>
            </w:rPr>
          </w:pPr>
          <w:hyperlink w:anchor="_Toc4646837"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_Toc4646837 \h </w:instrText>
            </w:r>
            <w:r w:rsidR="00237893">
              <w:rPr>
                <w:noProof/>
                <w:webHidden/>
              </w:rPr>
            </w:r>
            <w:r w:rsidR="00237893">
              <w:rPr>
                <w:noProof/>
                <w:webHidden/>
              </w:rPr>
              <w:fldChar w:fldCharType="separate"/>
            </w:r>
            <w:r w:rsidR="00237893">
              <w:rPr>
                <w:noProof/>
                <w:webHidden/>
              </w:rPr>
              <w:t>54</w:t>
            </w:r>
            <w:r w:rsidR="00237893">
              <w:rPr>
                <w:noProof/>
                <w:webHidden/>
              </w:rPr>
              <w:fldChar w:fldCharType="end"/>
            </w:r>
          </w:hyperlink>
        </w:p>
        <w:p w:rsidR="00237893" w:rsidRDefault="007F13B5">
          <w:pPr>
            <w:pStyle w:val="21"/>
            <w:tabs>
              <w:tab w:val="right" w:leader="dot" w:pos="9345"/>
            </w:tabs>
            <w:rPr>
              <w:noProof/>
            </w:rPr>
          </w:pPr>
          <w:hyperlink w:anchor="_Toc4646838" w:history="1">
            <w:r w:rsidR="00237893" w:rsidRPr="00637299">
              <w:rPr>
                <w:rStyle w:val="a5"/>
                <w:noProof/>
              </w:rPr>
              <w:t>(2)</w:t>
            </w:r>
            <w:r w:rsidR="00237893">
              <w:rPr>
                <w:noProof/>
                <w:webHidden/>
              </w:rPr>
              <w:tab/>
            </w:r>
            <w:r w:rsidR="00237893">
              <w:rPr>
                <w:noProof/>
                <w:webHidden/>
              </w:rPr>
              <w:fldChar w:fldCharType="begin"/>
            </w:r>
            <w:r w:rsidR="00237893">
              <w:rPr>
                <w:noProof/>
                <w:webHidden/>
              </w:rPr>
              <w:instrText xml:space="preserve"> PAGEREF _Toc4646838 \h </w:instrText>
            </w:r>
            <w:r w:rsidR="00237893">
              <w:rPr>
                <w:noProof/>
                <w:webHidden/>
              </w:rPr>
            </w:r>
            <w:r w:rsidR="00237893">
              <w:rPr>
                <w:noProof/>
                <w:webHidden/>
              </w:rPr>
              <w:fldChar w:fldCharType="separate"/>
            </w:r>
            <w:r w:rsidR="00237893">
              <w:rPr>
                <w:noProof/>
                <w:webHidden/>
              </w:rPr>
              <w:t>56</w:t>
            </w:r>
            <w:r w:rsidR="00237893">
              <w:rPr>
                <w:noProof/>
                <w:webHidden/>
              </w:rPr>
              <w:fldChar w:fldCharType="end"/>
            </w:r>
          </w:hyperlink>
        </w:p>
        <w:p w:rsidR="00237893" w:rsidRDefault="007F13B5">
          <w:pPr>
            <w:pStyle w:val="21"/>
            <w:tabs>
              <w:tab w:val="right" w:leader="dot" w:pos="9345"/>
            </w:tabs>
            <w:rPr>
              <w:noProof/>
            </w:rPr>
          </w:pPr>
          <w:hyperlink w:anchor="_Toc4646839"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_Toc4646839 \h </w:instrText>
            </w:r>
            <w:r w:rsidR="00237893">
              <w:rPr>
                <w:noProof/>
                <w:webHidden/>
              </w:rPr>
            </w:r>
            <w:r w:rsidR="00237893">
              <w:rPr>
                <w:noProof/>
                <w:webHidden/>
              </w:rPr>
              <w:fldChar w:fldCharType="separate"/>
            </w:r>
            <w:r w:rsidR="00237893">
              <w:rPr>
                <w:noProof/>
                <w:webHidden/>
              </w:rPr>
              <w:t>57</w:t>
            </w:r>
            <w:r w:rsidR="00237893">
              <w:rPr>
                <w:noProof/>
                <w:webHidden/>
              </w:rPr>
              <w:fldChar w:fldCharType="end"/>
            </w:r>
          </w:hyperlink>
        </w:p>
        <w:p w:rsidR="00237893" w:rsidRDefault="007F13B5">
          <w:pPr>
            <w:pStyle w:val="21"/>
            <w:tabs>
              <w:tab w:val="right" w:leader="dot" w:pos="9345"/>
            </w:tabs>
            <w:rPr>
              <w:noProof/>
            </w:rPr>
          </w:pPr>
          <w:hyperlink w:anchor="_Toc4646840" w:history="1">
            <w:r w:rsidR="00237893" w:rsidRPr="00637299">
              <w:rPr>
                <w:rStyle w:val="a5"/>
                <w:noProof/>
              </w:rPr>
              <w:t>(3)</w:t>
            </w:r>
            <w:r w:rsidR="00237893">
              <w:rPr>
                <w:noProof/>
                <w:webHidden/>
              </w:rPr>
              <w:tab/>
            </w:r>
            <w:r w:rsidR="00237893">
              <w:rPr>
                <w:noProof/>
                <w:webHidden/>
              </w:rPr>
              <w:fldChar w:fldCharType="begin"/>
            </w:r>
            <w:r w:rsidR="00237893">
              <w:rPr>
                <w:noProof/>
                <w:webHidden/>
              </w:rPr>
              <w:instrText xml:space="preserve"> PAGEREF _Toc4646840 \h </w:instrText>
            </w:r>
            <w:r w:rsidR="00237893">
              <w:rPr>
                <w:noProof/>
                <w:webHidden/>
              </w:rPr>
            </w:r>
            <w:r w:rsidR="00237893">
              <w:rPr>
                <w:noProof/>
                <w:webHidden/>
              </w:rPr>
              <w:fldChar w:fldCharType="separate"/>
            </w:r>
            <w:r w:rsidR="00237893">
              <w:rPr>
                <w:noProof/>
                <w:webHidden/>
              </w:rPr>
              <w:t>58</w:t>
            </w:r>
            <w:r w:rsidR="00237893">
              <w:rPr>
                <w:noProof/>
                <w:webHidden/>
              </w:rPr>
              <w:fldChar w:fldCharType="end"/>
            </w:r>
          </w:hyperlink>
        </w:p>
        <w:p w:rsidR="00237893" w:rsidRDefault="007F13B5">
          <w:pPr>
            <w:pStyle w:val="21"/>
            <w:tabs>
              <w:tab w:val="right" w:leader="dot" w:pos="9345"/>
            </w:tabs>
            <w:rPr>
              <w:noProof/>
            </w:rPr>
          </w:pPr>
          <w:hyperlink w:anchor="_Toc4646841"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_Toc4646841 \h </w:instrText>
            </w:r>
            <w:r w:rsidR="00237893">
              <w:rPr>
                <w:noProof/>
                <w:webHidden/>
              </w:rPr>
            </w:r>
            <w:r w:rsidR="00237893">
              <w:rPr>
                <w:noProof/>
                <w:webHidden/>
              </w:rPr>
              <w:fldChar w:fldCharType="separate"/>
            </w:r>
            <w:r w:rsidR="00237893">
              <w:rPr>
                <w:noProof/>
                <w:webHidden/>
              </w:rPr>
              <w:t>59</w:t>
            </w:r>
            <w:r w:rsidR="00237893">
              <w:rPr>
                <w:noProof/>
                <w:webHidden/>
              </w:rPr>
              <w:fldChar w:fldCharType="end"/>
            </w:r>
          </w:hyperlink>
        </w:p>
        <w:p w:rsidR="00237893" w:rsidRDefault="007F13B5">
          <w:pPr>
            <w:pStyle w:val="21"/>
            <w:tabs>
              <w:tab w:val="right" w:leader="dot" w:pos="9345"/>
            </w:tabs>
            <w:rPr>
              <w:noProof/>
            </w:rPr>
          </w:pPr>
          <w:hyperlink w:anchor="_Toc4646842" w:history="1">
            <w:r w:rsidR="00237893" w:rsidRPr="00637299">
              <w:rPr>
                <w:rStyle w:val="a5"/>
                <w:noProof/>
              </w:rPr>
              <w:t>(4)</w:t>
            </w:r>
            <w:r w:rsidR="00237893">
              <w:rPr>
                <w:noProof/>
                <w:webHidden/>
              </w:rPr>
              <w:tab/>
            </w:r>
            <w:r w:rsidR="00237893">
              <w:rPr>
                <w:noProof/>
                <w:webHidden/>
              </w:rPr>
              <w:fldChar w:fldCharType="begin"/>
            </w:r>
            <w:r w:rsidR="00237893">
              <w:rPr>
                <w:noProof/>
                <w:webHidden/>
              </w:rPr>
              <w:instrText xml:space="preserve"> PAGEREF _Toc4646842 \h </w:instrText>
            </w:r>
            <w:r w:rsidR="00237893">
              <w:rPr>
                <w:noProof/>
                <w:webHidden/>
              </w:rPr>
            </w:r>
            <w:r w:rsidR="00237893">
              <w:rPr>
                <w:noProof/>
                <w:webHidden/>
              </w:rPr>
              <w:fldChar w:fldCharType="separate"/>
            </w:r>
            <w:r w:rsidR="00237893">
              <w:rPr>
                <w:noProof/>
                <w:webHidden/>
              </w:rPr>
              <w:t>60</w:t>
            </w:r>
            <w:r w:rsidR="00237893">
              <w:rPr>
                <w:noProof/>
                <w:webHidden/>
              </w:rPr>
              <w:fldChar w:fldCharType="end"/>
            </w:r>
          </w:hyperlink>
        </w:p>
        <w:p w:rsidR="00237893" w:rsidRDefault="007F13B5">
          <w:pPr>
            <w:pStyle w:val="21"/>
            <w:tabs>
              <w:tab w:val="right" w:leader="dot" w:pos="9345"/>
            </w:tabs>
            <w:rPr>
              <w:noProof/>
            </w:rPr>
          </w:pPr>
          <w:hyperlink w:anchor="_Toc4646843"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_Toc4646843 \h </w:instrText>
            </w:r>
            <w:r w:rsidR="00237893">
              <w:rPr>
                <w:noProof/>
                <w:webHidden/>
              </w:rPr>
            </w:r>
            <w:r w:rsidR="00237893">
              <w:rPr>
                <w:noProof/>
                <w:webHidden/>
              </w:rPr>
              <w:fldChar w:fldCharType="separate"/>
            </w:r>
            <w:r w:rsidR="00237893">
              <w:rPr>
                <w:noProof/>
                <w:webHidden/>
              </w:rPr>
              <w:t>61</w:t>
            </w:r>
            <w:r w:rsidR="00237893">
              <w:rPr>
                <w:noProof/>
                <w:webHidden/>
              </w:rPr>
              <w:fldChar w:fldCharType="end"/>
            </w:r>
          </w:hyperlink>
        </w:p>
        <w:p w:rsidR="00237893" w:rsidRDefault="007F13B5">
          <w:pPr>
            <w:pStyle w:val="21"/>
            <w:tabs>
              <w:tab w:val="right" w:leader="dot" w:pos="9345"/>
            </w:tabs>
            <w:rPr>
              <w:noProof/>
            </w:rPr>
          </w:pPr>
          <w:hyperlink w:anchor="_Toc4646844" w:history="1">
            <w:r w:rsidR="00237893" w:rsidRPr="00637299">
              <w:rPr>
                <w:rStyle w:val="a5"/>
                <w:noProof/>
              </w:rPr>
              <w:t>(5)</w:t>
            </w:r>
            <w:r w:rsidR="00237893">
              <w:rPr>
                <w:noProof/>
                <w:webHidden/>
              </w:rPr>
              <w:tab/>
            </w:r>
            <w:r w:rsidR="00237893">
              <w:rPr>
                <w:noProof/>
                <w:webHidden/>
              </w:rPr>
              <w:fldChar w:fldCharType="begin"/>
            </w:r>
            <w:r w:rsidR="00237893">
              <w:rPr>
                <w:noProof/>
                <w:webHidden/>
              </w:rPr>
              <w:instrText xml:space="preserve"> PAGEREF _Toc4646844 \h </w:instrText>
            </w:r>
            <w:r w:rsidR="00237893">
              <w:rPr>
                <w:noProof/>
                <w:webHidden/>
              </w:rPr>
            </w:r>
            <w:r w:rsidR="00237893">
              <w:rPr>
                <w:noProof/>
                <w:webHidden/>
              </w:rPr>
              <w:fldChar w:fldCharType="separate"/>
            </w:r>
            <w:r w:rsidR="00237893">
              <w:rPr>
                <w:noProof/>
                <w:webHidden/>
              </w:rPr>
              <w:t>62</w:t>
            </w:r>
            <w:r w:rsidR="00237893">
              <w:rPr>
                <w:noProof/>
                <w:webHidden/>
              </w:rPr>
              <w:fldChar w:fldCharType="end"/>
            </w:r>
          </w:hyperlink>
        </w:p>
        <w:p w:rsidR="00237893" w:rsidRDefault="007F13B5">
          <w:pPr>
            <w:pStyle w:val="21"/>
            <w:tabs>
              <w:tab w:val="right" w:leader="dot" w:pos="9345"/>
            </w:tabs>
            <w:rPr>
              <w:noProof/>
            </w:rPr>
          </w:pPr>
          <w:hyperlink w:anchor="_Toc4646845"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_Toc4646845 \h </w:instrText>
            </w:r>
            <w:r w:rsidR="00237893">
              <w:rPr>
                <w:noProof/>
                <w:webHidden/>
              </w:rPr>
            </w:r>
            <w:r w:rsidR="00237893">
              <w:rPr>
                <w:noProof/>
                <w:webHidden/>
              </w:rPr>
              <w:fldChar w:fldCharType="separate"/>
            </w:r>
            <w:r w:rsidR="00237893">
              <w:rPr>
                <w:noProof/>
                <w:webHidden/>
              </w:rPr>
              <w:t>63</w:t>
            </w:r>
            <w:r w:rsidR="00237893">
              <w:rPr>
                <w:noProof/>
                <w:webHidden/>
              </w:rPr>
              <w:fldChar w:fldCharType="end"/>
            </w:r>
          </w:hyperlink>
        </w:p>
        <w:p w:rsidR="00237893" w:rsidRDefault="007F13B5">
          <w:pPr>
            <w:pStyle w:val="21"/>
            <w:tabs>
              <w:tab w:val="right" w:leader="dot" w:pos="9345"/>
            </w:tabs>
            <w:rPr>
              <w:noProof/>
            </w:rPr>
          </w:pPr>
          <w:hyperlink w:anchor="_Toc4646846" w:history="1">
            <w:r w:rsidR="00237893" w:rsidRPr="00637299">
              <w:rPr>
                <w:rStyle w:val="a5"/>
                <w:noProof/>
              </w:rPr>
              <w:t>(6)</w:t>
            </w:r>
            <w:r w:rsidR="00237893">
              <w:rPr>
                <w:noProof/>
                <w:webHidden/>
              </w:rPr>
              <w:tab/>
            </w:r>
            <w:r w:rsidR="00237893">
              <w:rPr>
                <w:noProof/>
                <w:webHidden/>
              </w:rPr>
              <w:fldChar w:fldCharType="begin"/>
            </w:r>
            <w:r w:rsidR="00237893">
              <w:rPr>
                <w:noProof/>
                <w:webHidden/>
              </w:rPr>
              <w:instrText xml:space="preserve"> PAGEREF _Toc4646846 \h </w:instrText>
            </w:r>
            <w:r w:rsidR="00237893">
              <w:rPr>
                <w:noProof/>
                <w:webHidden/>
              </w:rPr>
            </w:r>
            <w:r w:rsidR="00237893">
              <w:rPr>
                <w:noProof/>
                <w:webHidden/>
              </w:rPr>
              <w:fldChar w:fldCharType="separate"/>
            </w:r>
            <w:r w:rsidR="00237893">
              <w:rPr>
                <w:noProof/>
                <w:webHidden/>
              </w:rPr>
              <w:t>64</w:t>
            </w:r>
            <w:r w:rsidR="00237893">
              <w:rPr>
                <w:noProof/>
                <w:webHidden/>
              </w:rPr>
              <w:fldChar w:fldCharType="end"/>
            </w:r>
          </w:hyperlink>
        </w:p>
        <w:p w:rsidR="00237893" w:rsidRDefault="007F13B5">
          <w:pPr>
            <w:pStyle w:val="21"/>
            <w:tabs>
              <w:tab w:val="right" w:leader="dot" w:pos="9345"/>
            </w:tabs>
            <w:rPr>
              <w:noProof/>
            </w:rPr>
          </w:pPr>
          <w:hyperlink w:anchor="_Toc4646847"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_Toc4646847 \h </w:instrText>
            </w:r>
            <w:r w:rsidR="00237893">
              <w:rPr>
                <w:noProof/>
                <w:webHidden/>
              </w:rPr>
            </w:r>
            <w:r w:rsidR="00237893">
              <w:rPr>
                <w:noProof/>
                <w:webHidden/>
              </w:rPr>
              <w:fldChar w:fldCharType="separate"/>
            </w:r>
            <w:r w:rsidR="00237893">
              <w:rPr>
                <w:noProof/>
                <w:webHidden/>
              </w:rPr>
              <w:t>65</w:t>
            </w:r>
            <w:r w:rsidR="00237893">
              <w:rPr>
                <w:noProof/>
                <w:webHidden/>
              </w:rPr>
              <w:fldChar w:fldCharType="end"/>
            </w:r>
          </w:hyperlink>
        </w:p>
        <w:p w:rsidR="00237893" w:rsidRDefault="007F13B5">
          <w:pPr>
            <w:pStyle w:val="11"/>
            <w:tabs>
              <w:tab w:val="right" w:leader="dot" w:pos="9345"/>
            </w:tabs>
            <w:rPr>
              <w:noProof/>
            </w:rPr>
          </w:pPr>
          <w:hyperlink w:anchor="_Toc4646848" w:history="1">
            <w:r w:rsidR="00237893" w:rsidRPr="00637299">
              <w:rPr>
                <w:rStyle w:val="a5"/>
                <w:noProof/>
              </w:rPr>
              <w:t>Глава 7. Антропология</w:t>
            </w:r>
            <w:r w:rsidR="00237893">
              <w:rPr>
                <w:noProof/>
                <w:webHidden/>
              </w:rPr>
              <w:tab/>
            </w:r>
            <w:r w:rsidR="00237893">
              <w:rPr>
                <w:noProof/>
                <w:webHidden/>
              </w:rPr>
              <w:fldChar w:fldCharType="begin"/>
            </w:r>
            <w:r w:rsidR="00237893">
              <w:rPr>
                <w:noProof/>
                <w:webHidden/>
              </w:rPr>
              <w:instrText xml:space="preserve"> PAGEREF _Toc4646848 \h </w:instrText>
            </w:r>
            <w:r w:rsidR="00237893">
              <w:rPr>
                <w:noProof/>
                <w:webHidden/>
              </w:rPr>
            </w:r>
            <w:r w:rsidR="00237893">
              <w:rPr>
                <w:noProof/>
                <w:webHidden/>
              </w:rPr>
              <w:fldChar w:fldCharType="separate"/>
            </w:r>
            <w:r w:rsidR="00237893">
              <w:rPr>
                <w:noProof/>
                <w:webHidden/>
              </w:rPr>
              <w:t>66</w:t>
            </w:r>
            <w:r w:rsidR="00237893">
              <w:rPr>
                <w:noProof/>
                <w:webHidden/>
              </w:rPr>
              <w:fldChar w:fldCharType="end"/>
            </w:r>
          </w:hyperlink>
        </w:p>
        <w:p w:rsidR="00237893" w:rsidRDefault="007F13B5">
          <w:pPr>
            <w:pStyle w:val="21"/>
            <w:tabs>
              <w:tab w:val="right" w:leader="dot" w:pos="9345"/>
            </w:tabs>
            <w:rPr>
              <w:noProof/>
            </w:rPr>
          </w:pPr>
          <w:hyperlink w:anchor="_Toc4646849" w:history="1">
            <w:r w:rsidR="00237893" w:rsidRPr="00637299">
              <w:rPr>
                <w:rStyle w:val="a5"/>
                <w:noProof/>
              </w:rPr>
              <w:t>Создание человека</w:t>
            </w:r>
            <w:r w:rsidR="00237893">
              <w:rPr>
                <w:noProof/>
                <w:webHidden/>
              </w:rPr>
              <w:tab/>
            </w:r>
            <w:r w:rsidR="00237893">
              <w:rPr>
                <w:noProof/>
                <w:webHidden/>
              </w:rPr>
              <w:fldChar w:fldCharType="begin"/>
            </w:r>
            <w:r w:rsidR="00237893">
              <w:rPr>
                <w:noProof/>
                <w:webHidden/>
              </w:rPr>
              <w:instrText xml:space="preserve"> PAGEREF _Toc4646849 \h </w:instrText>
            </w:r>
            <w:r w:rsidR="00237893">
              <w:rPr>
                <w:noProof/>
                <w:webHidden/>
              </w:rPr>
            </w:r>
            <w:r w:rsidR="00237893">
              <w:rPr>
                <w:noProof/>
                <w:webHidden/>
              </w:rPr>
              <w:fldChar w:fldCharType="separate"/>
            </w:r>
            <w:r w:rsidR="00237893">
              <w:rPr>
                <w:noProof/>
                <w:webHidden/>
              </w:rPr>
              <w:t>66</w:t>
            </w:r>
            <w:r w:rsidR="00237893">
              <w:rPr>
                <w:noProof/>
                <w:webHidden/>
              </w:rPr>
              <w:fldChar w:fldCharType="end"/>
            </w:r>
          </w:hyperlink>
        </w:p>
        <w:p w:rsidR="00237893" w:rsidRDefault="007F13B5">
          <w:pPr>
            <w:pStyle w:val="21"/>
            <w:tabs>
              <w:tab w:val="right" w:leader="dot" w:pos="9345"/>
            </w:tabs>
            <w:rPr>
              <w:noProof/>
            </w:rPr>
          </w:pPr>
          <w:hyperlink w:anchor="_Toc4646850"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_Toc4646850 \h </w:instrText>
            </w:r>
            <w:r w:rsidR="00237893">
              <w:rPr>
                <w:noProof/>
                <w:webHidden/>
              </w:rPr>
            </w:r>
            <w:r w:rsidR="00237893">
              <w:rPr>
                <w:noProof/>
                <w:webHidden/>
              </w:rPr>
              <w:fldChar w:fldCharType="separate"/>
            </w:r>
            <w:r w:rsidR="00237893">
              <w:rPr>
                <w:noProof/>
                <w:webHidden/>
              </w:rPr>
              <w:t>67</w:t>
            </w:r>
            <w:r w:rsidR="00237893">
              <w:rPr>
                <w:noProof/>
                <w:webHidden/>
              </w:rPr>
              <w:fldChar w:fldCharType="end"/>
            </w:r>
          </w:hyperlink>
        </w:p>
        <w:p w:rsidR="00237893" w:rsidRDefault="007F13B5">
          <w:pPr>
            <w:pStyle w:val="21"/>
            <w:tabs>
              <w:tab w:val="right" w:leader="dot" w:pos="9345"/>
            </w:tabs>
            <w:rPr>
              <w:noProof/>
            </w:rPr>
          </w:pPr>
          <w:hyperlink w:anchor="_Toc4646851" w:history="1">
            <w:r w:rsidR="00237893" w:rsidRPr="00637299">
              <w:rPr>
                <w:rStyle w:val="a5"/>
                <w:noProof/>
              </w:rPr>
              <w:t>История человечества</w:t>
            </w:r>
            <w:r w:rsidR="00237893">
              <w:rPr>
                <w:noProof/>
                <w:webHidden/>
              </w:rPr>
              <w:tab/>
            </w:r>
            <w:r w:rsidR="00237893">
              <w:rPr>
                <w:noProof/>
                <w:webHidden/>
              </w:rPr>
              <w:fldChar w:fldCharType="begin"/>
            </w:r>
            <w:r w:rsidR="00237893">
              <w:rPr>
                <w:noProof/>
                <w:webHidden/>
              </w:rPr>
              <w:instrText xml:space="preserve"> PAGEREF _Toc4646851 \h </w:instrText>
            </w:r>
            <w:r w:rsidR="00237893">
              <w:rPr>
                <w:noProof/>
                <w:webHidden/>
              </w:rPr>
            </w:r>
            <w:r w:rsidR="00237893">
              <w:rPr>
                <w:noProof/>
                <w:webHidden/>
              </w:rPr>
              <w:fldChar w:fldCharType="separate"/>
            </w:r>
            <w:r w:rsidR="00237893">
              <w:rPr>
                <w:noProof/>
                <w:webHidden/>
              </w:rPr>
              <w:t>69</w:t>
            </w:r>
            <w:r w:rsidR="00237893">
              <w:rPr>
                <w:noProof/>
                <w:webHidden/>
              </w:rPr>
              <w:fldChar w:fldCharType="end"/>
            </w:r>
          </w:hyperlink>
        </w:p>
        <w:p w:rsidR="00237893" w:rsidRDefault="007F13B5">
          <w:pPr>
            <w:pStyle w:val="21"/>
            <w:tabs>
              <w:tab w:val="right" w:leader="dot" w:pos="9345"/>
            </w:tabs>
            <w:rPr>
              <w:noProof/>
            </w:rPr>
          </w:pPr>
          <w:hyperlink w:anchor="_Toc4646852"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_Toc4646852 \h </w:instrText>
            </w:r>
            <w:r w:rsidR="00237893">
              <w:rPr>
                <w:noProof/>
                <w:webHidden/>
              </w:rPr>
            </w:r>
            <w:r w:rsidR="00237893">
              <w:rPr>
                <w:noProof/>
                <w:webHidden/>
              </w:rPr>
              <w:fldChar w:fldCharType="separate"/>
            </w:r>
            <w:r w:rsidR="00237893">
              <w:rPr>
                <w:noProof/>
                <w:webHidden/>
              </w:rPr>
              <w:t>71</w:t>
            </w:r>
            <w:r w:rsidR="00237893">
              <w:rPr>
                <w:noProof/>
                <w:webHidden/>
              </w:rPr>
              <w:fldChar w:fldCharType="end"/>
            </w:r>
          </w:hyperlink>
        </w:p>
        <w:p w:rsidR="00237893" w:rsidRDefault="007F13B5">
          <w:pPr>
            <w:pStyle w:val="21"/>
            <w:tabs>
              <w:tab w:val="right" w:leader="dot" w:pos="9345"/>
            </w:tabs>
            <w:rPr>
              <w:noProof/>
            </w:rPr>
          </w:pPr>
          <w:hyperlink w:anchor="_Toc4646853" w:history="1">
            <w:r w:rsidR="00237893" w:rsidRPr="00637299">
              <w:rPr>
                <w:rStyle w:val="a5"/>
                <w:noProof/>
              </w:rPr>
              <w:t>Космос как очистительная система</w:t>
            </w:r>
            <w:r w:rsidR="00237893">
              <w:rPr>
                <w:noProof/>
                <w:webHidden/>
              </w:rPr>
              <w:tab/>
            </w:r>
            <w:r w:rsidR="00237893">
              <w:rPr>
                <w:noProof/>
                <w:webHidden/>
              </w:rPr>
              <w:fldChar w:fldCharType="begin"/>
            </w:r>
            <w:r w:rsidR="00237893">
              <w:rPr>
                <w:noProof/>
                <w:webHidden/>
              </w:rPr>
              <w:instrText xml:space="preserve"> PAGEREF _Toc4646853 \h </w:instrText>
            </w:r>
            <w:r w:rsidR="00237893">
              <w:rPr>
                <w:noProof/>
                <w:webHidden/>
              </w:rPr>
            </w:r>
            <w:r w:rsidR="00237893">
              <w:rPr>
                <w:noProof/>
                <w:webHidden/>
              </w:rPr>
              <w:fldChar w:fldCharType="separate"/>
            </w:r>
            <w:r w:rsidR="00237893">
              <w:rPr>
                <w:noProof/>
                <w:webHidden/>
              </w:rPr>
              <w:t>71</w:t>
            </w:r>
            <w:r w:rsidR="00237893">
              <w:rPr>
                <w:noProof/>
                <w:webHidden/>
              </w:rPr>
              <w:fldChar w:fldCharType="end"/>
            </w:r>
          </w:hyperlink>
        </w:p>
        <w:p w:rsidR="00237893" w:rsidRDefault="007F13B5">
          <w:pPr>
            <w:pStyle w:val="21"/>
            <w:tabs>
              <w:tab w:val="right" w:leader="dot" w:pos="9345"/>
            </w:tabs>
            <w:rPr>
              <w:noProof/>
            </w:rPr>
          </w:pPr>
          <w:hyperlink w:anchor="_Toc4646854"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_Toc4646854 \h </w:instrText>
            </w:r>
            <w:r w:rsidR="00237893">
              <w:rPr>
                <w:noProof/>
                <w:webHidden/>
              </w:rPr>
            </w:r>
            <w:r w:rsidR="00237893">
              <w:rPr>
                <w:noProof/>
                <w:webHidden/>
              </w:rPr>
              <w:fldChar w:fldCharType="separate"/>
            </w:r>
            <w:r w:rsidR="00237893">
              <w:rPr>
                <w:noProof/>
                <w:webHidden/>
              </w:rPr>
              <w:t>72</w:t>
            </w:r>
            <w:r w:rsidR="00237893">
              <w:rPr>
                <w:noProof/>
                <w:webHidden/>
              </w:rPr>
              <w:fldChar w:fldCharType="end"/>
            </w:r>
          </w:hyperlink>
        </w:p>
        <w:p w:rsidR="00237893" w:rsidRDefault="007F13B5">
          <w:pPr>
            <w:pStyle w:val="21"/>
            <w:tabs>
              <w:tab w:val="right" w:leader="dot" w:pos="9345"/>
            </w:tabs>
            <w:rPr>
              <w:noProof/>
            </w:rPr>
          </w:pPr>
          <w:hyperlink w:anchor="_Toc4646855" w:history="1">
            <w:r w:rsidR="00237893" w:rsidRPr="00637299">
              <w:rPr>
                <w:rStyle w:val="a5"/>
                <w:noProof/>
              </w:rPr>
              <w:t>Смерть человека</w:t>
            </w:r>
            <w:r w:rsidR="00237893">
              <w:rPr>
                <w:noProof/>
                <w:webHidden/>
              </w:rPr>
              <w:tab/>
            </w:r>
            <w:r w:rsidR="00237893">
              <w:rPr>
                <w:noProof/>
                <w:webHidden/>
              </w:rPr>
              <w:fldChar w:fldCharType="begin"/>
            </w:r>
            <w:r w:rsidR="00237893">
              <w:rPr>
                <w:noProof/>
                <w:webHidden/>
              </w:rPr>
              <w:instrText xml:space="preserve"> PAGEREF _Toc4646855 \h </w:instrText>
            </w:r>
            <w:r w:rsidR="00237893">
              <w:rPr>
                <w:noProof/>
                <w:webHidden/>
              </w:rPr>
            </w:r>
            <w:r w:rsidR="00237893">
              <w:rPr>
                <w:noProof/>
                <w:webHidden/>
              </w:rPr>
              <w:fldChar w:fldCharType="separate"/>
            </w:r>
            <w:r w:rsidR="00237893">
              <w:rPr>
                <w:noProof/>
                <w:webHidden/>
              </w:rPr>
              <w:t>72</w:t>
            </w:r>
            <w:r w:rsidR="00237893">
              <w:rPr>
                <w:noProof/>
                <w:webHidden/>
              </w:rPr>
              <w:fldChar w:fldCharType="end"/>
            </w:r>
          </w:hyperlink>
        </w:p>
        <w:p w:rsidR="00237893" w:rsidRDefault="007F13B5">
          <w:pPr>
            <w:pStyle w:val="21"/>
            <w:tabs>
              <w:tab w:val="right" w:leader="dot" w:pos="9345"/>
            </w:tabs>
            <w:rPr>
              <w:noProof/>
            </w:rPr>
          </w:pPr>
          <w:hyperlink w:anchor="_Toc4646856"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_Toc4646856 \h </w:instrText>
            </w:r>
            <w:r w:rsidR="00237893">
              <w:rPr>
                <w:noProof/>
                <w:webHidden/>
              </w:rPr>
            </w:r>
            <w:r w:rsidR="00237893">
              <w:rPr>
                <w:noProof/>
                <w:webHidden/>
              </w:rPr>
              <w:fldChar w:fldCharType="separate"/>
            </w:r>
            <w:r w:rsidR="00237893">
              <w:rPr>
                <w:noProof/>
                <w:webHidden/>
              </w:rPr>
              <w:t>74</w:t>
            </w:r>
            <w:r w:rsidR="00237893">
              <w:rPr>
                <w:noProof/>
                <w:webHidden/>
              </w:rPr>
              <w:fldChar w:fldCharType="end"/>
            </w:r>
          </w:hyperlink>
        </w:p>
        <w:p w:rsidR="00237893" w:rsidRDefault="007F13B5">
          <w:pPr>
            <w:pStyle w:val="21"/>
            <w:tabs>
              <w:tab w:val="right" w:leader="dot" w:pos="9345"/>
            </w:tabs>
            <w:rPr>
              <w:noProof/>
            </w:rPr>
          </w:pPr>
          <w:hyperlink w:anchor="_Toc4646857" w:history="1">
            <w:r w:rsidR="00237893" w:rsidRPr="00637299">
              <w:rPr>
                <w:rStyle w:val="a5"/>
                <w:noProof/>
              </w:rPr>
              <w:t>Конец света</w:t>
            </w:r>
            <w:r w:rsidR="00237893">
              <w:rPr>
                <w:noProof/>
                <w:webHidden/>
              </w:rPr>
              <w:tab/>
            </w:r>
            <w:r w:rsidR="00237893">
              <w:rPr>
                <w:noProof/>
                <w:webHidden/>
              </w:rPr>
              <w:fldChar w:fldCharType="begin"/>
            </w:r>
            <w:r w:rsidR="00237893">
              <w:rPr>
                <w:noProof/>
                <w:webHidden/>
              </w:rPr>
              <w:instrText xml:space="preserve"> PAGEREF _Toc4646857 \h </w:instrText>
            </w:r>
            <w:r w:rsidR="00237893">
              <w:rPr>
                <w:noProof/>
                <w:webHidden/>
              </w:rPr>
            </w:r>
            <w:r w:rsidR="00237893">
              <w:rPr>
                <w:noProof/>
                <w:webHidden/>
              </w:rPr>
              <w:fldChar w:fldCharType="separate"/>
            </w:r>
            <w:r w:rsidR="00237893">
              <w:rPr>
                <w:noProof/>
                <w:webHidden/>
              </w:rPr>
              <w:t>74</w:t>
            </w:r>
            <w:r w:rsidR="00237893">
              <w:rPr>
                <w:noProof/>
                <w:webHidden/>
              </w:rPr>
              <w:fldChar w:fldCharType="end"/>
            </w:r>
          </w:hyperlink>
        </w:p>
        <w:p w:rsidR="00237893" w:rsidRDefault="007F13B5">
          <w:pPr>
            <w:pStyle w:val="21"/>
            <w:tabs>
              <w:tab w:val="right" w:leader="dot" w:pos="9345"/>
            </w:tabs>
            <w:rPr>
              <w:noProof/>
            </w:rPr>
          </w:pPr>
          <w:hyperlink w:anchor="_Toc4646858"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_Toc4646858 \h </w:instrText>
            </w:r>
            <w:r w:rsidR="00237893">
              <w:rPr>
                <w:noProof/>
                <w:webHidden/>
              </w:rPr>
            </w:r>
            <w:r w:rsidR="00237893">
              <w:rPr>
                <w:noProof/>
                <w:webHidden/>
              </w:rPr>
              <w:fldChar w:fldCharType="separate"/>
            </w:r>
            <w:r w:rsidR="00237893">
              <w:rPr>
                <w:noProof/>
                <w:webHidden/>
              </w:rPr>
              <w:t>76</w:t>
            </w:r>
            <w:r w:rsidR="00237893">
              <w:rPr>
                <w:noProof/>
                <w:webHidden/>
              </w:rPr>
              <w:fldChar w:fldCharType="end"/>
            </w:r>
          </w:hyperlink>
        </w:p>
        <w:p w:rsidR="00237893" w:rsidRDefault="007F13B5">
          <w:pPr>
            <w:pStyle w:val="11"/>
            <w:tabs>
              <w:tab w:val="right" w:leader="dot" w:pos="9345"/>
            </w:tabs>
            <w:rPr>
              <w:noProof/>
            </w:rPr>
          </w:pPr>
          <w:hyperlink w:anchor="_Toc4646859" w:history="1">
            <w:r w:rsidR="00237893" w:rsidRPr="00637299">
              <w:rPr>
                <w:rStyle w:val="a5"/>
                <w:noProof/>
              </w:rPr>
              <w:t>Глава 8. Церковь</w:t>
            </w:r>
            <w:r w:rsidR="00237893">
              <w:rPr>
                <w:noProof/>
                <w:webHidden/>
              </w:rPr>
              <w:tab/>
            </w:r>
            <w:r w:rsidR="00237893">
              <w:rPr>
                <w:noProof/>
                <w:webHidden/>
              </w:rPr>
              <w:fldChar w:fldCharType="begin"/>
            </w:r>
            <w:r w:rsidR="00237893">
              <w:rPr>
                <w:noProof/>
                <w:webHidden/>
              </w:rPr>
              <w:instrText xml:space="preserve"> PAGEREF _Toc4646859 \h </w:instrText>
            </w:r>
            <w:r w:rsidR="00237893">
              <w:rPr>
                <w:noProof/>
                <w:webHidden/>
              </w:rPr>
            </w:r>
            <w:r w:rsidR="00237893">
              <w:rPr>
                <w:noProof/>
                <w:webHidden/>
              </w:rPr>
              <w:fldChar w:fldCharType="separate"/>
            </w:r>
            <w:r w:rsidR="00237893">
              <w:rPr>
                <w:noProof/>
                <w:webHidden/>
              </w:rPr>
              <w:t>77</w:t>
            </w:r>
            <w:r w:rsidR="00237893">
              <w:rPr>
                <w:noProof/>
                <w:webHidden/>
              </w:rPr>
              <w:fldChar w:fldCharType="end"/>
            </w:r>
          </w:hyperlink>
        </w:p>
        <w:p w:rsidR="00237893" w:rsidRDefault="007F13B5">
          <w:pPr>
            <w:pStyle w:val="21"/>
            <w:tabs>
              <w:tab w:val="right" w:leader="dot" w:pos="9345"/>
            </w:tabs>
            <w:rPr>
              <w:noProof/>
            </w:rPr>
          </w:pPr>
          <w:hyperlink w:anchor="_Toc4646860" w:history="1">
            <w:r w:rsidR="00237893" w:rsidRPr="00637299">
              <w:rPr>
                <w:rStyle w:val="a5"/>
                <w:noProof/>
              </w:rPr>
              <w:t>Структура</w:t>
            </w:r>
            <w:r w:rsidR="00237893">
              <w:rPr>
                <w:noProof/>
                <w:webHidden/>
              </w:rPr>
              <w:tab/>
            </w:r>
            <w:r w:rsidR="00237893">
              <w:rPr>
                <w:noProof/>
                <w:webHidden/>
              </w:rPr>
              <w:fldChar w:fldCharType="begin"/>
            </w:r>
            <w:r w:rsidR="00237893">
              <w:rPr>
                <w:noProof/>
                <w:webHidden/>
              </w:rPr>
              <w:instrText xml:space="preserve"> PAGEREF _Toc4646860 \h </w:instrText>
            </w:r>
            <w:r w:rsidR="00237893">
              <w:rPr>
                <w:noProof/>
                <w:webHidden/>
              </w:rPr>
            </w:r>
            <w:r w:rsidR="00237893">
              <w:rPr>
                <w:noProof/>
                <w:webHidden/>
              </w:rPr>
              <w:fldChar w:fldCharType="separate"/>
            </w:r>
            <w:r w:rsidR="00237893">
              <w:rPr>
                <w:noProof/>
                <w:webHidden/>
              </w:rPr>
              <w:t>77</w:t>
            </w:r>
            <w:r w:rsidR="00237893">
              <w:rPr>
                <w:noProof/>
                <w:webHidden/>
              </w:rPr>
              <w:fldChar w:fldCharType="end"/>
            </w:r>
          </w:hyperlink>
        </w:p>
        <w:p w:rsidR="00237893" w:rsidRDefault="007F13B5">
          <w:pPr>
            <w:pStyle w:val="21"/>
            <w:tabs>
              <w:tab w:val="right" w:leader="dot" w:pos="9345"/>
            </w:tabs>
            <w:rPr>
              <w:noProof/>
            </w:rPr>
          </w:pPr>
          <w:hyperlink w:anchor="_Toc4646861"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_Toc4646861 \h </w:instrText>
            </w:r>
            <w:r w:rsidR="00237893">
              <w:rPr>
                <w:noProof/>
                <w:webHidden/>
              </w:rPr>
            </w:r>
            <w:r w:rsidR="00237893">
              <w:rPr>
                <w:noProof/>
                <w:webHidden/>
              </w:rPr>
              <w:fldChar w:fldCharType="separate"/>
            </w:r>
            <w:r w:rsidR="00237893">
              <w:rPr>
                <w:noProof/>
                <w:webHidden/>
              </w:rPr>
              <w:t>77</w:t>
            </w:r>
            <w:r w:rsidR="00237893">
              <w:rPr>
                <w:noProof/>
                <w:webHidden/>
              </w:rPr>
              <w:fldChar w:fldCharType="end"/>
            </w:r>
          </w:hyperlink>
        </w:p>
        <w:p w:rsidR="00237893" w:rsidRDefault="007F13B5">
          <w:pPr>
            <w:pStyle w:val="21"/>
            <w:tabs>
              <w:tab w:val="right" w:leader="dot" w:pos="9345"/>
            </w:tabs>
            <w:rPr>
              <w:noProof/>
            </w:rPr>
          </w:pPr>
          <w:hyperlink w:anchor="_Toc4646862" w:history="1">
            <w:r w:rsidR="00237893" w:rsidRPr="00637299">
              <w:rPr>
                <w:rStyle w:val="a5"/>
                <w:noProof/>
              </w:rPr>
              <w:t>Пять заповедей монаха</w:t>
            </w:r>
            <w:r w:rsidR="00237893">
              <w:rPr>
                <w:noProof/>
                <w:webHidden/>
              </w:rPr>
              <w:tab/>
            </w:r>
            <w:r w:rsidR="00237893">
              <w:rPr>
                <w:noProof/>
                <w:webHidden/>
              </w:rPr>
              <w:fldChar w:fldCharType="begin"/>
            </w:r>
            <w:r w:rsidR="00237893">
              <w:rPr>
                <w:noProof/>
                <w:webHidden/>
              </w:rPr>
              <w:instrText xml:space="preserve"> PAGEREF _Toc4646862 \h </w:instrText>
            </w:r>
            <w:r w:rsidR="00237893">
              <w:rPr>
                <w:noProof/>
                <w:webHidden/>
              </w:rPr>
            </w:r>
            <w:r w:rsidR="00237893">
              <w:rPr>
                <w:noProof/>
                <w:webHidden/>
              </w:rPr>
              <w:fldChar w:fldCharType="separate"/>
            </w:r>
            <w:r w:rsidR="00237893">
              <w:rPr>
                <w:noProof/>
                <w:webHidden/>
              </w:rPr>
              <w:t>78</w:t>
            </w:r>
            <w:r w:rsidR="00237893">
              <w:rPr>
                <w:noProof/>
                <w:webHidden/>
              </w:rPr>
              <w:fldChar w:fldCharType="end"/>
            </w:r>
          </w:hyperlink>
        </w:p>
        <w:p w:rsidR="00237893" w:rsidRDefault="007F13B5">
          <w:pPr>
            <w:pStyle w:val="21"/>
            <w:tabs>
              <w:tab w:val="right" w:leader="dot" w:pos="9345"/>
            </w:tabs>
            <w:rPr>
              <w:noProof/>
            </w:rPr>
          </w:pPr>
          <w:hyperlink w:anchor="_Toc4646863"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_Toc4646863 \h </w:instrText>
            </w:r>
            <w:r w:rsidR="00237893">
              <w:rPr>
                <w:noProof/>
                <w:webHidden/>
              </w:rPr>
            </w:r>
            <w:r w:rsidR="00237893">
              <w:rPr>
                <w:noProof/>
                <w:webHidden/>
              </w:rPr>
              <w:fldChar w:fldCharType="separate"/>
            </w:r>
            <w:r w:rsidR="00237893">
              <w:rPr>
                <w:noProof/>
                <w:webHidden/>
              </w:rPr>
              <w:t>79</w:t>
            </w:r>
            <w:r w:rsidR="00237893">
              <w:rPr>
                <w:noProof/>
                <w:webHidden/>
              </w:rPr>
              <w:fldChar w:fldCharType="end"/>
            </w:r>
          </w:hyperlink>
        </w:p>
        <w:p w:rsidR="00237893" w:rsidRDefault="007F13B5">
          <w:pPr>
            <w:pStyle w:val="21"/>
            <w:tabs>
              <w:tab w:val="right" w:leader="dot" w:pos="9345"/>
            </w:tabs>
            <w:rPr>
              <w:noProof/>
            </w:rPr>
          </w:pPr>
          <w:hyperlink w:anchor="_Toc4646864" w:history="1">
            <w:r w:rsidR="00237893" w:rsidRPr="00637299">
              <w:rPr>
                <w:rStyle w:val="a5"/>
                <w:noProof/>
              </w:rPr>
              <w:t>Кодекс поведения слушателей из пяти частей</w:t>
            </w:r>
            <w:r w:rsidR="00237893">
              <w:rPr>
                <w:noProof/>
                <w:webHidden/>
              </w:rPr>
              <w:tab/>
            </w:r>
            <w:r w:rsidR="00237893">
              <w:rPr>
                <w:noProof/>
                <w:webHidden/>
              </w:rPr>
              <w:fldChar w:fldCharType="begin"/>
            </w:r>
            <w:r w:rsidR="00237893">
              <w:rPr>
                <w:noProof/>
                <w:webHidden/>
              </w:rPr>
              <w:instrText xml:space="preserve"> PAGEREF _Toc4646864 \h </w:instrText>
            </w:r>
            <w:r w:rsidR="00237893">
              <w:rPr>
                <w:noProof/>
                <w:webHidden/>
              </w:rPr>
            </w:r>
            <w:r w:rsidR="00237893">
              <w:rPr>
                <w:noProof/>
                <w:webHidden/>
              </w:rPr>
              <w:fldChar w:fldCharType="separate"/>
            </w:r>
            <w:r w:rsidR="00237893">
              <w:rPr>
                <w:noProof/>
                <w:webHidden/>
              </w:rPr>
              <w:t>81</w:t>
            </w:r>
            <w:r w:rsidR="00237893">
              <w:rPr>
                <w:noProof/>
                <w:webHidden/>
              </w:rPr>
              <w:fldChar w:fldCharType="end"/>
            </w:r>
          </w:hyperlink>
        </w:p>
        <w:p w:rsidR="00237893" w:rsidRDefault="007F13B5">
          <w:pPr>
            <w:pStyle w:val="21"/>
            <w:tabs>
              <w:tab w:val="right" w:leader="dot" w:pos="9345"/>
            </w:tabs>
            <w:rPr>
              <w:noProof/>
            </w:rPr>
          </w:pPr>
          <w:hyperlink w:anchor="_Toc4646865"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_Toc4646865 \h </w:instrText>
            </w:r>
            <w:r w:rsidR="00237893">
              <w:rPr>
                <w:noProof/>
                <w:webHidden/>
              </w:rPr>
            </w:r>
            <w:r w:rsidR="00237893">
              <w:rPr>
                <w:noProof/>
                <w:webHidden/>
              </w:rPr>
              <w:fldChar w:fldCharType="separate"/>
            </w:r>
            <w:r w:rsidR="00237893">
              <w:rPr>
                <w:noProof/>
                <w:webHidden/>
              </w:rPr>
              <w:t>83</w:t>
            </w:r>
            <w:r w:rsidR="00237893">
              <w:rPr>
                <w:noProof/>
                <w:webHidden/>
              </w:rPr>
              <w:fldChar w:fldCharType="end"/>
            </w:r>
          </w:hyperlink>
        </w:p>
        <w:p w:rsidR="00237893" w:rsidRDefault="007F13B5">
          <w:pPr>
            <w:pStyle w:val="21"/>
            <w:tabs>
              <w:tab w:val="right" w:leader="dot" w:pos="9345"/>
            </w:tabs>
            <w:rPr>
              <w:noProof/>
            </w:rPr>
          </w:pPr>
          <w:hyperlink w:anchor="_Toc4646866" w:history="1">
            <w:r w:rsidR="00237893" w:rsidRPr="00637299">
              <w:rPr>
                <w:rStyle w:val="a5"/>
                <w:noProof/>
              </w:rPr>
              <w:t>Бема</w:t>
            </w:r>
            <w:r w:rsidR="00237893">
              <w:rPr>
                <w:noProof/>
                <w:webHidden/>
              </w:rPr>
              <w:tab/>
            </w:r>
            <w:r w:rsidR="00237893">
              <w:rPr>
                <w:noProof/>
                <w:webHidden/>
              </w:rPr>
              <w:fldChar w:fldCharType="begin"/>
            </w:r>
            <w:r w:rsidR="00237893">
              <w:rPr>
                <w:noProof/>
                <w:webHidden/>
              </w:rPr>
              <w:instrText xml:space="preserve"> PAGEREF _Toc4646866 \h </w:instrText>
            </w:r>
            <w:r w:rsidR="00237893">
              <w:rPr>
                <w:noProof/>
                <w:webHidden/>
              </w:rPr>
            </w:r>
            <w:r w:rsidR="00237893">
              <w:rPr>
                <w:noProof/>
                <w:webHidden/>
              </w:rPr>
              <w:fldChar w:fldCharType="separate"/>
            </w:r>
            <w:r w:rsidR="00237893">
              <w:rPr>
                <w:noProof/>
                <w:webHidden/>
              </w:rPr>
              <w:t>83</w:t>
            </w:r>
            <w:r w:rsidR="00237893">
              <w:rPr>
                <w:noProof/>
                <w:webHidden/>
              </w:rPr>
              <w:fldChar w:fldCharType="end"/>
            </w:r>
          </w:hyperlink>
        </w:p>
        <w:p w:rsidR="00237893" w:rsidRDefault="007F13B5">
          <w:pPr>
            <w:pStyle w:val="21"/>
            <w:tabs>
              <w:tab w:val="right" w:leader="dot" w:pos="9345"/>
            </w:tabs>
            <w:rPr>
              <w:noProof/>
            </w:rPr>
          </w:pPr>
          <w:hyperlink w:anchor="_Toc4646867"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_Toc4646867 \h </w:instrText>
            </w:r>
            <w:r w:rsidR="00237893">
              <w:rPr>
                <w:noProof/>
                <w:webHidden/>
              </w:rPr>
            </w:r>
            <w:r w:rsidR="00237893">
              <w:rPr>
                <w:noProof/>
                <w:webHidden/>
              </w:rPr>
              <w:fldChar w:fldCharType="separate"/>
            </w:r>
            <w:r w:rsidR="00237893">
              <w:rPr>
                <w:noProof/>
                <w:webHidden/>
              </w:rPr>
              <w:t>84</w:t>
            </w:r>
            <w:r w:rsidR="00237893">
              <w:rPr>
                <w:noProof/>
                <w:webHidden/>
              </w:rPr>
              <w:fldChar w:fldCharType="end"/>
            </w:r>
          </w:hyperlink>
        </w:p>
        <w:p w:rsidR="00237893" w:rsidRDefault="007F13B5">
          <w:pPr>
            <w:pStyle w:val="11"/>
            <w:tabs>
              <w:tab w:val="right" w:leader="dot" w:pos="9345"/>
            </w:tabs>
            <w:rPr>
              <w:noProof/>
            </w:rPr>
          </w:pPr>
          <w:hyperlink w:anchor="_Toc4646868" w:history="1">
            <w:r w:rsidR="00237893" w:rsidRPr="00637299">
              <w:rPr>
                <w:rStyle w:val="a5"/>
                <w:noProof/>
              </w:rPr>
              <w:t>Глава 9. Внешние влияния</w:t>
            </w:r>
            <w:r w:rsidR="00237893">
              <w:rPr>
                <w:noProof/>
                <w:webHidden/>
              </w:rPr>
              <w:tab/>
            </w:r>
            <w:r w:rsidR="00237893">
              <w:rPr>
                <w:noProof/>
                <w:webHidden/>
              </w:rPr>
              <w:fldChar w:fldCharType="begin"/>
            </w:r>
            <w:r w:rsidR="00237893">
              <w:rPr>
                <w:noProof/>
                <w:webHidden/>
              </w:rPr>
              <w:instrText xml:space="preserve"> PAGEREF _Toc4646868 \h </w:instrText>
            </w:r>
            <w:r w:rsidR="00237893">
              <w:rPr>
                <w:noProof/>
                <w:webHidden/>
              </w:rPr>
            </w:r>
            <w:r w:rsidR="00237893">
              <w:rPr>
                <w:noProof/>
                <w:webHidden/>
              </w:rPr>
              <w:fldChar w:fldCharType="separate"/>
            </w:r>
            <w:r w:rsidR="00237893">
              <w:rPr>
                <w:noProof/>
                <w:webHidden/>
              </w:rPr>
              <w:t>85</w:t>
            </w:r>
            <w:r w:rsidR="00237893">
              <w:rPr>
                <w:noProof/>
                <w:webHidden/>
              </w:rPr>
              <w:fldChar w:fldCharType="end"/>
            </w:r>
          </w:hyperlink>
        </w:p>
        <w:p w:rsidR="00237893" w:rsidRDefault="007F13B5">
          <w:pPr>
            <w:pStyle w:val="21"/>
            <w:tabs>
              <w:tab w:val="right" w:leader="dot" w:pos="9345"/>
            </w:tabs>
            <w:rPr>
              <w:noProof/>
            </w:rPr>
          </w:pPr>
          <w:hyperlink w:anchor="_Toc4646869" w:history="1">
            <w:r w:rsidR="00237893" w:rsidRPr="00637299">
              <w:rPr>
                <w:rStyle w:val="a5"/>
                <w:noProof/>
              </w:rPr>
              <w:t>Буддизм</w:t>
            </w:r>
            <w:r w:rsidR="00237893">
              <w:rPr>
                <w:noProof/>
                <w:webHidden/>
              </w:rPr>
              <w:tab/>
            </w:r>
            <w:r w:rsidR="00237893">
              <w:rPr>
                <w:noProof/>
                <w:webHidden/>
              </w:rPr>
              <w:fldChar w:fldCharType="begin"/>
            </w:r>
            <w:r w:rsidR="00237893">
              <w:rPr>
                <w:noProof/>
                <w:webHidden/>
              </w:rPr>
              <w:instrText xml:space="preserve"> PAGEREF _Toc4646869 \h </w:instrText>
            </w:r>
            <w:r w:rsidR="00237893">
              <w:rPr>
                <w:noProof/>
                <w:webHidden/>
              </w:rPr>
            </w:r>
            <w:r w:rsidR="00237893">
              <w:rPr>
                <w:noProof/>
                <w:webHidden/>
              </w:rPr>
              <w:fldChar w:fldCharType="separate"/>
            </w:r>
            <w:r w:rsidR="00237893">
              <w:rPr>
                <w:noProof/>
                <w:webHidden/>
              </w:rPr>
              <w:t>85</w:t>
            </w:r>
            <w:r w:rsidR="00237893">
              <w:rPr>
                <w:noProof/>
                <w:webHidden/>
              </w:rPr>
              <w:fldChar w:fldCharType="end"/>
            </w:r>
          </w:hyperlink>
        </w:p>
        <w:p w:rsidR="00237893" w:rsidRDefault="007F13B5">
          <w:pPr>
            <w:pStyle w:val="21"/>
            <w:tabs>
              <w:tab w:val="right" w:leader="dot" w:pos="9345"/>
            </w:tabs>
            <w:rPr>
              <w:noProof/>
            </w:rPr>
          </w:pPr>
          <w:hyperlink w:anchor="_Toc4646870" w:history="1">
            <w:r w:rsidR="00237893" w:rsidRPr="00637299">
              <w:rPr>
                <w:rStyle w:val="a5"/>
                <w:noProof/>
              </w:rPr>
              <w:t>Комментарий</w:t>
            </w:r>
            <w:r w:rsidR="00237893">
              <w:rPr>
                <w:noProof/>
                <w:webHidden/>
              </w:rPr>
              <w:tab/>
            </w:r>
            <w:r w:rsidR="00237893">
              <w:rPr>
                <w:noProof/>
                <w:webHidden/>
              </w:rPr>
              <w:fldChar w:fldCharType="begin"/>
            </w:r>
            <w:r w:rsidR="00237893">
              <w:rPr>
                <w:noProof/>
                <w:webHidden/>
              </w:rPr>
              <w:instrText xml:space="preserve"> PAGEREF _Toc4646870 \h </w:instrText>
            </w:r>
            <w:r w:rsidR="00237893">
              <w:rPr>
                <w:noProof/>
                <w:webHidden/>
              </w:rPr>
            </w:r>
            <w:r w:rsidR="00237893">
              <w:rPr>
                <w:noProof/>
                <w:webHidden/>
              </w:rPr>
              <w:fldChar w:fldCharType="separate"/>
            </w:r>
            <w:r w:rsidR="00237893">
              <w:rPr>
                <w:noProof/>
                <w:webHidden/>
              </w:rPr>
              <w:t>86</w:t>
            </w:r>
            <w:r w:rsidR="00237893">
              <w:rPr>
                <w:noProof/>
                <w:webHidden/>
              </w:rPr>
              <w:fldChar w:fldCharType="end"/>
            </w:r>
          </w:hyperlink>
        </w:p>
        <w:p w:rsidR="00237893" w:rsidRDefault="00237893">
          <w:r>
            <w:rPr>
              <w:b/>
              <w:bCs/>
            </w:rPr>
            <w:fldChar w:fldCharType="end"/>
          </w:r>
        </w:p>
      </w:sdtContent>
    </w:sdt>
    <w:p w:rsidR="00E645A2" w:rsidRPr="00F64A7A" w:rsidRDefault="00E645A2">
      <w:pPr>
        <w:rPr>
          <w:lang w:val="en-US"/>
        </w:rPr>
      </w:pPr>
    </w:p>
    <w:p w:rsidR="00D85174" w:rsidRPr="00F64A7A" w:rsidRDefault="00D85174">
      <w:pPr>
        <w:rPr>
          <w:lang w:val="en-US"/>
        </w:rPr>
      </w:pPr>
    </w:p>
    <w:p w:rsidR="00D85174" w:rsidRPr="00F64A7A" w:rsidRDefault="00D85174">
      <w:pPr>
        <w:spacing w:after="160" w:line="259" w:lineRule="auto"/>
        <w:ind w:firstLine="0"/>
        <w:jc w:val="left"/>
        <w:rPr>
          <w:lang w:val="en-US"/>
        </w:rPr>
      </w:pPr>
      <w:r w:rsidRPr="00F64A7A">
        <w:rPr>
          <w:lang w:val="en-US"/>
        </w:rPr>
        <w:br w:type="page"/>
      </w:r>
    </w:p>
    <w:p w:rsidR="00D85174" w:rsidRDefault="00AB7AC8" w:rsidP="00D85174">
      <w:pPr>
        <w:pStyle w:val="1"/>
      </w:pPr>
      <w:bookmarkStart w:id="1" w:name="_Toc4646794"/>
      <w:r>
        <w:lastRenderedPageBreak/>
        <w:t xml:space="preserve">Глава 1. </w:t>
      </w:r>
      <w:r w:rsidR="00D85174">
        <w:t>Источники</w:t>
      </w:r>
      <w:bookmarkEnd w:id="1"/>
    </w:p>
    <w:p w:rsidR="00D85174" w:rsidRDefault="00D85174" w:rsidP="00D85174"/>
    <w:p w:rsidR="00E645A2" w:rsidRDefault="00E645A2" w:rsidP="00D85174">
      <w:r>
        <w:t>Есть несколько исторических источников, относящихся к ранним Сасанидам. Они включают в себя:</w:t>
      </w:r>
    </w:p>
    <w:p w:rsidR="00E645A2" w:rsidRDefault="00E645A2" w:rsidP="00E645A2">
      <w:pPr>
        <w:pStyle w:val="a3"/>
        <w:numPr>
          <w:ilvl w:val="0"/>
          <w:numId w:val="1"/>
        </w:numPr>
      </w:pPr>
      <w:r>
        <w:t>Несколько надписей на скалах того времени, довольно фрагментарных.</w:t>
      </w:r>
    </w:p>
    <w:p w:rsidR="00E645A2" w:rsidRDefault="00E645A2" w:rsidP="00E645A2">
      <w:pPr>
        <w:pStyle w:val="a3"/>
        <w:numPr>
          <w:ilvl w:val="0"/>
          <w:numId w:val="1"/>
        </w:numPr>
      </w:pPr>
      <w:r>
        <w:t>Манихейская литература, в том числе третьего столетия.</w:t>
      </w:r>
    </w:p>
    <w:p w:rsidR="00E645A2" w:rsidRDefault="00E645A2" w:rsidP="00E645A2">
      <w:pPr>
        <w:pStyle w:val="a3"/>
        <w:numPr>
          <w:ilvl w:val="0"/>
          <w:numId w:val="1"/>
        </w:numPr>
      </w:pPr>
      <w:r>
        <w:t>Зороастрийская литература, в основном более позднего времени.</w:t>
      </w:r>
    </w:p>
    <w:p w:rsidR="00E645A2" w:rsidRDefault="00E645A2" w:rsidP="00E645A2">
      <w:pPr>
        <w:pStyle w:val="a3"/>
        <w:numPr>
          <w:ilvl w:val="0"/>
          <w:numId w:val="1"/>
        </w:numPr>
      </w:pPr>
      <w:r>
        <w:t>Неиранские источники, как современные, так и поздние.</w:t>
      </w:r>
    </w:p>
    <w:p w:rsidR="00E645A2" w:rsidRDefault="00E645A2" w:rsidP="00E645A2"/>
    <w:p w:rsidR="00E645A2" w:rsidRPr="00F64A7A" w:rsidRDefault="00E645A2" w:rsidP="00CC0922">
      <w:pPr>
        <w:pStyle w:val="2"/>
      </w:pPr>
      <w:bookmarkStart w:id="2" w:name="_Toc4646795"/>
      <w:r>
        <w:t>Надписи</w:t>
      </w:r>
      <w:r w:rsidRPr="00F64A7A">
        <w:t xml:space="preserve"> </w:t>
      </w:r>
      <w:r>
        <w:t>Сасанидов</w:t>
      </w:r>
      <w:r w:rsidRPr="00F64A7A">
        <w:t>.</w:t>
      </w:r>
      <w:bookmarkEnd w:id="2"/>
    </w:p>
    <w:p w:rsidR="00E645A2" w:rsidRDefault="00E645A2" w:rsidP="00E645A2">
      <w:r>
        <w:t>Те, что принадлежат</w:t>
      </w:r>
      <w:r w:rsidRPr="00E645A2">
        <w:t xml:space="preserve"> </w:t>
      </w:r>
      <w:r>
        <w:t xml:space="preserve">Шапуру </w:t>
      </w:r>
      <w:r w:rsidRPr="00E645A2">
        <w:rPr>
          <w:lang w:val="en-US"/>
        </w:rPr>
        <w:t>I</w:t>
      </w:r>
      <w:r>
        <w:t xml:space="preserve">, Кердиру и Нарсеху </w:t>
      </w:r>
      <w:r w:rsidRPr="00E645A2">
        <w:rPr>
          <w:lang w:val="en-US"/>
        </w:rPr>
        <w:t>I</w:t>
      </w:r>
      <w:r>
        <w:t>, отличаются своим объемом и содержанием. В частности, сюда относится длинная надпись Шапура на парфийском, пехлеви и греческом в Каабе Заратуштры в Накш-е-Ростаме возле Персепелиса, которая описывает его империю, его войны с римлянами, возжигание священных огней во имя различных членов царской семьи и списки членов царской администрации, поставленных его дедом Папаком, отцом Ардаширом и самим Шапуром. Надпись завершается призывом к его последователю служить богам еще более верно, чтобы боги помогали ему, как они помогали Шапуру.</w:t>
      </w:r>
    </w:p>
    <w:p w:rsidR="00CC0922" w:rsidRDefault="00E645A2" w:rsidP="00E645A2">
      <w:r>
        <w:t xml:space="preserve">Надписи Кердира, написаны в основном на пехлеви, включают в себя надпись в Каабе Заратуштры, сделанную ниже надписи Шапура на пехлеви, которая выглядит как приписка и начинается со слов «И я, Кердир, мобед, служил богам и Шапуру, царю царей». Имеется более длинная его надпись, включающая полный текст </w:t>
      </w:r>
      <w:r w:rsidR="00CC0922">
        <w:t>надписи в Каабе с небольшими сокращениями, плюс историю видения Кердира. Эта надпись имеется в Накш-е-Ростаме на каменной стене, направленной к Каабе Заруташтры, а также копия ее есть в Сар-е-Машхаде в южном Фарсе. Ему же принадлежит краткая надпись, которая содержит резюме его более долгих надписей и расположена в Накш-</w:t>
      </w:r>
      <w:r w:rsidR="00CC0922">
        <w:lastRenderedPageBreak/>
        <w:t xml:space="preserve">е-Раджабе, недалеко от Накш-е-Ростаме. Все эти надписи были составлены при Вахраме </w:t>
      </w:r>
      <w:r w:rsidR="00CC0922">
        <w:rPr>
          <w:lang w:val="en-US"/>
        </w:rPr>
        <w:t>II</w:t>
      </w:r>
      <w:r w:rsidR="00CC0922">
        <w:t>, который является последним упоминаемым в них шахом.</w:t>
      </w:r>
    </w:p>
    <w:p w:rsidR="00E645A2" w:rsidRDefault="00CC0922" w:rsidP="00E645A2">
      <w:r>
        <w:t>Надмись Нарсеха в Пайкули составлена примерно в 293 году, чтобы подтвердить права Нарсеха на трон, после свержения им другого принца.</w:t>
      </w:r>
    </w:p>
    <w:p w:rsidR="00CC0922" w:rsidRPr="00CC0922" w:rsidRDefault="00CC0922" w:rsidP="00CC0922">
      <w:pPr>
        <w:pStyle w:val="2"/>
      </w:pPr>
      <w:bookmarkStart w:id="3" w:name="_Toc4646796"/>
      <w:r>
        <w:t>Зороастрийские источники</w:t>
      </w:r>
      <w:bookmarkEnd w:id="3"/>
    </w:p>
    <w:p w:rsidR="00CC0922" w:rsidRDefault="00CC0922" w:rsidP="00E645A2">
      <w:r>
        <w:t>Написаны в 8-9 веке и содержат крайне мало информации о третьем-четвертом веке, в основном это как раз информация о деятельности Мани Хайя, которой, впрочем, нет особенных оснований доверять.</w:t>
      </w:r>
    </w:p>
    <w:p w:rsidR="00CC0922" w:rsidRPr="00F64A7A" w:rsidRDefault="00CC0922" w:rsidP="00CC0922">
      <w:pPr>
        <w:pStyle w:val="2"/>
      </w:pPr>
      <w:bookmarkStart w:id="4" w:name="_Toc4646797"/>
      <w:r>
        <w:t>Манихейские</w:t>
      </w:r>
      <w:r w:rsidRPr="00F64A7A">
        <w:t xml:space="preserve"> </w:t>
      </w:r>
      <w:r>
        <w:t>источники</w:t>
      </w:r>
      <w:bookmarkEnd w:id="4"/>
    </w:p>
    <w:p w:rsidR="00CC0922" w:rsidRDefault="00CC0922" w:rsidP="00E645A2">
      <w:r>
        <w:t>Довольно</w:t>
      </w:r>
      <w:r w:rsidRPr="00F64A7A">
        <w:t xml:space="preserve"> </w:t>
      </w:r>
      <w:r>
        <w:t>разнообразны</w:t>
      </w:r>
      <w:r w:rsidRPr="00F64A7A">
        <w:t xml:space="preserve">. </w:t>
      </w:r>
      <w:r>
        <w:t>Включают в себя оригинальную манихейскую литературу с третьего века и далее, а также упоминания манихейства в неманихейской литературе.</w:t>
      </w:r>
    </w:p>
    <w:p w:rsidR="00CC0922" w:rsidRDefault="00CC0922" w:rsidP="00E645A2">
      <w:r>
        <w:t>Оригинальная литература включает в себя:</w:t>
      </w:r>
    </w:p>
    <w:p w:rsidR="00E645A2" w:rsidRDefault="00CC0922" w:rsidP="00CC0922">
      <w:pPr>
        <w:pStyle w:val="a3"/>
        <w:numPr>
          <w:ilvl w:val="0"/>
          <w:numId w:val="2"/>
        </w:numPr>
      </w:pPr>
      <w:r>
        <w:t>Первоисточники (написаны манихеями):</w:t>
      </w:r>
    </w:p>
    <w:p w:rsidR="00CC0922" w:rsidRDefault="00CC0922" w:rsidP="00CC0922">
      <w:pPr>
        <w:pStyle w:val="a3"/>
        <w:numPr>
          <w:ilvl w:val="1"/>
          <w:numId w:val="2"/>
        </w:numPr>
      </w:pPr>
      <w:r>
        <w:t>Коптские папирусы (особенно Кефалайя, Гомилии и книга псалмов).</w:t>
      </w:r>
    </w:p>
    <w:p w:rsidR="00CC0922" w:rsidRDefault="00CC0922" w:rsidP="00CC0922">
      <w:pPr>
        <w:pStyle w:val="a3"/>
        <w:numPr>
          <w:ilvl w:val="1"/>
          <w:numId w:val="2"/>
        </w:numPr>
      </w:pPr>
      <w:r>
        <w:t>Греческий кодекс, найденный в Кёльне, с подробностями ранней жизни Мани Хайя.</w:t>
      </w:r>
    </w:p>
    <w:p w:rsidR="00CC0922" w:rsidRDefault="00CC0922" w:rsidP="00CC0922">
      <w:pPr>
        <w:pStyle w:val="a3"/>
        <w:numPr>
          <w:ilvl w:val="1"/>
          <w:numId w:val="2"/>
        </w:numPr>
      </w:pPr>
      <w:r>
        <w:t>Латинские тексты, особенно Фундаментальное послание.</w:t>
      </w:r>
    </w:p>
    <w:p w:rsidR="00CC0922" w:rsidRDefault="00CC0922" w:rsidP="00CC0922">
      <w:pPr>
        <w:pStyle w:val="a3"/>
        <w:numPr>
          <w:ilvl w:val="1"/>
          <w:numId w:val="2"/>
        </w:numPr>
      </w:pPr>
      <w:r>
        <w:t>Иранские тексты на пехлеви, парфянском, согдийском – фрагменты довольно разнообразных по жанру книг.</w:t>
      </w:r>
    </w:p>
    <w:p w:rsidR="00CC0922" w:rsidRDefault="00CC0922" w:rsidP="00CC0922">
      <w:pPr>
        <w:pStyle w:val="a3"/>
        <w:numPr>
          <w:ilvl w:val="1"/>
          <w:numId w:val="2"/>
        </w:numPr>
      </w:pPr>
      <w:r>
        <w:t>Тюр</w:t>
      </w:r>
      <w:r w:rsidR="00626950">
        <w:t>к</w:t>
      </w:r>
      <w:r>
        <w:t>ские тексты.</w:t>
      </w:r>
    </w:p>
    <w:p w:rsidR="00CC0922" w:rsidRDefault="00CC0922" w:rsidP="00CC0922">
      <w:pPr>
        <w:pStyle w:val="a3"/>
        <w:numPr>
          <w:ilvl w:val="1"/>
          <w:numId w:val="2"/>
        </w:numPr>
      </w:pPr>
      <w:r>
        <w:t>Фрагменты на тохарском языке.</w:t>
      </w:r>
    </w:p>
    <w:p w:rsidR="00CC0922" w:rsidRDefault="00CC0922" w:rsidP="00CC0922">
      <w:pPr>
        <w:pStyle w:val="a3"/>
        <w:numPr>
          <w:ilvl w:val="1"/>
          <w:numId w:val="2"/>
        </w:numPr>
      </w:pPr>
      <w:r>
        <w:t>Три текста на китайском</w:t>
      </w:r>
    </w:p>
    <w:p w:rsidR="00CC0922" w:rsidRDefault="00CC0922" w:rsidP="00CC0922">
      <w:pPr>
        <w:pStyle w:val="a3"/>
        <w:numPr>
          <w:ilvl w:val="0"/>
          <w:numId w:val="2"/>
        </w:numPr>
      </w:pPr>
      <w:r>
        <w:t>Вторичные источники (написаны неманихеями): на латинском, греческом, сирийском, арабском, армянском, современном и средневековом персидском и китайском.</w:t>
      </w:r>
    </w:p>
    <w:p w:rsidR="00CC0922" w:rsidRDefault="00CC0922" w:rsidP="00CC0922">
      <w:r>
        <w:t xml:space="preserve">Недавно Вернер Зундерманн подверг иранские манихейские источники по истории манихейства критическому анализу, чтобы определить литературные особенности различных произведений, их реальный возраст и </w:t>
      </w:r>
      <w:r>
        <w:lastRenderedPageBreak/>
        <w:t>облегчить их использование как исторических источников. Один из выводов его исследования заключается в том, что многие детали, относящиеся к личностям или местностям являются довольно поздними агиографическими сочинениями и не могут рассматриваться как исторические факты. Его результаты также валидны для неиранских текстов, в том числе коптских, которые содержат много биографических данных о Мани, и даже к кёльнскому кодексу. Эти ограничения должны приниматься во внимание при обсуждении отношений между манихейством, а также политикой и религией Сасанидов.</w:t>
      </w:r>
    </w:p>
    <w:p w:rsidR="00CC0922" w:rsidRDefault="00CD7FB1" w:rsidP="00CC0922">
      <w:r>
        <w:t>Неиранские источники.</w:t>
      </w:r>
    </w:p>
    <w:p w:rsidR="00CD7FB1" w:rsidRDefault="00CD7FB1" w:rsidP="00CC0922">
      <w:r>
        <w:t>Неиранские источники включают тексты, написанные в основном на греческом, латинском, сирийском, армянском и арабском. Часть из них принадлежит третьему-четвертому веку, но в основном они более поздние. Наиболее важные авторы – это сириец Феодор бар Конай, а также такие мусульманские авторы, как Ибн ан-Надим, Бируни, Шахрастни и Табари. Некоторые из них явно основаны на оригинальных манихейских текстах. В частности, Ибн ан-Надим и Бируни прямо говорят, что они знакомы с манихейской литературой и цитируют из нее.</w:t>
      </w:r>
    </w:p>
    <w:p w:rsidR="00D85174" w:rsidRPr="00F64A7A" w:rsidRDefault="00D85174" w:rsidP="00D85174"/>
    <w:p w:rsidR="00CD7FB1" w:rsidRDefault="00CD7FB1" w:rsidP="00CD7FB1">
      <w:pPr>
        <w:pStyle w:val="2"/>
      </w:pPr>
      <w:bookmarkStart w:id="5" w:name="_Toc4646798"/>
      <w:r>
        <w:t>Комментарий</w:t>
      </w:r>
      <w:bookmarkEnd w:id="5"/>
    </w:p>
    <w:p w:rsidR="00CD7FB1" w:rsidRDefault="00CD7FB1" w:rsidP="00CD7FB1"/>
    <w:p w:rsidR="00CD7FB1" w:rsidRDefault="00CD7FB1" w:rsidP="00CD7FB1">
      <w:r>
        <w:t>Надписи Картира и Вахрама, которые убили Мани Хайя, вообще никак нашей церковью не могут как источники рассматриваться, так как это заведомо информация от врагов доброго учения. Зороастрийские источники – это в основном Денкард, в девятом веке для них все еще были актуальны дискуссии с манихеями, поэтому я особенной исторической информации вообще там не наблюдаю, хотя есть порядочно чисто идейных разборок, которые сопровождаются, конечно, и пересказом идей противоположной стороны.</w:t>
      </w:r>
    </w:p>
    <w:p w:rsidR="00CD7FB1" w:rsidRDefault="00CD7FB1" w:rsidP="00CD7FB1">
      <w:r>
        <w:lastRenderedPageBreak/>
        <w:t xml:space="preserve">Из манихейских первоисточников трудами как светских ученых, так и последователей доброго учения в России почти все переведено на русский, что особенно относится к латинским и греческим источникам, а также китайским, это все есть у нас в полном объеме, слава Ахура Мазде. </w:t>
      </w:r>
    </w:p>
    <w:p w:rsidR="00CD7FB1" w:rsidRDefault="00CD7FB1" w:rsidP="00CD7FB1">
      <w:r>
        <w:t>Коптские источники переведены у нас плохо, так как я коптского не знаю. Переведена Смагиной Кефалайя, довольно плохо, мне при комментировании приходилось ее регулярно исправлять по английскому переводу. Нет у меня на руках Гомилии ни на каком языке, псалмы Бемы имеются очень выборочно, судя по тем, что у нас есть и что мы перевели, поэзия там реально прекрасная и много символики, которая роднит с современными масонами, розенкрейцерами и так далее (вот там как раз всякие «дети вдовы» и тому подобное). В то же время в псалмах Бемы много вполне напоминающего обычные христианские призывы к покаянию, любви Бога, часто поминается Иисус Христос и Мария Магдалина. В целом текст довольно интересный, сочетающий традиционное христианство и эзотерику с вполне очевидным дуализмом и манихейством. Но мало их у нас в доступе, судя по всему их гораздо больше того, что в сеть попало.</w:t>
      </w:r>
    </w:p>
    <w:p w:rsidR="00CD7FB1" w:rsidRDefault="00CD7FB1" w:rsidP="00CD7FB1">
      <w:r>
        <w:t xml:space="preserve">Иранские тексты на пехлеви, парфянском, согдийском – вообще никаких нет на русском. Есть и доступна их хрестоматия вместе с учебником парфянского языка, на котором они в основном написаны. </w:t>
      </w:r>
      <w:r w:rsidR="003B2E8D">
        <w:t>То есть надо сначала выучить парфянский, потом переводить хрестоматию. В данном случае не знаю, стоит ли игра свеч, надо ли на год садиться за язык, а там может и нет собственных произведений Мани Хайя, только средневековые сказки непонятной степени достоверности. Если кто-то с этой хрестоматией разбирался, может выскажет свое мнение, стоит ли заняться ее переводом.</w:t>
      </w:r>
      <w:r w:rsidR="00626950">
        <w:t xml:space="preserve"> Насколько я понял по доступным мне примерам парфянского, язык от санскрита уже совсем далеко уехал, и в отличие от авестийского, даже с начальным санскритом это никакому пониманию не поддается, и тут надо именно садиться и язык с нуля учить.</w:t>
      </w:r>
    </w:p>
    <w:p w:rsidR="00CD7FB1" w:rsidRDefault="00626950" w:rsidP="00CD7FB1">
      <w:r>
        <w:lastRenderedPageBreak/>
        <w:t>Тюркские тексты и тохарские известны в каких-то отрывках и значимость я их плохо представляю. Хорошо известен и переведен на русский как светскими учеными, так и мною, уйгурский чин покаяния, который в основном что-то говорит об уйгурской церкви и ее обрядах (хотя, безусловно, это манихейская церковь, сохранившая ту же доктрину, что и в первоначальном учении).</w:t>
      </w:r>
    </w:p>
    <w:p w:rsidR="00626950" w:rsidRDefault="00626950" w:rsidP="00CD7FB1">
      <w:r>
        <w:t>Китайские тексты хорошо известны и все переведены.</w:t>
      </w:r>
    </w:p>
    <w:p w:rsidR="00626950" w:rsidRDefault="00626950" w:rsidP="00CD7FB1">
      <w:r>
        <w:t>Что касается критики исторической достоверности – ну кёльнский кодекс совершенно очевидно произведение не историческое, а мистическое, в основном включает в себя религиозные дискуссии, видения, выкладки из священных писаний и так далее. Мы особенно от него и не ждем исторической достоверности, к тому же это не сочинение самого Мани Хайя. Тем не менее в ключевых своих моментах Кёльнский Кодекс подтверждается Ибн ан-Надимом, который жил совсем в другой стороне Евразии. То есть имеется некая устойчивая манихейская традиция о жизни учителя, излагаемая примерно одинаково греками с западной границы Римской империи и средневековыми арабами из Ирака.</w:t>
      </w:r>
    </w:p>
    <w:p w:rsidR="00626950" w:rsidRDefault="00626950" w:rsidP="00CD7FB1">
      <w:r>
        <w:t>Из неиранских источников, как уже в других местах отличал, мусульманские отличаются довольно терпимым и благожелательным отношением, Ибн ан-Надим определенно считает Мани посланником Аллаха, то есть по сути своей сам является манихеем. Жалко что полностью ибн Надима у нас опять же нет, но по тем фрагментам, что переведены, очевидно, что действительно человек работал с первоисточниками и конспектировал их основательно, правдиво. Большинство католических и православных источников отличаются наглым пропагандистским враньем, причем настолько подлым, что даже Картир до такого не опускался, а эти могут. Так что это вообще не источники, а больше посмеяться, до чего дурость и хамство у детей дьявола доходить могут.</w:t>
      </w:r>
    </w:p>
    <w:p w:rsidR="00F64A7A" w:rsidRDefault="00F64A7A">
      <w:pPr>
        <w:spacing w:after="160" w:line="259" w:lineRule="auto"/>
        <w:ind w:firstLine="0"/>
        <w:jc w:val="left"/>
      </w:pPr>
      <w:r>
        <w:br w:type="page"/>
      </w:r>
    </w:p>
    <w:p w:rsidR="00CD7FB1" w:rsidRDefault="00F64A7A" w:rsidP="00F64A7A">
      <w:pPr>
        <w:pStyle w:val="1"/>
      </w:pPr>
      <w:bookmarkStart w:id="6" w:name="_Toc4646799"/>
      <w:r>
        <w:lastRenderedPageBreak/>
        <w:t xml:space="preserve">Глава 2. </w:t>
      </w:r>
      <w:r w:rsidR="00837CD0">
        <w:t>Жизнь Мани Хайя</w:t>
      </w:r>
      <w:bookmarkEnd w:id="6"/>
    </w:p>
    <w:p w:rsidR="00837CD0" w:rsidRDefault="00837CD0" w:rsidP="00837CD0"/>
    <w:p w:rsidR="00837CD0" w:rsidRDefault="00837CD0" w:rsidP="00837CD0">
      <w:pPr>
        <w:pStyle w:val="2"/>
      </w:pPr>
      <w:bookmarkStart w:id="7" w:name="_Toc4646800"/>
      <w:r>
        <w:t>Рождение и детство</w:t>
      </w:r>
      <w:bookmarkEnd w:id="7"/>
    </w:p>
    <w:p w:rsidR="00837CD0" w:rsidRDefault="00837CD0" w:rsidP="00837CD0">
      <w:r>
        <w:t>Жизнь Мани Хайя известна из многих источников, наиболее важными являются Фихрист великого мусульманского историка религий Ибн ан-Надима и Кельнский кодекс. Также полный обзор жизни Мани содержится в Деяниях и у Бар Коная. Однако первая версия (в Фихристе и Кельнском кодексе) сильно отличается от второй и может быть определена как «дружественная», а вторая – как «враждебная».</w:t>
      </w:r>
    </w:p>
    <w:p w:rsidR="00837CD0" w:rsidRDefault="00837CD0" w:rsidP="00837CD0">
      <w:r>
        <w:t xml:space="preserve">Согласно главе Шабурагана о пришествии пророка, которая цитируется Бируни, Мани родился в Вавилонии в деревне Мардину на верхнем канале Кусы, в 527 году селевкидской эры, через четыре года после начала царствования шаха Ардавана, последнего из парфянской династии, который был свергнут Ардаширом. Согласно Шабурагану, Мани родился первого нисана. Согласно Кефалайе, Мани родился в месяц Нисан, согласно китайскому манихейскому катехизису, он родился в 527 году </w:t>
      </w:r>
      <w:r w:rsidR="00715EB4">
        <w:t xml:space="preserve">в период правления императора императора Цзянь-аня династии Хань. </w:t>
      </w:r>
      <w:r w:rsidR="00042036">
        <w:t>Последний источник указывает</w:t>
      </w:r>
      <w:r w:rsidR="00715EB4">
        <w:t xml:space="preserve"> на 8 Нисана 527 года селевкидской эры, что дает нам 14 апреля 216 года нашей эры.</w:t>
      </w:r>
    </w:p>
    <w:p w:rsidR="00DB3648" w:rsidRDefault="00042036" w:rsidP="00837CD0">
      <w:r>
        <w:t xml:space="preserve">Имя Мани было довольно распространенным в то время, от него возникли греческое </w:t>
      </w:r>
      <w:r w:rsidR="00837CD0">
        <w:t>Μανιχαιος</w:t>
      </w:r>
      <w:r>
        <w:t xml:space="preserve">, латинское </w:t>
      </w:r>
      <w:r w:rsidR="00837CD0" w:rsidRPr="00837CD0">
        <w:rPr>
          <w:lang w:val="en-US"/>
        </w:rPr>
        <w:t>Manichaeus</w:t>
      </w:r>
      <w:r w:rsidR="00837CD0" w:rsidRPr="00042036">
        <w:t xml:space="preserve">, </w:t>
      </w:r>
      <w:r w:rsidR="00DB3648">
        <w:t xml:space="preserve">оба слова явно от сирийского </w:t>
      </w:r>
      <w:r w:rsidR="00837CD0" w:rsidRPr="00837CD0">
        <w:rPr>
          <w:lang w:val="en-US"/>
        </w:rPr>
        <w:t>M</w:t>
      </w:r>
      <w:r w:rsidR="00837CD0" w:rsidRPr="00DB3648">
        <w:t>â</w:t>
      </w:r>
      <w:r w:rsidR="00837CD0" w:rsidRPr="00837CD0">
        <w:rPr>
          <w:lang w:val="en-US"/>
        </w:rPr>
        <w:t>n</w:t>
      </w:r>
      <w:r w:rsidR="00837CD0" w:rsidRPr="00DB3648">
        <w:t xml:space="preserve">í </w:t>
      </w:r>
      <w:r w:rsidR="00837CD0" w:rsidRPr="00837CD0">
        <w:rPr>
          <w:lang w:val="en-US"/>
        </w:rPr>
        <w:t>ḥayy</w:t>
      </w:r>
      <w:r w:rsidR="00837CD0" w:rsidRPr="00DB3648">
        <w:t>â “</w:t>
      </w:r>
      <w:r w:rsidR="00DB3648">
        <w:t>живой Мани</w:t>
      </w:r>
      <w:r w:rsidR="00837CD0" w:rsidRPr="00DB3648">
        <w:t xml:space="preserve">.” </w:t>
      </w:r>
      <w:r w:rsidR="0011552D">
        <w:t>Бируни также замечает, что согласно одному из его источников, христиане называли его Корбициус сын Патекиуса (Курбикус сын Фатика). Имя Корбициус также встречается в рассказе Бар Коная, который называет Мани Куркабием из города Абрумия. Это соответствует информации из «Деяний», где Мани называют Корбицием, Августин также упоминает это имя в форме Урбиций.</w:t>
      </w:r>
    </w:p>
    <w:p w:rsidR="0011552D" w:rsidRDefault="00194795" w:rsidP="00837CD0">
      <w:r>
        <w:t xml:space="preserve">Имя матери Мани, согласно ан-Надиму, было Майс, Утахим или Мармарьям. В китайском тексте ее называют Мань Янь. Согласно ан-Надиму, она была из рода Ашганийя, что видимо подтверждается китайским текстом, </w:t>
      </w:r>
      <w:r>
        <w:lastRenderedPageBreak/>
        <w:t xml:space="preserve">который относит ее к благородному парфянскому роду Камсараган. Отец Мани, Фатик (Футтук, Патег, Паттикий) был из Хамадана из рода Хашканийя. </w:t>
      </w:r>
      <w:r w:rsidR="00401415">
        <w:t>Он переселился в Вавилон и жил в городе Ктесифон либо в Аль-Мадаине, где он посещал языческий храм (вероятно секты сабийцев-астрологов).</w:t>
      </w:r>
    </w:p>
    <w:p w:rsidR="00401415" w:rsidRDefault="00401415" w:rsidP="00837CD0">
      <w:r>
        <w:t xml:space="preserve">Согласно ан-Надиму, однажды одна из статуй в храме сказала ему: «Фатик, не ешь мяса, не пей вина и не занимайся сексом». Он слышал этот крик три раза в день в течение трех дней. </w:t>
      </w:r>
      <w:r w:rsidR="00022CA5">
        <w:t>Затем он присоединился к сообществу крестителей (мугтасилов). В это время его жена была беременной.</w:t>
      </w:r>
    </w:p>
    <w:p w:rsidR="00022CA5" w:rsidRDefault="00022CA5" w:rsidP="00837CD0">
      <w:r>
        <w:t xml:space="preserve">Согласно ан-Надиму, руководитель секты крестителей, к которой присоединился Фатик, имел имя аль-Хайса. В Кельнском кодексе он назывался Альхасаем, в латинском тексте Эльхасаем. Впервые он упоминается </w:t>
      </w:r>
      <w:r w:rsidR="00B007F3">
        <w:t>е</w:t>
      </w:r>
      <w:r>
        <w:t xml:space="preserve">пископом Ипполитом около 220 года, который сообщает, что некий Алкивиад из Сирии привез в Рим книгу о том, что грех может быть очищен вторым крещением. Эта книга была открыта ангелами Эльхасаю в третий год правления Траяна (100 год нашей эры). Согласно Эпифанию, Эльхасай основал новую секту, отказавшись от жертвоприношения в Пасху. В новой секте он запретил употребление мяса. Во всех прочих отношениях соблюдались заповеди иудаизма: обрезание, монотеизм, отрицание магии и астрологии. </w:t>
      </w:r>
      <w:r w:rsidR="00B007F3">
        <w:t>Он считал огонь дьявольским инструментом старой религии и в центре его религии находилась вода. Кроме того, Эльхасай усвоил определенную христологию, согласно которой Иисус был последним из серии посланников, начиная от Адама. Он использовал тексты из старого и нового завета, но никогда не использовал писания Павла.</w:t>
      </w:r>
    </w:p>
    <w:p w:rsidR="00022CA5" w:rsidRDefault="00E33395" w:rsidP="00837CD0">
      <w:r>
        <w:t>Согласно источникам аль-Надима, Мани хромал на правую ногу, или на все ноги. В возрасте четырех лет он присоединился к своему отцу и вырос вместе с ним среди крестителей. Согласно Кодексу, он в это время охранялся ангелами света, пока не достиг зрелого возраста.</w:t>
      </w:r>
    </w:p>
    <w:p w:rsidR="00E33395" w:rsidRDefault="00E33395" w:rsidP="00837CD0">
      <w:r>
        <w:t xml:space="preserve">Рассказы в Деяниях и у Бар Коная сильно отличаются. Согласно Деяниям, дуалистическое учение было изобретено во времена апостолов </w:t>
      </w:r>
      <w:r>
        <w:lastRenderedPageBreak/>
        <w:t xml:space="preserve">одним богатым сарацином по имени Скифиан, который усвоил ее от Пифагора. </w:t>
      </w:r>
      <w:r w:rsidR="00BF306C">
        <w:t>Его жена заставила его жить в Египте, куда он приехал из пустыни. Его ученик Теребинт написал четыре книги: Тайны, Главы, Евангелие и Сокровище. Скифиан часто спорил с образованными людьми в Иудее. После его смерти Теребинт переехал в Вавилон. Там он представлял себя носителем египетской мудрости и называл себя Буддой, рожденным от девственности, которого ангел поднял на гору. Он дискутировал с тамошними митраитами, но никого не обратил в свое учение, кроме одной старухи. Однажды утром он попытался взлететь с крыши, но упал и поломал себе шею.</w:t>
      </w:r>
    </w:p>
    <w:p w:rsidR="00BF306C" w:rsidRDefault="00BF306C" w:rsidP="00837CD0">
      <w:r>
        <w:t>Старуха его похоронила, и поскольку она осталась одна, купила себе семилетнего раба по имени Корбиций, которого она освободила и воспитала последователем учения Теребинта.</w:t>
      </w:r>
    </w:p>
    <w:p w:rsidR="00837CD0" w:rsidRPr="00BF306C" w:rsidRDefault="00BF306C" w:rsidP="00837CD0">
      <w:r>
        <w:t xml:space="preserve">Бар Конай, в свою очередь, рассказывает две версии. Согласно первой мальчик Куркубий был куплен в секту крестителей. Он происходил из города Абрумия, отцом его был Патик. Когда крестители его исключили из своей секты, они назвали его </w:t>
      </w:r>
      <w:r w:rsidR="00837CD0" w:rsidRPr="00837CD0">
        <w:rPr>
          <w:lang w:val="en-US"/>
        </w:rPr>
        <w:t>m</w:t>
      </w:r>
      <w:r w:rsidR="00837CD0" w:rsidRPr="00BF306C">
        <w:t>â</w:t>
      </w:r>
      <w:r w:rsidR="00837CD0" w:rsidRPr="00837CD0">
        <w:rPr>
          <w:lang w:val="en-US"/>
        </w:rPr>
        <w:t>n</w:t>
      </w:r>
      <w:r w:rsidR="00837CD0" w:rsidRPr="00BF306C">
        <w:t xml:space="preserve">â </w:t>
      </w:r>
      <w:r w:rsidR="00837CD0" w:rsidRPr="00837CD0">
        <w:rPr>
          <w:lang w:val="en-US"/>
        </w:rPr>
        <w:t>d</w:t>
      </w:r>
      <w:r w:rsidR="00837CD0" w:rsidRPr="00BF306C">
        <w:t>.</w:t>
      </w:r>
      <w:r w:rsidR="00837CD0" w:rsidRPr="00837CD0">
        <w:rPr>
          <w:lang w:val="en-US"/>
        </w:rPr>
        <w:t>b</w:t>
      </w:r>
      <w:r w:rsidR="00837CD0" w:rsidRPr="00BF306C">
        <w:t>í</w:t>
      </w:r>
      <w:r w:rsidR="00837CD0" w:rsidRPr="00837CD0">
        <w:rPr>
          <w:lang w:val="en-US"/>
        </w:rPr>
        <w:t>sht</w:t>
      </w:r>
      <w:r w:rsidR="00837CD0" w:rsidRPr="00BF306C">
        <w:t>â</w:t>
      </w:r>
      <w:r>
        <w:t>, то есть «сосуд зла», отсюда и происходит псевдоним «Мани». Другая версия напоминает версию Деяний, только ученика Скунтиана называют Бадосом.</w:t>
      </w:r>
      <w:r w:rsidR="00837CD0" w:rsidRPr="00BF306C">
        <w:t xml:space="preserve"> </w:t>
      </w:r>
    </w:p>
    <w:p w:rsidR="00042036" w:rsidRPr="004E5421" w:rsidRDefault="00042036" w:rsidP="00837CD0"/>
    <w:p w:rsidR="00042036" w:rsidRDefault="00042036" w:rsidP="00042036">
      <w:pPr>
        <w:pStyle w:val="2"/>
      </w:pPr>
      <w:bookmarkStart w:id="8" w:name="_Toc4646801"/>
      <w:r>
        <w:t>Комментарий</w:t>
      </w:r>
      <w:bookmarkEnd w:id="8"/>
    </w:p>
    <w:p w:rsidR="00042036" w:rsidRDefault="00042036" w:rsidP="00042036"/>
    <w:p w:rsidR="00DB3648" w:rsidRPr="00DB3648" w:rsidRDefault="00DB3648" w:rsidP="00DB3648">
      <w:pPr>
        <w:rPr>
          <w:i/>
        </w:rPr>
      </w:pPr>
      <w:r>
        <w:rPr>
          <w:i/>
        </w:rPr>
        <w:t>«</w:t>
      </w:r>
      <w:r w:rsidRPr="00DB3648">
        <w:rPr>
          <w:i/>
        </w:rPr>
        <w:t xml:space="preserve">от него возникли греческое Μανιχαιος, латинское </w:t>
      </w:r>
      <w:r w:rsidRPr="00DB3648">
        <w:rPr>
          <w:i/>
          <w:lang w:val="en-US"/>
        </w:rPr>
        <w:t>Manichaeus</w:t>
      </w:r>
      <w:r w:rsidRPr="00DB3648">
        <w:rPr>
          <w:i/>
        </w:rPr>
        <w:t xml:space="preserve">, оба слова явно от сирийского </w:t>
      </w:r>
      <w:r w:rsidRPr="00DB3648">
        <w:rPr>
          <w:i/>
          <w:lang w:val="en-US"/>
        </w:rPr>
        <w:t>M</w:t>
      </w:r>
      <w:r w:rsidRPr="00DB3648">
        <w:rPr>
          <w:i/>
        </w:rPr>
        <w:t>â</w:t>
      </w:r>
      <w:r w:rsidRPr="00DB3648">
        <w:rPr>
          <w:i/>
          <w:lang w:val="en-US"/>
        </w:rPr>
        <w:t>n</w:t>
      </w:r>
      <w:r w:rsidRPr="00DB3648">
        <w:rPr>
          <w:i/>
        </w:rPr>
        <w:t xml:space="preserve">í </w:t>
      </w:r>
      <w:r w:rsidRPr="00DB3648">
        <w:rPr>
          <w:i/>
          <w:lang w:val="en-US"/>
        </w:rPr>
        <w:t>ḥayy</w:t>
      </w:r>
      <w:r w:rsidRPr="00DB3648">
        <w:rPr>
          <w:i/>
        </w:rPr>
        <w:t>â “живой Мани.”</w:t>
      </w:r>
      <w:r>
        <w:rPr>
          <w:i/>
        </w:rPr>
        <w:t>»</w:t>
      </w:r>
    </w:p>
    <w:p w:rsidR="00DB3648" w:rsidRDefault="00DB3648" w:rsidP="00042036"/>
    <w:p w:rsidR="00042036" w:rsidRDefault="00DB3648" w:rsidP="00042036">
      <w:r>
        <w:t xml:space="preserve">То есть «манихей» это не просто последователь Мани Хайя, а это и есть сам Мани Хайя. Поэтому данное слово применимо только к монахам, каждый из которых является маленькой локальной копией самого Мани в данной точке времени и пространства. Остальные последователи являются слушателями манихейского учения, но не собственно манихеями. </w:t>
      </w:r>
    </w:p>
    <w:p w:rsidR="0011552D" w:rsidRDefault="0011552D" w:rsidP="00042036"/>
    <w:p w:rsidR="0011552D" w:rsidRDefault="0011552D" w:rsidP="00042036">
      <w:pPr>
        <w:rPr>
          <w:i/>
        </w:rPr>
      </w:pPr>
      <w:r w:rsidRPr="0011552D">
        <w:rPr>
          <w:i/>
        </w:rPr>
        <w:lastRenderedPageBreak/>
        <w:t>Корбиций, Урбиций и так далее</w:t>
      </w:r>
    </w:p>
    <w:p w:rsidR="0011552D" w:rsidRDefault="0011552D" w:rsidP="00042036"/>
    <w:p w:rsidR="0011552D" w:rsidRDefault="0011552D" w:rsidP="00042036">
      <w:r>
        <w:t>Эта информация, как видно из текста книги, полностью идет из католических источников, переполненных разного рода ложью, которая не согласуется с собственно манихейскими и дружественными мусульманскими источниками. Полагаю, что это имя придумали католики, фабрикуя свои фальшивки, а происхождение его или ругательное, или они путают его с каким-то другим человеком, некоторые факты из биографии которого они использовали при написании своей фейковой биографии Мани.</w:t>
      </w:r>
    </w:p>
    <w:p w:rsidR="0011552D" w:rsidRDefault="0011552D" w:rsidP="00042036"/>
    <w:p w:rsidR="0011552D" w:rsidRDefault="00194795" w:rsidP="00042036">
      <w:pPr>
        <w:rPr>
          <w:i/>
        </w:rPr>
      </w:pPr>
      <w:r>
        <w:rPr>
          <w:i/>
        </w:rPr>
        <w:t>«</w:t>
      </w:r>
      <w:r w:rsidRPr="00194795">
        <w:rPr>
          <w:i/>
        </w:rPr>
        <w:t>из рода Хашканийя</w:t>
      </w:r>
      <w:r>
        <w:rPr>
          <w:i/>
        </w:rPr>
        <w:t>»</w:t>
      </w:r>
    </w:p>
    <w:p w:rsidR="00194795" w:rsidRDefault="00194795" w:rsidP="00042036"/>
    <w:p w:rsidR="00194795" w:rsidRDefault="00194795" w:rsidP="00042036">
      <w:r>
        <w:t>То есть Мани Хайя, как и все посланники Света, генетически был арийцем. Поскольку арийцы, согласно Авесте, являются избранным народом Ахура-Мазды и из них происходят все посланники света: Заратуштра, Махавира, Шакьямуни, Ишо Хайя (реальная этничность – перс), Мани Хайя. По числу пяти элементов, которые должны быть спасены, имеем и пять главных посланников, и все – арийцы.</w:t>
      </w:r>
    </w:p>
    <w:p w:rsidR="00401415" w:rsidRDefault="00401415" w:rsidP="00042036"/>
    <w:p w:rsidR="00401415" w:rsidRDefault="00401415" w:rsidP="00042036">
      <w:pPr>
        <w:rPr>
          <w:i/>
        </w:rPr>
      </w:pPr>
      <w:r w:rsidRPr="00401415">
        <w:rPr>
          <w:i/>
        </w:rPr>
        <w:t>«не ешь мяса, не пей вина и не занимайся сексом»</w:t>
      </w:r>
    </w:p>
    <w:p w:rsidR="00401415" w:rsidRDefault="00401415" w:rsidP="00042036">
      <w:pPr>
        <w:rPr>
          <w:i/>
        </w:rPr>
      </w:pPr>
    </w:p>
    <w:p w:rsidR="00401415" w:rsidRDefault="00401415" w:rsidP="00042036">
      <w:r>
        <w:t>Три основных внешних отличия поведения манихейского монаха.</w:t>
      </w:r>
    </w:p>
    <w:p w:rsidR="00401415" w:rsidRDefault="00401415" w:rsidP="00042036"/>
    <w:p w:rsidR="00401415" w:rsidRDefault="00EA27AD" w:rsidP="00042036">
      <w:pPr>
        <w:rPr>
          <w:i/>
        </w:rPr>
      </w:pPr>
      <w:r w:rsidRPr="00EA27AD">
        <w:rPr>
          <w:i/>
        </w:rPr>
        <w:t>Эльхасай</w:t>
      </w:r>
    </w:p>
    <w:p w:rsidR="00EA27AD" w:rsidRDefault="00EA27AD" w:rsidP="00042036">
      <w:r>
        <w:t xml:space="preserve">Имя, очевидно, семитское, следовательно, Эль – артикль, что хорошо осознается арабским автором, у которого родной язык тоже семитский. Именуем его далее Хасаем. Несмотря на то, что Епифаний описывает его как иудаиста, принявшего христианство в несколько странной форме, это все-таки свидетельство католика, то есть враждебное. Поэтому я склонен отождествлять Хасая с легендарным основателем мандейства, а </w:t>
      </w:r>
      <w:r>
        <w:lastRenderedPageBreak/>
        <w:t>«мугтасилитов» с мандеями. У мандеев всяческие водные очищения также играют основную роль в ритуалах, доктрина – гностический монотеизм. Современные мандеи ко Христу относятся негативно, однако это может быть следствием позднейшего вырождения их как секты. Скорей всего, первоначально под Манда-д-Хайя они имели в виду именно Иисуса Христа, именно так американские и русские манихеи современные мандейские тексты и переводят. Епифанию надо в какое-то более знакомое ему направление записать, вот он и пытается запихнуть в иудеев. Писания Павла определенно являются частью манихейского священного писания, согласно заявлениям самого Мани Хайя и дошедшим до нас текстам римского манихейского богословия.</w:t>
      </w:r>
      <w:r w:rsidR="00E33395">
        <w:t xml:space="preserve"> Из научных исследователей Виденгрен прямо настаивает, что «крестители» и есть мандеи.</w:t>
      </w:r>
    </w:p>
    <w:p w:rsidR="00EA27AD" w:rsidRDefault="00E33395" w:rsidP="00042036">
      <w:pPr>
        <w:rPr>
          <w:i/>
        </w:rPr>
      </w:pPr>
      <w:r w:rsidRPr="00E33395">
        <w:rPr>
          <w:i/>
        </w:rPr>
        <w:t>«одним богатым сарацином по имени Скифиан, который усвоил ее от Пифагора»</w:t>
      </w:r>
    </w:p>
    <w:p w:rsidR="00E33395" w:rsidRDefault="00E33395" w:rsidP="00042036">
      <w:r>
        <w:t>Смехотворный бред, хорошо иллюстрирующий «качество» католического источника. Первым проповедником доктрины дуализма был Спитамид Заратуштра, посланник Света, что в настоящее время хорошо известно и общепринято. Не зная никакой истины ни о Мани, ни о его учении, католические авторы сочиняют сказки про каких-то скифов и Пифагора приплели к тому же.</w:t>
      </w:r>
    </w:p>
    <w:p w:rsidR="00E33395" w:rsidRDefault="00BF306C" w:rsidP="00042036">
      <w:r>
        <w:t>Вся история про Теребинта – полностью придуманный пасквильный анекдот, основана на манихейском образе «дети вдовы», которого автор этого паскудства попросту не понимает.</w:t>
      </w:r>
    </w:p>
    <w:p w:rsidR="00E33395" w:rsidRDefault="00E33395" w:rsidP="00042036"/>
    <w:p w:rsidR="00BF306C" w:rsidRDefault="00BF306C" w:rsidP="00BF306C">
      <w:pPr>
        <w:rPr>
          <w:i/>
        </w:rPr>
      </w:pPr>
      <w:r w:rsidRPr="00BF306C">
        <w:rPr>
          <w:i/>
        </w:rPr>
        <w:t>«Другая версия напоминает версию Деяний, только ученика Скунтиана называют Бадосом».</w:t>
      </w:r>
    </w:p>
    <w:p w:rsidR="00BF306C" w:rsidRDefault="00BF306C" w:rsidP="00BF306C">
      <w:pPr>
        <w:rPr>
          <w:i/>
        </w:rPr>
      </w:pPr>
    </w:p>
    <w:p w:rsidR="00BF306C" w:rsidRDefault="00BF306C" w:rsidP="00BF306C">
      <w:r>
        <w:t>Не могут даже между собой договориться, что они там будут врать.</w:t>
      </w:r>
    </w:p>
    <w:p w:rsidR="00BF306C" w:rsidRDefault="00BF306C" w:rsidP="00BF306C"/>
    <w:p w:rsidR="00F154C6" w:rsidRPr="00E80CBF" w:rsidRDefault="00F154C6" w:rsidP="00162BA8"/>
    <w:p w:rsidR="00F154C6" w:rsidRDefault="00F154C6" w:rsidP="00F154C6">
      <w:pPr>
        <w:pStyle w:val="2"/>
      </w:pPr>
      <w:bookmarkStart w:id="9" w:name="_Toc4646802"/>
      <w:r>
        <w:lastRenderedPageBreak/>
        <w:t>От откровения в возрасте 12 лет до выхода на проповедь в 24 года</w:t>
      </w:r>
      <w:bookmarkEnd w:id="9"/>
    </w:p>
    <w:p w:rsidR="00F154C6" w:rsidRDefault="00F154C6" w:rsidP="00F154C6"/>
    <w:p w:rsidR="002E7A1B" w:rsidRDefault="00407A35" w:rsidP="00F154C6">
      <w:pPr>
        <w:rPr>
          <w:rFonts w:cs="Times New Roman"/>
        </w:rPr>
      </w:pPr>
      <w:r>
        <w:rPr>
          <w:rFonts w:cs="Times New Roman"/>
        </w:rPr>
        <w:t>Согласно Кодексу, п</w:t>
      </w:r>
      <w:r w:rsidR="00844BA7" w:rsidRPr="00407A35">
        <w:rPr>
          <w:rFonts w:cs="Times New Roman"/>
        </w:rPr>
        <w:t xml:space="preserve">ервое откровение Мани имел в возрасте 12 лет, он получил его от ангела по имени аль-Таум, что в набатейском языке означает «товарищ» (в греческих манихейских текстах сизигос, в персидских нарджамиг). </w:t>
      </w:r>
      <w:r w:rsidRPr="00407A35">
        <w:rPr>
          <w:rFonts w:cs="Times New Roman"/>
        </w:rPr>
        <w:t xml:space="preserve">Ангел </w:t>
      </w:r>
      <w:r>
        <w:rPr>
          <w:rFonts w:cs="Times New Roman"/>
        </w:rPr>
        <w:t xml:space="preserve">сказал ему оставить общину крестителей и открыл ему некие мистерии. Бируни </w:t>
      </w:r>
      <w:r w:rsidR="002E7A1B">
        <w:rPr>
          <w:rFonts w:cs="Times New Roman"/>
        </w:rPr>
        <w:t xml:space="preserve">сообщает, что откровение было у него в возрасте 13 лет, то есть в 539 году эры Селевкидов. Имя ангела напоминает имя апостола Фомы «Близнец» (то есть брат Иисуса), евангелие и Деяния Фомы были широко известны в этом регионе в то время. </w:t>
      </w:r>
    </w:p>
    <w:p w:rsidR="002E7A1B" w:rsidRDefault="002E7A1B" w:rsidP="00F154C6">
      <w:pPr>
        <w:rPr>
          <w:rFonts w:cs="Times New Roman"/>
        </w:rPr>
      </w:pPr>
      <w:r>
        <w:rPr>
          <w:rFonts w:cs="Times New Roman"/>
        </w:rPr>
        <w:t xml:space="preserve">Мани провел свою юность среди крестителей, часто дискутируя с ними по поводу их практик, особенно он сомневался в необходимости крестить пищу с целью снижения производства экскрементов. При этом он в качестве примера приводил тот факт, что даже и человеческое тело не очищается водой, продолжая производить кал. Чистота же, о которой говорит Иисус в своих писаниях, заключается в том, чтобы отличать свет от тьмы и жизнь от смерти. Его оппоненты считали его антихристом и лжепророком. В итоге было собрано собрание старейшин секты, которое потребовало объяснений от его отца Паттикия. Тот не взял на себя ответственность и сказал им спросить обо всем самого Мани. </w:t>
      </w:r>
      <w:r w:rsidR="00D677BC" w:rsidRPr="00D677BC">
        <w:rPr>
          <w:rFonts w:cs="Times New Roman"/>
        </w:rPr>
        <w:t>М</w:t>
      </w:r>
      <w:r w:rsidR="00D677BC">
        <w:rPr>
          <w:rFonts w:cs="Times New Roman"/>
        </w:rPr>
        <w:t>ани призвали на совет, где спросили, почему он не следует правилам секты, на что он ответил, что правила не соответствуют учению Иисуса Христа. Он также цитировал основателя секты Эль-Хасая, который в видениях слышал, что вода говорит о том, что постоянные обливания причиняют ей боль, земля говорит, что ей больно от плуга, и хлеб говорит, что ему больно, когда его пекут.  В результате Эль-Хасай прекратил мыться, пахать землю и заповедал своим ученикам перестать печь хлеб.</w:t>
      </w:r>
    </w:p>
    <w:p w:rsidR="00D677BC" w:rsidRPr="00D677BC" w:rsidRDefault="00D677BC" w:rsidP="00F154C6">
      <w:pPr>
        <w:rPr>
          <w:rFonts w:cs="Times New Roman"/>
        </w:rPr>
      </w:pPr>
    </w:p>
    <w:p w:rsidR="00F154C6" w:rsidRDefault="00F154C6" w:rsidP="00F154C6"/>
    <w:p w:rsidR="00F154C6" w:rsidRDefault="008F2C55" w:rsidP="008F2C55">
      <w:pPr>
        <w:pStyle w:val="2"/>
      </w:pPr>
      <w:bookmarkStart w:id="10" w:name="_Toc4646803"/>
      <w:r>
        <w:lastRenderedPageBreak/>
        <w:t>Комментарий</w:t>
      </w:r>
      <w:bookmarkEnd w:id="10"/>
    </w:p>
    <w:p w:rsidR="008F2C55" w:rsidRDefault="008F2C55" w:rsidP="00F154C6"/>
    <w:p w:rsidR="00D677BC" w:rsidRPr="009D0532" w:rsidRDefault="009D0532" w:rsidP="00F154C6">
      <w:r>
        <w:t xml:space="preserve">Небольшая главка у Шервё, </w:t>
      </w:r>
      <w:r w:rsidRPr="009D0532">
        <w:t>однако фиксирует два главных отличия манихейства от гностических сект того периода:</w:t>
      </w:r>
    </w:p>
    <w:p w:rsidR="009D0532" w:rsidRDefault="009D0532" w:rsidP="009D0532">
      <w:pPr>
        <w:pStyle w:val="a3"/>
        <w:numPr>
          <w:ilvl w:val="0"/>
          <w:numId w:val="3"/>
        </w:numPr>
      </w:pPr>
      <w:r>
        <w:t xml:space="preserve">Сразу были рационалистичными, обрядность сводится к минимуму и ей не приписывается мистического значения. </w:t>
      </w:r>
      <w:r w:rsidR="00433701">
        <w:t>По простоте манихейская обрядность проще даже мусульманской, собственно мусульманская и есть определенное усложнение манихейской.</w:t>
      </w:r>
      <w:r w:rsidR="004623F7">
        <w:rPr>
          <w:rFonts w:hint="eastAsia"/>
        </w:rPr>
        <w:t xml:space="preserve"> </w:t>
      </w:r>
      <w:r w:rsidR="004623F7">
        <w:t>У семитов развитие часто идет именно по пути придумывания и усложнения ритуалов, видимо ментальность такая. Манихейство сразу вышло на арийский путь, как и большинство арийских философов упирая на то, что рациональный смысл доктрины первичен.</w:t>
      </w:r>
    </w:p>
    <w:p w:rsidR="00433701" w:rsidRDefault="004623F7" w:rsidP="009D0532">
      <w:pPr>
        <w:pStyle w:val="a3"/>
        <w:numPr>
          <w:ilvl w:val="0"/>
          <w:numId w:val="3"/>
        </w:numPr>
        <w:rPr>
          <w:rFonts w:cs="Times New Roman"/>
        </w:rPr>
      </w:pPr>
      <w:r>
        <w:rPr>
          <w:rFonts w:cs="Times New Roman"/>
        </w:rPr>
        <w:t>Идея о том, что тело осуществляет насилие уже в силу своей материальности очень острая и потом повлияла на все учение Мани Хайя. Потом говорили, что земле больно не только когда ее пашут, но и когда по ней попросту ступают ногами. Это не повод прекращать деятельность, о чем отдельно говорится в Кефалайе, но это констатация того факта, что причина насилия и страдания заключается уже в самой материальной природе объектов. То есть выход из бесконечного убивания друг друга возможен только на пути радикального преобразования природы. Убивают друг друга и причиняют друг другу боль для манихея даже неживые объекты.</w:t>
      </w:r>
    </w:p>
    <w:p w:rsidR="00E80CBF" w:rsidRDefault="00E80CBF" w:rsidP="00E80CBF">
      <w:pPr>
        <w:rPr>
          <w:rFonts w:cs="Times New Roman"/>
        </w:rPr>
      </w:pPr>
    </w:p>
    <w:p w:rsidR="007968C5" w:rsidRDefault="007968C5" w:rsidP="007968C5">
      <w:pPr>
        <w:rPr>
          <w:rFonts w:cs="Times New Roman"/>
        </w:rPr>
      </w:pPr>
    </w:p>
    <w:p w:rsidR="007968C5" w:rsidRDefault="007968C5" w:rsidP="007968C5">
      <w:pPr>
        <w:pStyle w:val="2"/>
      </w:pPr>
      <w:bookmarkStart w:id="11" w:name="_Toc4646804"/>
      <w:r>
        <w:t>От выхода на проповедь до заключения под стражу</w:t>
      </w:r>
      <w:r w:rsidR="006B71CA">
        <w:t xml:space="preserve"> (1)</w:t>
      </w:r>
      <w:bookmarkEnd w:id="11"/>
    </w:p>
    <w:p w:rsidR="007968C5" w:rsidRDefault="007968C5" w:rsidP="007968C5"/>
    <w:p w:rsidR="007968C5" w:rsidRDefault="00AD34C6" w:rsidP="007968C5">
      <w:r>
        <w:t xml:space="preserve">В течение 12 лет Мани хранил откровение в секрете, но когда ему было 24, аль-Таум объявил ему, что пришло время выйти и проповедовать истинное евангелие. </w:t>
      </w:r>
      <w:r w:rsidR="000E1D47">
        <w:t xml:space="preserve">Это откровение описывается в Кодексе следующим </w:t>
      </w:r>
      <w:r w:rsidR="000E1D47">
        <w:lastRenderedPageBreak/>
        <w:t xml:space="preserve">образом: «Когда Мани было 24 года, в год, когда Ардашар завоевал Хатру и Шапур был коронован большой диадемой, </w:t>
      </w:r>
      <w:r w:rsidR="00DE5860">
        <w:t xml:space="preserve">в месяц Фармути, </w:t>
      </w:r>
      <w:r w:rsidR="00695D15">
        <w:t>в восьмой день лунного месяца, Господь послал за ним».</w:t>
      </w:r>
    </w:p>
    <w:p w:rsidR="00695D15" w:rsidRDefault="00695D15" w:rsidP="007968C5">
      <w:r>
        <w:t>Согласно ан-Надиму, Мани вышел на проповедь в день коронации шаха Шапура, то есть первого Нисана 551 года Селевкидской эры (12 апреля 240 года). Его сопровождали отец и два первых последователя, Симон и Зако. Выходом на проповедь в молодом возрасте Мани напоминает Иисуса; однако, хотя Иисус проповедовал пришествие параклета (святого духа), Мани проповедовал, что параклет пришел, и что это и есть он, и что он также является печатью пророков.</w:t>
      </w:r>
    </w:p>
    <w:p w:rsidR="00695D15" w:rsidRDefault="00695D15" w:rsidP="007968C5">
      <w:r>
        <w:t xml:space="preserve">После этого, как Павел, Мани вышел на проповедь, </w:t>
      </w:r>
      <w:r w:rsidR="003742C0">
        <w:t xml:space="preserve">но в отличие от Павла, который проповедовал Иисуса, Мани проповедовал самого себя. Первое его путешествие было на восток. Он взошел на корабль в Ширане в городе Рев-Ардахшахр в Персидском заливе, и плыл вдоль персидского берега до города Макран, посещая христианские </w:t>
      </w:r>
      <w:r w:rsidR="00424B9E">
        <w:t xml:space="preserve">церкви на островах. </w:t>
      </w:r>
      <w:r w:rsidR="00ED0D44">
        <w:t xml:space="preserve">Затем он прибыл в город Туран в дельте Инда. По его словам, это путешествие подражало путешествию апостола Фомы, который странствовал в Индию и согласно легенде, основал христианские сообщества по дороге. В Деяниях Фомы ему приписываются большие успехи в обращении людей у власти. Подобно этому, Мани приписывается обращение царя Турана, который принимал Мани за реинкарнацию Будды. </w:t>
      </w:r>
    </w:p>
    <w:p w:rsidR="00ED0D44" w:rsidRDefault="00ED0D44" w:rsidP="007968C5">
      <w:r>
        <w:t xml:space="preserve">После возвращения в Рев-Ардахшахр Мани послал отца и брата (Ханни – Иоанна) в Туран, чтобы они руководили основанной там церковью. Согласно Кефалайе, </w:t>
      </w:r>
      <w:r w:rsidR="000A0DC6">
        <w:t xml:space="preserve">его путешествия проходили в последние годы царствования Ардашахра. В год смерти Ардашахра и воцарения Шапура он вернулся (вероятно 242 год). </w:t>
      </w:r>
      <w:r w:rsidR="001A1353">
        <w:t xml:space="preserve">Из Персии он приехал в Вавилонию, где в городе Месена ему оказал поддержку местный правитель Михршах (царь Митра), брат шаха, который, впрочем, не известен в официальных персидских документах, а только в манихейской литературе. Получив от него </w:t>
      </w:r>
      <w:r w:rsidR="001A1353">
        <w:lastRenderedPageBreak/>
        <w:t xml:space="preserve">рекомендательное письмо, он встретился с братом Шапура Перозом, который представил Мани шахиншаху. </w:t>
      </w:r>
    </w:p>
    <w:p w:rsidR="001A1353" w:rsidRDefault="004A4FED" w:rsidP="007968C5">
      <w:pPr>
        <w:rPr>
          <w:rFonts w:cs="Times New Roman"/>
        </w:rPr>
      </w:pPr>
      <w:r w:rsidRPr="004A4FED">
        <w:rPr>
          <w:rFonts w:cs="Times New Roman"/>
        </w:rPr>
        <w:t>Хотя</w:t>
      </w:r>
      <w:r>
        <w:rPr>
          <w:rFonts w:cs="Times New Roman"/>
        </w:rPr>
        <w:t xml:space="preserve"> </w:t>
      </w:r>
      <w:r w:rsidR="00AF2468">
        <w:rPr>
          <w:rFonts w:cs="Times New Roman"/>
        </w:rPr>
        <w:t>В.Зюндерман полагает, что эти истории не следует понимать буквально, в любом случае они исходят из того, что среди первых последователей Мани в Иране были представители царского рода. Шапур, который первоначально хотел убить его, был убежден пророком и предоставил ему и последователям право путешествовать по стране. Согласно Кефалайе, Мани проповедовал по всей Персии, Парфии и Азербайджану, а также по районам, пограничным с Римской империей. Несколько лет он провел в свите шаха.</w:t>
      </w:r>
    </w:p>
    <w:p w:rsidR="0050214E" w:rsidRDefault="0050214E" w:rsidP="007968C5">
      <w:pPr>
        <w:rPr>
          <w:rFonts w:cs="Times New Roman"/>
        </w:rPr>
      </w:pPr>
      <w:r>
        <w:rPr>
          <w:rFonts w:cs="Times New Roman"/>
        </w:rPr>
        <w:t>В этой точке мы можем спросить себя, почему Мани пошел прямо к царю и почему Шапур принял Мани с почестями, если все это было в реальности? Одно из объяснений предлагается предшественниками Мани. В частности, считалось, что Заратуштра принес истинную религию в Персию к царю Гистаспу или Виштаспе. Подобно Заратуштре, Мани хотел представить себя в качестве человека, который принес истинную религию в Персию к правящему там шаху.</w:t>
      </w:r>
    </w:p>
    <w:p w:rsidR="00AF2468" w:rsidRDefault="003A68AA" w:rsidP="007968C5">
      <w:pPr>
        <w:rPr>
          <w:rFonts w:cs="Times New Roman"/>
        </w:rPr>
      </w:pPr>
      <w:r>
        <w:rPr>
          <w:rFonts w:cs="Times New Roman"/>
        </w:rPr>
        <w:t xml:space="preserve">Другим возможным мотивом было то, что Мани был в курсе происходящего возрождения и реформы зороастризма и одной из его целей было представить свою доктрину частью подлинной зороастрийской религии. </w:t>
      </w:r>
      <w:r w:rsidR="001B03A5">
        <w:rPr>
          <w:rFonts w:cs="Times New Roman"/>
        </w:rPr>
        <w:t xml:space="preserve">Вероятно Мани </w:t>
      </w:r>
      <w:r w:rsidR="006B71CA">
        <w:rPr>
          <w:rFonts w:cs="Times New Roman"/>
        </w:rPr>
        <w:t>хотел использовать шанс для того, чтобы представить свою доктрину истинной версией откровения Заратуштры, что и было представлено в книге Шабураган, где манихейство представлено в одеждах зороастрийской терминологии. Мани также учил, что откровение Заратуштры, как и откровения ветхозаветных пророков и Будды, было только частью истины, однако можно предположить, что эта часть доктрины при дворе не излагалась.</w:t>
      </w:r>
    </w:p>
    <w:p w:rsidR="006B71CA" w:rsidRPr="006B71CA" w:rsidRDefault="006B71CA" w:rsidP="007968C5">
      <w:pPr>
        <w:rPr>
          <w:rFonts w:cs="Times New Roman"/>
        </w:rPr>
      </w:pPr>
    </w:p>
    <w:p w:rsidR="007968C5" w:rsidRDefault="007968C5" w:rsidP="007968C5"/>
    <w:p w:rsidR="007968C5" w:rsidRDefault="007968C5" w:rsidP="007968C5">
      <w:pPr>
        <w:pStyle w:val="2"/>
      </w:pPr>
      <w:bookmarkStart w:id="12" w:name="_Toc4646805"/>
      <w:r>
        <w:lastRenderedPageBreak/>
        <w:t>Комментарий</w:t>
      </w:r>
      <w:bookmarkEnd w:id="12"/>
    </w:p>
    <w:p w:rsidR="007968C5" w:rsidRDefault="007968C5" w:rsidP="007968C5"/>
    <w:p w:rsidR="007968C5" w:rsidRDefault="008C3D52" w:rsidP="007968C5">
      <w:r>
        <w:t xml:space="preserve">Путешествие в Индию известно только из манихейских источников, причем собственно Мани в Кефалайе говорит об этом довольно кратко. «Кельнский кодекс» не канонический для манихейства текст, скорее собрание легенд, написанное греками в Кёльне, то есть за тысячи километров и через сотни лет после событий.  Якобы основанная в Индии община манихеев далее в истории не появляется, а вот персидские и тюркские общины будут реально многочисленными и стойкими перед лицом гонений. </w:t>
      </w:r>
      <w:r w:rsidR="002E110B">
        <w:t xml:space="preserve">Тот срок, который дает традиция – довольно маленький для знакомства путешественников из Персии с индийскими языками и доктринами. </w:t>
      </w:r>
    </w:p>
    <w:p w:rsidR="007968C5" w:rsidRDefault="00651EF1" w:rsidP="007968C5">
      <w:r>
        <w:t>В то же время Мани обнаруживает неплохое знакомство с индийской традицией – он знает, что там два принципиальных течения – буддизм и джайнизм, объявляет их основателей пророками света. Из джайнизма целиком заимствована церковная структура с монахами и слушателями. Монашество как институт – чисто индийская штука, неизвестная ни в зороастрийской Персии, ни тем более в Римской империи. В православие монашество попало уже из манихейства в четвертом веке, о чем есть много свидетельств и о чем, видимо, будет подробнее в этом комментарии позднее. То есть влияние индийских религий настолько сильно, что полностью копируются организационные принципы построения церкви, а традиция утверждает, что Мани – перс из Ирака, выросший в христианской секте и только два года бывший в этой самой Индии. Что-то тут не срастается, а что было на самом деле, не буду предполагать, пока не поступит новых фактов. В доктринальном плане манихейство выглядит скорее как упрощение джайнизма, для которого тоже характерен радикальный дуализм идеи и материи. «Упрощение» - потому что текстов пока мало найдено, а если бы была вся совокупность текстов, там может быть и усложнение. У нас же на руках в основном тексты для слушателей, а не для тех, кто реально практиковал доктрину.</w:t>
      </w:r>
    </w:p>
    <w:p w:rsidR="00B54A6B" w:rsidRDefault="00EC1D30" w:rsidP="007968C5">
      <w:r w:rsidRPr="00EC1D30">
        <w:lastRenderedPageBreak/>
        <w:t xml:space="preserve">По поводу отношений с зороастризмом – Шервё </w:t>
      </w:r>
      <w:r>
        <w:t xml:space="preserve">похоже стоит на точке зрения парсов, что якобы то, что они кодифицировали, это  и есть единственное в мире учение Заратуштры. На самом деле Шервё и сам тут отражает реальную ситуацию – пришли только что ко власти зороастрийцы в стране, а в чем этот самый зороастризм заключается, никто особенно не знает, все предлагают свои варианты. Дело в том, что Авесту кодифицировал этот самый Картир, который Мани угробил, то есть парсийская версия Авесты формировалась именно в борьбе с манихейством, и этой борьбой насыщен даже Денкард в девятом веке нашей эры. Что там было в качестве зороастризма до Картира – скорей всего нечто неоднородное, о чем и археологические раскопки свидетельствуют. Какие-то Заратуштра с Ахура Маздой упоминались, но вот чем они учили, об этом все думали разное. </w:t>
      </w:r>
    </w:p>
    <w:p w:rsidR="00651EF1" w:rsidRPr="00950581" w:rsidRDefault="00EC1D30" w:rsidP="007968C5">
      <w:pPr>
        <w:rPr>
          <w:rFonts w:cs="Times New Roman"/>
        </w:rPr>
      </w:pPr>
      <w:r w:rsidRPr="00EC1D30">
        <w:rPr>
          <w:rFonts w:cs="Times New Roman"/>
        </w:rPr>
        <w:t xml:space="preserve">В </w:t>
      </w:r>
      <w:r>
        <w:rPr>
          <w:rFonts w:cs="Times New Roman"/>
        </w:rPr>
        <w:t xml:space="preserve">этом контексте джайнская версия зороастризма, которую </w:t>
      </w:r>
      <w:r w:rsidR="00B54A6B">
        <w:rPr>
          <w:rFonts w:cs="Times New Roman"/>
        </w:rPr>
        <w:t xml:space="preserve">продвигал Мани, выглядит никак не менее аутентичной, чем картировская, тем более Заратуштра изначально был таким же самым индуистом-противником Вед, как и Махавира с Буддой. Авеста – точно такой же текст индуса, который отвергает ведические жертвоприношения,  как и </w:t>
      </w:r>
      <w:r w:rsidR="00950581">
        <w:rPr>
          <w:rFonts w:cs="Times New Roman"/>
        </w:rPr>
        <w:t>тексты буддизма и джайнизма.</w:t>
      </w:r>
    </w:p>
    <w:p w:rsidR="00651EF1" w:rsidRPr="00DC063D" w:rsidRDefault="00950581" w:rsidP="007968C5">
      <w:r>
        <w:t xml:space="preserve">Относительно Шабурагана автор несколько упрощает – скорее это христианство, выраженное в зороастрийской терминологии. В Шабурагане много цитат из евангелия, которые вкладываются в уста разного рода зороастрийских персонажей. Впрочем, видимо позднее о Шабурагане будет подробнее. </w:t>
      </w:r>
    </w:p>
    <w:p w:rsidR="00950581" w:rsidRDefault="00B85129" w:rsidP="007968C5">
      <w:r>
        <w:t xml:space="preserve">Наконец, про «ветхозаветных пророков» как-то тоже размыто сказано, Мани упоминает Адама и Еноха в качестве пророков, но не упоминает Моисея и многочисленных пророков Иеговы, негативная позиция же римского манихейства по поводу «Ветхого Завета» общеизвестна. Фраза «откровения ветхозаветных пророков были частью истины» таким образом, учения Мани никак не отражает. «Откровения» практически всех «пророков» иудаизма были прямой ложью, хотя в Библии зафиксированы какие-то </w:t>
      </w:r>
      <w:r>
        <w:lastRenderedPageBreak/>
        <w:t xml:space="preserve">персонажи типа Адама и Еноха (которые и в Авесте имеются), которые манихейством признаются в качестве пророков – вот так точнее можно выразиться. </w:t>
      </w:r>
    </w:p>
    <w:p w:rsidR="00DC063D" w:rsidRDefault="00DC063D" w:rsidP="007968C5"/>
    <w:p w:rsidR="00DC063D" w:rsidRDefault="00DC063D" w:rsidP="00DC063D">
      <w:pPr>
        <w:pStyle w:val="2"/>
      </w:pPr>
      <w:bookmarkStart w:id="13" w:name="_Toc4646806"/>
      <w:r>
        <w:t>От выхода на проповедь до заключения под стражу (</w:t>
      </w:r>
      <w:r w:rsidRPr="00DC063D">
        <w:t>2</w:t>
      </w:r>
      <w:r>
        <w:t>)</w:t>
      </w:r>
      <w:bookmarkEnd w:id="13"/>
    </w:p>
    <w:p w:rsidR="00DC063D" w:rsidRDefault="00DC063D" w:rsidP="007968C5"/>
    <w:p w:rsidR="001D7BD4" w:rsidRDefault="001D7BD4" w:rsidP="00DC063D">
      <w:r>
        <w:t xml:space="preserve">Можно быть уверенным, что призывы Мани безусловно не принимались всеми, и, вне сомнения, </w:t>
      </w:r>
      <w:r w:rsidR="00F15E6F">
        <w:t>в клерикальных кругах имелась существенная оппозиция Мани, в особенности со стороны Картира, который тогда начинал свою карьеру. Сам Шапур не принял манихейство, и, как указывает Зюндерман, тексты описывают Шапура только как защитника и спонсора этой религии</w:t>
      </w:r>
      <w:r w:rsidR="001A72C8">
        <w:t>. В то же время сам факт, что Мани получал письма о защите от шаха, упоминается во многих текстах, включая Кефалайю, а также очень интересный парфийский текст, опубликованный Зюндерманном, и скорей всего данный факт является истинным.</w:t>
      </w:r>
      <w:r w:rsidR="00F15E6F">
        <w:t xml:space="preserve"> </w:t>
      </w:r>
      <w:r w:rsidR="00124616">
        <w:t xml:space="preserve">В парфийском тексте мы читаем, что Мани получил однажды письмо от шаха, и когда прочитал его, то прославил шаха и сказал своим детям (монахам), что хотя Шапур более жесток, чем многие правители, и хотя его называют во многих странах грешником и злодеем, он показал Мани свое дружелюбие и приказал, чтобы детям его не делали зла и защитил их от врагов. </w:t>
      </w:r>
    </w:p>
    <w:p w:rsidR="00124616" w:rsidRDefault="00124616" w:rsidP="00DC063D">
      <w:r>
        <w:t xml:space="preserve">Кроме того, Мани ссылается на это письмо, когда беседует с Вахрамом Первым в коптских манихейских Гомилиях. </w:t>
      </w:r>
      <w:r w:rsidR="000B7F14">
        <w:t>В этой беседе он напоминает шаху, что сам Шапур написал знатным людям государства, чтобы те защищали Мани от вреда.</w:t>
      </w:r>
    </w:p>
    <w:p w:rsidR="000B7F14" w:rsidRPr="001D7BD4" w:rsidRDefault="000B7F14" w:rsidP="00DC063D">
      <w:r>
        <w:t xml:space="preserve">Мы не знаем, почему Шапур решил относиться к Мани таким образом, мы можем только рассуждать о его </w:t>
      </w:r>
      <w:r w:rsidR="00E924BC">
        <w:t xml:space="preserve">политических </w:t>
      </w:r>
      <w:r>
        <w:t xml:space="preserve">мотивах. </w:t>
      </w:r>
      <w:r w:rsidR="00E924BC">
        <w:t>Но в отличие от Шапура, который сам не принял эту религию, некоторые члены царской семьи, кажется, были более убежденными в ней, включая Ормазда, сына Шапура, который упоминается в некоторых манихейских текстах.</w:t>
      </w:r>
    </w:p>
    <w:p w:rsidR="001D7BD4" w:rsidRDefault="00E924BC" w:rsidP="00DC063D">
      <w:r>
        <w:lastRenderedPageBreak/>
        <w:t>Вернувшись в Рев-Ардахшахр, Мани написал объяснение своей системы, и посвятил его шаху, в связи с чем эта книга и называется «Шабураган». Это единственная его книга на персидском языке. Он также сопровождал царя в военных компаниях, включая компанию против римского императора Валериана (около 255-256 г). Затем он совершил ряд миссионерских путешествий на восток – в Медию, Парфию и Хорасан, где он основал церковь в Абаршахре, западной столице Хорасана.</w:t>
      </w:r>
    </w:p>
    <w:p w:rsidR="00E924BC" w:rsidRDefault="00E924BC" w:rsidP="00DC063D">
      <w:r>
        <w:t xml:space="preserve">После этого он поселился в Вех-Ардахшахре возле Ктесифона, на западном берегу Тигра. </w:t>
      </w:r>
      <w:r w:rsidR="002A43AF">
        <w:t>Здесь он жил в 262-263 годах, организуя миссии. В это время он послал Адду и Патега на запад, Аммона на северо-восток и других апостолов в другие места. Сам он путешествовал на северо-запад в Бет-Гармае и Адиабену, укрепляя существующие церкви и основывая новые.</w:t>
      </w:r>
    </w:p>
    <w:p w:rsidR="002A43AF" w:rsidRDefault="002A43AF" w:rsidP="00DC063D">
      <w:r>
        <w:t>Итак, на протяжении царствования Шапура, примерно в течение 30 лет, Мани и его последователи свободно распространяли свои идеи, и манихейская религия довольно сильно укрепилась по всей сасанидской империи.</w:t>
      </w:r>
    </w:p>
    <w:p w:rsidR="00F97CC3" w:rsidRDefault="002A43AF" w:rsidP="00DC063D">
      <w:r>
        <w:t>После смерти Шапура отношения Мани с двором проходили с переменным успехом. Ормазд Первый, после того как стал шахом, не поддерживал новую религию, однако позднее скорей всего принял манихейство, о чем имеются подробные рассказы в парфянских, согдийских и старотюркских источниках.</w:t>
      </w:r>
    </w:p>
    <w:p w:rsidR="002A43AF" w:rsidRDefault="002A43AF" w:rsidP="00DC063D">
      <w:r>
        <w:t>В Деяниях данная история излагается следующим образом. Когда Корбицию было 20 лет, старуха умерла, оставив ему наследство, включая четыре книги. Корбиций пришел в город персидского царя, где он и придумал себе имя Манес. Там он изучил персидские науки и четыре книги, которые оставила вдова, а также приобрел трех учеников: Фому, Адду и Герму. Затем он перевел четыре книги и добавил к ним различные истории, которые рассказывала ему старуха. После этого он послал двух миссионеров – Фому в Египет, а Адду то ли в Скифию, то ли  в Сирию, а Герма остался с ним.</w:t>
      </w:r>
    </w:p>
    <w:p w:rsidR="002A43AF" w:rsidRPr="001D7BD4" w:rsidRDefault="002A43AF" w:rsidP="00DC063D"/>
    <w:p w:rsidR="00DC063D" w:rsidRDefault="00DC063D" w:rsidP="00DC063D">
      <w:pPr>
        <w:pStyle w:val="2"/>
      </w:pPr>
      <w:bookmarkStart w:id="14" w:name="_Toc4646807"/>
      <w:r>
        <w:t>Комментарий</w:t>
      </w:r>
      <w:bookmarkEnd w:id="14"/>
    </w:p>
    <w:p w:rsidR="00DC063D" w:rsidRDefault="00DC063D" w:rsidP="00DC063D"/>
    <w:p w:rsidR="00DC063D" w:rsidRDefault="001A72C8" w:rsidP="007968C5">
      <w:r>
        <w:t>«тексты описывают Шапура только как защитника и спонсора этой религии». Неизвестен какой-либо акт «принятия манихейства» со стороны светского последователя. Поскольку манихейство тождественно со вступлением в монашеский орден, представление о том, кто является «слушателем» вообще размыто. То есть если он поддерживал манихеев хоть в чем-то, он и является в какой-то степени слушателем. Аналогично французская знать, которая поддерживала альбигойцев из политических соображений, манихеями не являются (так как не монахи), но являются слушателями манихейства. Непонятно, как Шервё собрался отличать «спонсора манихейства» от «семейного последователя». Обряда вступления в «семейные последователи» нет, крещение может применяться, но необязательно. Обязательных к исполнению заповедей для них нет, следуют манихейскому идеалу как считают рационально нужным. Спастись в этой жизни все равно не спасутся, одни монахи спасаются. Так что с моей точки зрения, как полноценного манихея, особенной разницы между Шапуром и тем же Августином, когда он у Фауста обучался, я не вижу. Как с точки зрения смешанного мира, так и с точки зрения небесного итога, статус у них одинаковый – это лица, которые сочувствуют христианству и в какой-то степени его поддерживают.</w:t>
      </w:r>
    </w:p>
    <w:p w:rsidR="001A72C8" w:rsidRDefault="00E924BC" w:rsidP="007968C5">
      <w:r>
        <w:t xml:space="preserve">«единственная книга на персидском языке». Мани этнический парфянец (от них происходят современные армяне и иранцы), но поскольку воспитывался в мандейском </w:t>
      </w:r>
      <w:r w:rsidR="002E1BCC">
        <w:t>монастыре</w:t>
      </w:r>
      <w:r>
        <w:t>, скорей всего думал на мандейском языке (диалект арамейского). Основная часть сочинений написана поэтому на арамейском (и утрачена, поэтому какие-то лингвистические спекуляции тут затруднительны).</w:t>
      </w:r>
    </w:p>
    <w:p w:rsidR="00E924BC" w:rsidRDefault="00E924BC" w:rsidP="007968C5">
      <w:r>
        <w:t>«на западном берегу Тигра» Много речных и морских образов в Кефалайе.</w:t>
      </w:r>
    </w:p>
    <w:p w:rsidR="002A43AF" w:rsidRDefault="002A43AF" w:rsidP="007968C5">
      <w:r>
        <w:lastRenderedPageBreak/>
        <w:t>«В Деяниях» Пропагандистское вранье, как и все собрание анекдотов про манихейство в Деяниях.</w:t>
      </w:r>
    </w:p>
    <w:p w:rsidR="002A43AF" w:rsidRDefault="002A43AF" w:rsidP="002A43AF">
      <w:r w:rsidRPr="002A43AF">
        <w:t>«послал Адду»</w:t>
      </w:r>
      <w:r>
        <w:t xml:space="preserve">. Адда, известный на Западе как Адимант, написал подборный разбор различных римских философий и религий с точки зрения христианства, включая и католицизм. </w:t>
      </w:r>
      <w:r w:rsidR="009578D5">
        <w:t>Тексты полностью уничтожены католиками, видимо учитывая, что и католицизм-то он критикует по состоянию на третий век, когда еще не было тринитаризма. Разбор Адимантом противоречий Ветхого</w:t>
      </w:r>
      <w:r w:rsidR="000E60A4">
        <w:t xml:space="preserve"> и Нового</w:t>
      </w:r>
      <w:r w:rsidR="009578D5">
        <w:t xml:space="preserve"> Завета цитируется Августином в одном из своих сочинений, он вполне блистательный и ответы Августина напоминают какие-то вопли дикаря и шаманские танцы с бубном. Жалко, что уничтожили все книги Адиманта, даже по этим отрывкам очевиден ясный и четкий разум этого человека, который вообще не принадлежал к римской культуре, однако освоил западные языки, изучил доктрины и основал сильнейшую в Римской империи египетскую манихейскую церковь.</w:t>
      </w:r>
    </w:p>
    <w:p w:rsidR="009578D5" w:rsidRDefault="009578D5" w:rsidP="002A43AF"/>
    <w:p w:rsidR="004546B8" w:rsidRDefault="004546B8" w:rsidP="004546B8">
      <w:pPr>
        <w:pStyle w:val="2"/>
      </w:pPr>
      <w:bookmarkStart w:id="15" w:name="_Toc4646808"/>
      <w:r w:rsidRPr="004546B8">
        <w:t>Последние дни Мани Хайя</w:t>
      </w:r>
      <w:bookmarkEnd w:id="15"/>
    </w:p>
    <w:p w:rsidR="004546B8" w:rsidRDefault="004546B8" w:rsidP="004546B8"/>
    <w:p w:rsidR="00413C36" w:rsidRDefault="003429AF" w:rsidP="004546B8">
      <w:r>
        <w:t xml:space="preserve">В царствование Вахрама Первого Мани первоначально был фаворитом, но затем внезапно произошли изменения, которые приписываются неудачной попытке Мани исцелить члена царской семьи. </w:t>
      </w:r>
      <w:r w:rsidR="00CF6739">
        <w:t xml:space="preserve">Вне всякого сомнения, маздейское духовенство использовало ситуацию как шанс для дискредитации Мани и переданные через Картира обвинения привели к заключению Мани в тюрьму и его смерти. В конце царствования Вахрама, вероятно в 277 году, Мани был обвинен сасанидским духовенством, включая первосвященника Картира, и брошен в тюрьму, где и умер. </w:t>
      </w:r>
    </w:p>
    <w:p w:rsidR="00CF6739" w:rsidRDefault="00CF6739" w:rsidP="004546B8">
      <w:r>
        <w:t xml:space="preserve">Согласно ан-Надиму, Вахрам казнил его и повесил две полвины его тела на разных воротах города Гондешапура. </w:t>
      </w:r>
      <w:r w:rsidR="00FD52F0">
        <w:t>Ан-Надим цитирует также другие источники, которые говорят о том, что он был заключен в тюрьму при Шапуре, освобожден при Вахраме и что на самом деле он умер в тюрьме.</w:t>
      </w:r>
    </w:p>
    <w:p w:rsidR="00FD52F0" w:rsidRPr="009951F4" w:rsidRDefault="00FD52F0" w:rsidP="004546B8">
      <w:r>
        <w:lastRenderedPageBreak/>
        <w:t xml:space="preserve">Согласно Бируни, манихейство последовательно распространялось при Ардашахре, Шапуре и Ормазде. Когда воцарился </w:t>
      </w:r>
      <w:r w:rsidR="000E60A4">
        <w:t>Вахрам, он, однако, приказал найти Мани и сказал: «этот человек пришел, чтобы призвать людей разрушить мир. Нужно разрушить его самого, пока его планы не осуществились». Согласно Бируни, было общеизвестным, что этот шах убил Мани, снял кожу с трупа, набил ее травой и повесил на воротах Гондешапура, известных во времена Бируни как ворота Мани. Вахрам</w:t>
      </w:r>
      <w:r w:rsidR="000E60A4" w:rsidRPr="009951F4">
        <w:t xml:space="preserve"> </w:t>
      </w:r>
      <w:r w:rsidR="000E60A4">
        <w:t>также</w:t>
      </w:r>
      <w:r w:rsidR="000E60A4" w:rsidRPr="009951F4">
        <w:t xml:space="preserve"> </w:t>
      </w:r>
      <w:r w:rsidR="000E60A4">
        <w:t>убил</w:t>
      </w:r>
      <w:r w:rsidR="000E60A4" w:rsidRPr="009951F4">
        <w:t xml:space="preserve"> </w:t>
      </w:r>
      <w:r w:rsidR="000E60A4">
        <w:t>большое</w:t>
      </w:r>
      <w:r w:rsidR="000E60A4" w:rsidRPr="009951F4">
        <w:t xml:space="preserve"> </w:t>
      </w:r>
      <w:r w:rsidR="000E60A4">
        <w:t>количество</w:t>
      </w:r>
      <w:r w:rsidR="000E60A4" w:rsidRPr="009951F4">
        <w:t xml:space="preserve"> </w:t>
      </w:r>
      <w:r w:rsidR="000E60A4">
        <w:t>последователей</w:t>
      </w:r>
      <w:r w:rsidR="000E60A4" w:rsidRPr="009951F4">
        <w:t xml:space="preserve"> </w:t>
      </w:r>
      <w:r w:rsidR="000E60A4">
        <w:t>Мани</w:t>
      </w:r>
      <w:r w:rsidR="000E60A4" w:rsidRPr="009951F4">
        <w:t>.</w:t>
      </w:r>
    </w:p>
    <w:p w:rsidR="00831209" w:rsidRDefault="000E60A4" w:rsidP="004546B8">
      <w:r>
        <w:t>В</w:t>
      </w:r>
      <w:r w:rsidRPr="00CF62F4">
        <w:t xml:space="preserve"> </w:t>
      </w:r>
      <w:r>
        <w:t>Деяниях</w:t>
      </w:r>
      <w:r w:rsidRPr="00CF62F4">
        <w:t xml:space="preserve"> </w:t>
      </w:r>
      <w:r>
        <w:t>эта</w:t>
      </w:r>
      <w:r w:rsidRPr="00CF62F4">
        <w:t xml:space="preserve"> </w:t>
      </w:r>
      <w:r>
        <w:t>история</w:t>
      </w:r>
      <w:r w:rsidRPr="00CF62F4">
        <w:t xml:space="preserve"> </w:t>
      </w:r>
      <w:r>
        <w:t>излагается</w:t>
      </w:r>
      <w:r w:rsidRPr="00CF62F4">
        <w:t xml:space="preserve"> </w:t>
      </w:r>
      <w:r>
        <w:t>следующим</w:t>
      </w:r>
      <w:r w:rsidRPr="00CF62F4">
        <w:t xml:space="preserve"> </w:t>
      </w:r>
      <w:r>
        <w:t>образом</w:t>
      </w:r>
      <w:r w:rsidRPr="00CF62F4">
        <w:t xml:space="preserve">. </w:t>
      </w:r>
      <w:r>
        <w:t>Когда сын шаха заболел, была предложена большая награда тому, кто его исцелит, и Мани пришел к царю, заявив, что он исцелит мальчика. Однако</w:t>
      </w:r>
      <w:r w:rsidRPr="000E60A4">
        <w:t xml:space="preserve"> </w:t>
      </w:r>
      <w:r>
        <w:t>мальчик</w:t>
      </w:r>
      <w:r w:rsidRPr="000E60A4">
        <w:t xml:space="preserve"> </w:t>
      </w:r>
      <w:r>
        <w:t>умер</w:t>
      </w:r>
      <w:r w:rsidRPr="000E60A4">
        <w:t xml:space="preserve">, </w:t>
      </w:r>
      <w:r>
        <w:t>а</w:t>
      </w:r>
      <w:r w:rsidRPr="000E60A4">
        <w:t xml:space="preserve"> </w:t>
      </w:r>
      <w:r>
        <w:t>Мани</w:t>
      </w:r>
      <w:r w:rsidRPr="000E60A4">
        <w:t xml:space="preserve"> </w:t>
      </w:r>
      <w:r>
        <w:t>был</w:t>
      </w:r>
      <w:r w:rsidRPr="000E60A4">
        <w:t xml:space="preserve"> </w:t>
      </w:r>
      <w:r>
        <w:t>брошен</w:t>
      </w:r>
      <w:r w:rsidRPr="000E60A4">
        <w:t xml:space="preserve"> </w:t>
      </w:r>
      <w:r>
        <w:t>в</w:t>
      </w:r>
      <w:r w:rsidRPr="000E60A4">
        <w:t xml:space="preserve"> </w:t>
      </w:r>
      <w:r>
        <w:t xml:space="preserve">тюрьму, где содержался в тяжелых цепях. </w:t>
      </w:r>
      <w:r w:rsidR="007F4D4B">
        <w:t>Когда же два ученика вернулись, не имея никакого успеха среди христиан, которые сочли их учения вдохновленными антихристом</w:t>
      </w:r>
      <w:r w:rsidR="00831209">
        <w:t>, Мани взял у них некоторые христианские книги, которые он прочитал, пытаясь найти в них подтверждения манихейству, а затем адаптировал христианство к своему учению, полагая, что если будет упоминаться имя Христа то его миссионеров сочтут христианами. Найдя</w:t>
      </w:r>
      <w:r w:rsidR="00831209" w:rsidRPr="00CF62F4">
        <w:t xml:space="preserve"> </w:t>
      </w:r>
      <w:r w:rsidR="00831209">
        <w:t>же</w:t>
      </w:r>
      <w:r w:rsidR="00831209" w:rsidRPr="00CF62F4">
        <w:t xml:space="preserve"> </w:t>
      </w:r>
      <w:r w:rsidR="00831209">
        <w:t>в</w:t>
      </w:r>
      <w:r w:rsidR="00831209" w:rsidRPr="00CF62F4">
        <w:t xml:space="preserve"> </w:t>
      </w:r>
      <w:r w:rsidR="00831209">
        <w:t>одной</w:t>
      </w:r>
      <w:r w:rsidR="00831209" w:rsidRPr="00CF62F4">
        <w:t xml:space="preserve"> </w:t>
      </w:r>
      <w:r w:rsidR="00831209">
        <w:t>из</w:t>
      </w:r>
      <w:r w:rsidR="00831209" w:rsidRPr="00CF62F4">
        <w:t xml:space="preserve"> </w:t>
      </w:r>
      <w:r w:rsidR="00831209">
        <w:t>христианских</w:t>
      </w:r>
      <w:r w:rsidR="00831209" w:rsidRPr="00CF62F4">
        <w:t xml:space="preserve"> </w:t>
      </w:r>
      <w:r w:rsidR="00831209">
        <w:t>книг</w:t>
      </w:r>
      <w:r w:rsidR="00831209" w:rsidRPr="00CF62F4">
        <w:t xml:space="preserve"> </w:t>
      </w:r>
      <w:r w:rsidR="00831209">
        <w:t>слово</w:t>
      </w:r>
      <w:r w:rsidR="00831209" w:rsidRPr="00CF62F4">
        <w:t xml:space="preserve"> «</w:t>
      </w:r>
      <w:r w:rsidR="00831209">
        <w:t>Параклет</w:t>
      </w:r>
      <w:r w:rsidR="00831209" w:rsidRPr="00CF62F4">
        <w:t xml:space="preserve">», </w:t>
      </w:r>
      <w:r w:rsidR="00831209">
        <w:t>он</w:t>
      </w:r>
      <w:r w:rsidR="00831209" w:rsidRPr="00CF62F4">
        <w:t xml:space="preserve"> </w:t>
      </w:r>
      <w:r w:rsidR="00831209">
        <w:t>стал</w:t>
      </w:r>
      <w:r w:rsidR="00831209" w:rsidRPr="00CF62F4">
        <w:t xml:space="preserve"> </w:t>
      </w:r>
      <w:r w:rsidR="00831209">
        <w:t>сам</w:t>
      </w:r>
      <w:r w:rsidR="00831209" w:rsidRPr="00CF62F4">
        <w:t xml:space="preserve"> </w:t>
      </w:r>
      <w:r w:rsidR="00831209">
        <w:t>себя</w:t>
      </w:r>
      <w:r w:rsidR="00831209" w:rsidRPr="00CF62F4">
        <w:t xml:space="preserve"> </w:t>
      </w:r>
      <w:r w:rsidR="00831209">
        <w:t>называть</w:t>
      </w:r>
      <w:r w:rsidR="00831209" w:rsidRPr="00CF62F4">
        <w:t xml:space="preserve"> </w:t>
      </w:r>
      <w:r w:rsidR="00831209">
        <w:t>параклетом</w:t>
      </w:r>
      <w:r w:rsidR="00831209" w:rsidRPr="00CF62F4">
        <w:t xml:space="preserve">. </w:t>
      </w:r>
      <w:r w:rsidR="00831209">
        <w:t xml:space="preserve">Когда же персидский царь узнал об этом, он решил наказать за это Манеса. </w:t>
      </w:r>
    </w:p>
    <w:p w:rsidR="000E60A4" w:rsidRDefault="00831209" w:rsidP="004546B8">
      <w:r>
        <w:t>Узнав об этом во сне, Манес подкупил тюремщика и бежал в крепость Арабион. Оттуда он послал письмо к Марцеллу, другу Архелая, говоря, что он пришел в Кархар и далее в Диодор, где состоялись крупные диспуты. Шах в это время казнил подкупленного тюремщика. Мани бежал обратно в крепость, откуда его выдали шаху, который был расстроен из-за обоих смертей, сына и тюремщика. Он приказал содрать с Мани кожу и повесить ее на воротах города, а мясо его отдали птицам.</w:t>
      </w:r>
    </w:p>
    <w:p w:rsidR="004546B8" w:rsidRPr="00CF62F4" w:rsidRDefault="004546B8" w:rsidP="004546B8"/>
    <w:p w:rsidR="004546B8" w:rsidRDefault="004546B8" w:rsidP="00413C36">
      <w:pPr>
        <w:pStyle w:val="2"/>
      </w:pPr>
      <w:bookmarkStart w:id="16" w:name="_Toc4646809"/>
      <w:r>
        <w:t>Комментарий</w:t>
      </w:r>
      <w:bookmarkEnd w:id="16"/>
    </w:p>
    <w:p w:rsidR="004546B8" w:rsidRDefault="004546B8" w:rsidP="004546B8"/>
    <w:p w:rsidR="004546B8" w:rsidRDefault="00834D09" w:rsidP="004546B8">
      <w:r>
        <w:lastRenderedPageBreak/>
        <w:t>«повесил две поло</w:t>
      </w:r>
      <w:r w:rsidR="00CF6739">
        <w:t>вины его тела на разных воротах города Гондешапура» Чтобы не воскрес, так как опасались, что Мани воскреснет, что рассказывали об Иисусе, а Мани воспринимался прежде всего как последователь христианства.</w:t>
      </w:r>
    </w:p>
    <w:p w:rsidR="00FD52F0" w:rsidRDefault="00FD52F0" w:rsidP="004546B8"/>
    <w:p w:rsidR="00FD52F0" w:rsidRDefault="00FD52F0" w:rsidP="004546B8">
      <w:r>
        <w:t>«манихейство последовательно распространялось при Ардашахре, Шапуре и Ормазде». Вплоть до того, что шах Ормазд официально принял манихейство, о чем было выше.</w:t>
      </w:r>
    </w:p>
    <w:p w:rsidR="000E60A4" w:rsidRDefault="000E60A4" w:rsidP="004546B8"/>
    <w:p w:rsidR="000E60A4" w:rsidRDefault="000E60A4" w:rsidP="004546B8">
      <w:r>
        <w:t>«Однако</w:t>
      </w:r>
      <w:r w:rsidRPr="000E60A4">
        <w:t xml:space="preserve"> </w:t>
      </w:r>
      <w:r>
        <w:t>мальчик</w:t>
      </w:r>
      <w:r w:rsidRPr="000E60A4">
        <w:t xml:space="preserve"> </w:t>
      </w:r>
      <w:r>
        <w:t>умер». Если ничего не путаю, в «Гомилиях», то есть в манихейском источнике, Мани утверждает, что наоборот его вылечил, а шах предъявляет также претензии, что какие-то члены царской семьи ушли в монахи.</w:t>
      </w:r>
    </w:p>
    <w:p w:rsidR="007F4D4B" w:rsidRDefault="007F4D4B" w:rsidP="004546B8"/>
    <w:p w:rsidR="007F4D4B" w:rsidRDefault="007F4D4B" w:rsidP="004546B8">
      <w:r>
        <w:t>«не имея никакого успеха среди христиан». Арабские и античные источники об Египте сообщают противоположное – основная часть христиан после миссии Адиманта там были именно манихеями, а католики, когда начали силой навязывать свою ересь, были вынуждены копировать разные манихейские институты, так как люди к ним привыкли. Так в кафолическую церковь попали из манихейства посты и монахи.</w:t>
      </w:r>
    </w:p>
    <w:p w:rsidR="00831209" w:rsidRDefault="00831209" w:rsidP="004546B8">
      <w:r>
        <w:t>Дальше в католических Деяниях традиционно какие-то сказки, детективы, погоня и зороастрийский шах непонятно почему решил защищать католическую догматику.</w:t>
      </w:r>
    </w:p>
    <w:p w:rsidR="00831209" w:rsidRDefault="00831209" w:rsidP="004546B8">
      <w:r>
        <w:t>В общем имеем три рассказа (Надим, Бируни и традиционный манихейский в Гомилиях и Гимнах Бемы), которые совпадают в следующем:</w:t>
      </w:r>
    </w:p>
    <w:p w:rsidR="00831209" w:rsidRDefault="00831209" w:rsidP="00831209">
      <w:pPr>
        <w:pStyle w:val="a3"/>
        <w:numPr>
          <w:ilvl w:val="0"/>
          <w:numId w:val="4"/>
        </w:numPr>
      </w:pPr>
      <w:r>
        <w:t>Первоначально режим Вахрама поддерживал манихейство.</w:t>
      </w:r>
    </w:p>
    <w:p w:rsidR="00831209" w:rsidRDefault="00831209" w:rsidP="00831209">
      <w:pPr>
        <w:pStyle w:val="a3"/>
        <w:numPr>
          <w:ilvl w:val="0"/>
          <w:numId w:val="4"/>
        </w:numPr>
      </w:pPr>
      <w:r>
        <w:t>Репрессии были инспирированы группой Картира.</w:t>
      </w:r>
    </w:p>
    <w:p w:rsidR="00831209" w:rsidRDefault="00831209" w:rsidP="00CC2C61">
      <w:pPr>
        <w:pStyle w:val="a3"/>
        <w:numPr>
          <w:ilvl w:val="0"/>
          <w:numId w:val="4"/>
        </w:numPr>
      </w:pPr>
      <w:r>
        <w:t xml:space="preserve">В качестве обвинений фигурировало причинение вреда царской семье (кого-то не вылечил или кого-то убедил не жениться), а также </w:t>
      </w:r>
      <w:r>
        <w:lastRenderedPageBreak/>
        <w:t>отсутствие пользы для государства, о чем пишет и Бируни и парфянские тексты.</w:t>
      </w:r>
    </w:p>
    <w:p w:rsidR="00831209" w:rsidRDefault="00831209" w:rsidP="00831209">
      <w:r>
        <w:t xml:space="preserve">Ну то есть Картир убедил Вахрама, что его группа полезнее для государства, чем манихейский монашеский орден, члены которого не участвуют в военных действиях. </w:t>
      </w:r>
      <w:r w:rsidR="00CD4E0A">
        <w:t xml:space="preserve">Учитывая близость к манихейству трех последних шахов и даже прямое принятие этой доктрины одним из них, ситуацию не следует рассматривать как борьбу зороастризма против какой-то новой религии, как это представляют парсы и вслед за ними некоторые теперешние ученые. По факту имелось две группы зороастрийцев, которые боролись за влияние при дворе, и в последние 20 лет перед этим доминировала именно манихейская группировка. </w:t>
      </w:r>
      <w:r w:rsidR="00B93E80">
        <w:t>Манихейская интерпретация отличалась отрицанием всей сложной обрядности Вендидада, то есть была более простой, не требовала высокооплачиваемых профессиональных исполнителей обрядности, в качестве замены священников предлагался монашеский орден по буддийскому и джайнскому образцу. То есть орден аскетов с добровольным вступлением всех желающих. Для государства буддийский тип церкви был, между прочим, гораздо дешевле, чем содержать наследственное жречество, поэтому обе стороны, видимо, для шахов имели и плюсы и минусы. Ситуация разрешилась так, что хотя персидское правительство приняло парсизм (после чего Картир составил теперешнюю парсийскую версию Авесты), манихейство они, несмотря на репрессии, уничтожить не смогли, и страна осталась до пришествия ислама с двумя религиями – официальная жреческая и народная манихейская. Манихейство затем в Персии то преследовалось, то нет, искоренить никаким способом его в течение тысячи лет не удавалось. То есть тип организации, заимствованный из Индии, далее проявил свою крайнюю живучесть.</w:t>
      </w:r>
    </w:p>
    <w:p w:rsidR="00CF62F4" w:rsidRDefault="00CF62F4" w:rsidP="00831209"/>
    <w:p w:rsidR="00834D09" w:rsidRPr="00834D09" w:rsidRDefault="00834D09" w:rsidP="00834D09">
      <w:pPr>
        <w:pStyle w:val="2"/>
      </w:pPr>
      <w:bookmarkStart w:id="17" w:name="_Toc4646810"/>
      <w:r>
        <w:t>Мани и Сасаниды</w:t>
      </w:r>
      <w:bookmarkEnd w:id="17"/>
    </w:p>
    <w:p w:rsidR="00834D09" w:rsidRPr="007D6B0F" w:rsidRDefault="00834D09" w:rsidP="00834D09"/>
    <w:p w:rsidR="00834D09" w:rsidRPr="004F45BB" w:rsidRDefault="00E51D9B" w:rsidP="00834D09">
      <w:r>
        <w:lastRenderedPageBreak/>
        <w:t xml:space="preserve">Появление манихейства совпало с утверждением в Иране новой династии. Когда Мани родился, Иран был во власти </w:t>
      </w:r>
      <w:r w:rsidR="008242FA">
        <w:t>Аршакидов</w:t>
      </w:r>
      <w:r>
        <w:t xml:space="preserve">, то есть парфийцев. Парфийцы примерно за 400 лет до того </w:t>
      </w:r>
      <w:r w:rsidR="004F45BB">
        <w:t>заменили Селевкидов, которые были наследниками Александра Македонского. Когда Мани было 10 лет, последний парфийский царь был свергнут Ардаширом, человеком непонятного происхождения, который основал династию Сасанидов. Ардашир</w:t>
      </w:r>
      <w:r w:rsidR="004F45BB" w:rsidRPr="004F45BB">
        <w:t xml:space="preserve">, </w:t>
      </w:r>
      <w:r w:rsidR="004F45BB">
        <w:t>его</w:t>
      </w:r>
      <w:r w:rsidR="004F45BB" w:rsidRPr="004F45BB">
        <w:t xml:space="preserve"> </w:t>
      </w:r>
      <w:r w:rsidR="004F45BB">
        <w:t>сын</w:t>
      </w:r>
      <w:r w:rsidR="004F45BB" w:rsidRPr="004F45BB">
        <w:t xml:space="preserve"> </w:t>
      </w:r>
      <w:r w:rsidR="004F45BB">
        <w:t>Шапур</w:t>
      </w:r>
      <w:r w:rsidR="004F45BB" w:rsidRPr="004F45BB">
        <w:t xml:space="preserve"> </w:t>
      </w:r>
      <w:r w:rsidR="004F45BB">
        <w:t>и потомки Шапура консолидировали и расширили империю на протяжении последующих 50 лет</w:t>
      </w:r>
      <w:r w:rsidR="00176924">
        <w:t>, а также организовали экспансию на римские территории на западе.</w:t>
      </w:r>
    </w:p>
    <w:p w:rsidR="008242FA" w:rsidRDefault="008242FA" w:rsidP="00834D09">
      <w:r>
        <w:t>Когда Мани было 24 года, его ангел объявил, что время пришло выйти на проповедь. Согласно манихейской традиции этот день являлся также днем коронации шаха Шапура, а именно это было воскресенье первого Нисана.</w:t>
      </w:r>
    </w:p>
    <w:p w:rsidR="008242FA" w:rsidRDefault="008242FA" w:rsidP="00834D09">
      <w:r>
        <w:t>После многолетних путешествий по империи Мани был призван братом Шапура Фирузом, который и привел его к царю царей. Согласно манихейской традиции Шапур первоначально хотел убить его, но был убежден пророком, после чего дал ему и его последователям право путешествовать по стране.</w:t>
      </w:r>
    </w:p>
    <w:p w:rsidR="00834D09" w:rsidRPr="008242FA" w:rsidRDefault="00834D09" w:rsidP="00834D09">
      <w:r w:rsidRPr="008242FA">
        <w:t xml:space="preserve"> </w:t>
      </w:r>
      <w:r w:rsidR="008242FA">
        <w:t>Примерно 35 лет спустя, вероятно в 276 году, в конце царствования второго сына Шапура, Вахрама Первого, согласно манихейской традиции, Мани был обвинен перед царем сасанидским духовенством, и брошен в тюрьму, где он и умер.</w:t>
      </w:r>
    </w:p>
    <w:p w:rsidR="00834D09" w:rsidRDefault="008242FA" w:rsidP="00834D09">
      <w:r>
        <w:t>Все еще имеется некоторое количество нерешенных проблем, особенно хронологических, которые относятся к началу сасанидской империи. Ардашир, сын Папака, родственник Сасана, выиграл битву против Аршакидов в Хормозгане в Медии 28 апреля 224 года, после чего принял титул шахиншаха. Проведя 20 лет в попытках объединить и расширить империю, Ардашир короновал своего сына Шапура как соправителя в 240 году, а после смерти своего отца Шапур стал шахиншахом в начале 242 года.</w:t>
      </w:r>
    </w:p>
    <w:p w:rsidR="008242FA" w:rsidRPr="00D562E9" w:rsidRDefault="001E2F80" w:rsidP="00834D09">
      <w:r>
        <w:t xml:space="preserve">Шапур продолжил деятельность своего отца, добавив к империи новые территории, особенно на западе, где он три раза победил трех римских </w:t>
      </w:r>
      <w:r>
        <w:lastRenderedPageBreak/>
        <w:t xml:space="preserve">императоров. После тридцати лет правления, в 274 году Шапур умер. </w:t>
      </w:r>
      <w:r w:rsidR="006347DB">
        <w:t>За ним последовали два его сына, кажд</w:t>
      </w:r>
      <w:r w:rsidR="00147102">
        <w:t>ый из которых правил недолго. Ормазд Первый</w:t>
      </w:r>
      <w:r w:rsidR="00147102" w:rsidRPr="00D562E9">
        <w:t xml:space="preserve"> </w:t>
      </w:r>
      <w:r w:rsidR="00D562E9">
        <w:t>правил около года, за ним последовал его брат Вахрам Первый, который правил до 276 года, после чего правил его сын Вахрам Второй.</w:t>
      </w:r>
    </w:p>
    <w:p w:rsidR="00D456C8" w:rsidRDefault="00D456C8" w:rsidP="00D456C8">
      <w:r>
        <w:t xml:space="preserve">Во время долгого правления Вахрама Второго </w:t>
      </w:r>
      <w:r w:rsidR="00834D09" w:rsidRPr="00D456C8">
        <w:t xml:space="preserve">(276-93) </w:t>
      </w:r>
      <w:r>
        <w:t xml:space="preserve">достигла своего пика карьера первосвященника Кердира, которая началась во времена Шапура Первого. </w:t>
      </w:r>
      <w:r w:rsidR="00393DDB">
        <w:t xml:space="preserve">После смерти сына Вахрама Второго его сын, Вахрам Третий, вне всякого сомнения должен был бы стать шахиншахом, </w:t>
      </w:r>
      <w:r w:rsidR="000B48CD">
        <w:t>однако имперская знать решила дать корону младшему сыну Шапура, Нарсеху, который в это время имел титул царя Армении. Вахрам Третий и его сторонники потерпели поражение и Нарсех принял корону в 293 году. События вокруг его коронации были подробно описаны в длинной надписи на памятнике возле современного Пайкули, в том месте, где Нарсеху предложили титул царя. В этой надписи упоминается царь Амаро из Хиры, которого манихейские источники считают манихеем.</w:t>
      </w:r>
    </w:p>
    <w:p w:rsidR="00834D09" w:rsidRPr="000B48CD" w:rsidRDefault="000B48CD" w:rsidP="00834D09">
      <w:r>
        <w:t>Смерть основателя не препятствовала новой религии распространяться, даже за пределы Ирана. Позднее сасанидская империя была уничтожена исламскими армиями, однако к этому периоду (середина 7 века) манихейство распространилось в Египет и Северную Африку</w:t>
      </w:r>
      <w:r w:rsidRPr="000B48CD">
        <w:t xml:space="preserve">, </w:t>
      </w:r>
      <w:r>
        <w:t>а также на восток до Китая. Таким образом, к этому времени манихейство было распространено от Атлантического до Тихого океана, став подлинной мировой религией.</w:t>
      </w:r>
    </w:p>
    <w:p w:rsidR="00CF62F4" w:rsidRPr="007D6B0F" w:rsidRDefault="00CF62F4" w:rsidP="00CF62F4"/>
    <w:p w:rsidR="00CF62F4" w:rsidRDefault="00CF62F4" w:rsidP="00CF62F4">
      <w:pPr>
        <w:pStyle w:val="2"/>
      </w:pPr>
      <w:bookmarkStart w:id="18" w:name="_Toc4646811"/>
      <w:r>
        <w:t>Комментарий</w:t>
      </w:r>
      <w:bookmarkEnd w:id="18"/>
    </w:p>
    <w:p w:rsidR="00CF62F4" w:rsidRDefault="00CF62F4" w:rsidP="00CF62F4"/>
    <w:p w:rsidR="00CF62F4" w:rsidRDefault="00785203" w:rsidP="00831209">
      <w:r>
        <w:t>Чисто политические расклады при ранних Сасанидах скорей всего предполагали две группы знати:</w:t>
      </w:r>
    </w:p>
    <w:p w:rsidR="00785203" w:rsidRDefault="00785203" w:rsidP="00785203">
      <w:pPr>
        <w:pStyle w:val="a3"/>
        <w:numPr>
          <w:ilvl w:val="0"/>
          <w:numId w:val="5"/>
        </w:numPr>
      </w:pPr>
      <w:r>
        <w:t>Ориентированная на экспансию – прежде всего военные.</w:t>
      </w:r>
    </w:p>
    <w:p w:rsidR="00785203" w:rsidRDefault="00785203" w:rsidP="00785203">
      <w:pPr>
        <w:pStyle w:val="a3"/>
        <w:numPr>
          <w:ilvl w:val="0"/>
          <w:numId w:val="5"/>
        </w:numPr>
      </w:pPr>
      <w:r>
        <w:t>Ориентированная на стабильность – разного рода региональная знать, которая боялась, что ее потеснят вояки, получившие чины в боях и походах.</w:t>
      </w:r>
    </w:p>
    <w:p w:rsidR="00785203" w:rsidRDefault="00785203" w:rsidP="00785203">
      <w:r>
        <w:lastRenderedPageBreak/>
        <w:t>Очевидно, что манихейство поддерживали первые, так как оно имело потенциал мировой религии и годилось именно для экспансивного варианта развития. А Картира с его расистской версией зороастризма – вторые. Так что по иронии судьбы, пацифист Мани имел спонсоров, видимо, среди милитаристов. То, что были заинтересованные политические группы, доказывается и тем фактом, что даже после казни Мани манихейство никуда не делось, продолжало иметь сторонников среди персидской знати и до самого исламского завоевания было второй религией Ирана. Шахи то манихейство официально признавали, то наоборот, это особенно ни на что не влияло. Римские императоры прямо считали манихеев персидской агентурой, что зафиксировано в известном эдикте Диоклетиана.</w:t>
      </w:r>
    </w:p>
    <w:p w:rsidR="007D6B0F" w:rsidRDefault="007D6B0F" w:rsidP="007D6B0F"/>
    <w:p w:rsidR="007D6B0F" w:rsidRDefault="007D6B0F" w:rsidP="007D6B0F">
      <w:pPr>
        <w:pStyle w:val="1"/>
      </w:pPr>
      <w:bookmarkStart w:id="19" w:name="_Toc4646812"/>
      <w:r>
        <w:t xml:space="preserve">Глава </w:t>
      </w:r>
      <w:r w:rsidR="005B2C58">
        <w:t>3</w:t>
      </w:r>
      <w:r>
        <w:t>. Распространение манихейства</w:t>
      </w:r>
      <w:bookmarkEnd w:id="19"/>
    </w:p>
    <w:p w:rsidR="007D6B0F" w:rsidRDefault="007D6B0F" w:rsidP="007D6B0F"/>
    <w:p w:rsidR="007D6B0F" w:rsidRDefault="0030510F" w:rsidP="0030510F">
      <w:pPr>
        <w:pStyle w:val="2"/>
      </w:pPr>
      <w:bookmarkStart w:id="20" w:name="_Toc4646813"/>
      <w:r>
        <w:t>Манихейство в Иране</w:t>
      </w:r>
      <w:bookmarkEnd w:id="20"/>
    </w:p>
    <w:p w:rsidR="0030510F" w:rsidRDefault="0030510F" w:rsidP="0030510F"/>
    <w:p w:rsidR="00A752F3" w:rsidRDefault="004B2881" w:rsidP="0030510F">
      <w:r>
        <w:t>Мани активно занимался миссионерской деятельностью при его жизни. Он посылал миссионеров на восток и запад и интенсивно путешествовал сам. Самые различные источники подтверждают его путешествия по различным территориям на востоке империи. Некоторые источники сообщают о путешествиях Мани в Тибет и Китай</w:t>
      </w:r>
      <w:r w:rsidR="00A752F3">
        <w:t xml:space="preserve">. </w:t>
      </w:r>
    </w:p>
    <w:p w:rsidR="0030510F" w:rsidRDefault="00A752F3" w:rsidP="0030510F">
      <w:r>
        <w:t xml:space="preserve">В частности, такой весьма надежный источник, как Ибн-ан-Надим сообщает, что Мани путешествовал по разным странам в течение 40 лет, после чего Шапур Первый дал ему право проповедовать манихейство в Персии. После этого Мани проповедовал в Индии, Китае, Хоросане и основал церкви во всех этих местах. </w:t>
      </w:r>
    </w:p>
    <w:p w:rsidR="0030510F" w:rsidRDefault="009D2AB2" w:rsidP="0030510F">
      <w:r>
        <w:t xml:space="preserve">Эта информация подтверждается многочисленными коптскими, греческими и иранскими текстами. В частности, в Кефалайе написано, что в последний год царя Ардашара Мани путешествовал в Индию, где </w:t>
      </w:r>
      <w:r>
        <w:lastRenderedPageBreak/>
        <w:t xml:space="preserve">проповедовал индусам. Парфянские тексты сообщают что после возвращения из Индии Мани послал туда двух миссионеров. </w:t>
      </w:r>
    </w:p>
    <w:p w:rsidR="00A752F3" w:rsidRDefault="00A71E6C" w:rsidP="0030510F">
      <w:r>
        <w:t>К сожалению, о пребывании Мани в Индии известно немного, и то, что известно, описано во вторичных источников. Один достаточно фрагментированный парфянский текст сообщает об обращении царя Турана, страны, которая была расположена в Белуджистане.</w:t>
      </w:r>
      <w:r w:rsidR="00884E64">
        <w:t xml:space="preserve"> Однако этот рассказ не написан самим Мани, но его учеником после его смерти. В то же время можно предполагать, что текст использует какие-то ранние материалы, включая рассказы свидетелей путешествия. Данный рассказ упоминает способность Мани к левитации. Левитация играет огромную роль в буддизме, так как является одной из способностей будд, боддхисаттв и тому подобных божеств. В то же время она известна не только в буддизме. Способность Мани к левитации </w:t>
      </w:r>
      <w:r w:rsidR="008B6684">
        <w:t>подтверждается Кельнским кодексом, которые ссылается на различные истории о левитации святых в иудаизме и христианстве. Поздняя традиция также утверждает, что способность Мани левитировать была тем чудом, которое привело к обращению царя Шапура.</w:t>
      </w:r>
    </w:p>
    <w:p w:rsidR="008B6684" w:rsidRDefault="008B6684" w:rsidP="0030510F">
      <w:r>
        <w:t xml:space="preserve">Бируни в своей хронике сообщает, что было две группы последователей Мани, одна вообще отрицала, что Мани делал какие-то чудеса, а вторая полагала, что Мани левитировал перед царем Шапуром, а также поднимался на небеса, пребывал там несколько дней, а затем возвращался на землю. </w:t>
      </w:r>
      <w:r w:rsidR="00F13EE5">
        <w:t>Хотя Мани вряд ли совершал чудеса, это не означает, что люди не верили, что он это делал. Рассказы о левитации, которая привела к обращению царей, имеют весьма ранее происхождение, и вероятно имели место еще при его жизни.</w:t>
      </w:r>
    </w:p>
    <w:p w:rsidR="008B6684" w:rsidRDefault="00F13EE5" w:rsidP="0030510F">
      <w:r>
        <w:t>В Иране манихейство после жестоких преследований было вновь оставлено в покое. Непосредственно после смерти пророка манихеи преследовались, в результате чего они бежали на восток. Ибн-ан-Надим сообщает, что Бахрам после убийства Мани уничтожал его последователей везде, где находил их. Поэтому они бежали от него и пересекли реку Амударья, поселившись в царстве Хана, в котором они и остались.</w:t>
      </w:r>
    </w:p>
    <w:p w:rsidR="00F13EE5" w:rsidRDefault="00F13EE5" w:rsidP="0030510F">
      <w:r>
        <w:lastRenderedPageBreak/>
        <w:t>Во время правления Нарсеха (293-302), один из сыновей Шапура и дядя Вахрама Второго, царь Амаро, обратился в манихейство и добился его легализации. Однако после смерти Нарсеха преследования манихеев возобновились.</w:t>
      </w:r>
    </w:p>
    <w:p w:rsidR="00D42D0E" w:rsidRDefault="00D42D0E" w:rsidP="0030510F"/>
    <w:p w:rsidR="0030510F" w:rsidRDefault="0030510F" w:rsidP="0030510F">
      <w:pPr>
        <w:pStyle w:val="2"/>
      </w:pPr>
      <w:bookmarkStart w:id="21" w:name="_Toc4646814"/>
      <w:r>
        <w:t>Комментарий</w:t>
      </w:r>
      <w:bookmarkEnd w:id="21"/>
    </w:p>
    <w:p w:rsidR="0030510F" w:rsidRDefault="0030510F" w:rsidP="0030510F"/>
    <w:p w:rsidR="004B2881" w:rsidRDefault="004B2881" w:rsidP="0030510F">
      <w:r>
        <w:t>«путешествия Мани в Тибет»</w:t>
      </w:r>
    </w:p>
    <w:p w:rsidR="004B2881" w:rsidRDefault="004B2881" w:rsidP="0030510F">
      <w:r>
        <w:t>Известная тибетская мантра «Ом Мани падме хум» вполне возможно имеет манихейское происхождение, и при такой интерпретации читается «О, Мани в лотосе, аминь».</w:t>
      </w:r>
    </w:p>
    <w:p w:rsidR="004B2881" w:rsidRDefault="004B2881" w:rsidP="0030510F"/>
    <w:p w:rsidR="004B2881" w:rsidRDefault="00A752F3" w:rsidP="0030510F">
      <w:r>
        <w:t>«в течение 40 лет»</w:t>
      </w:r>
    </w:p>
    <w:p w:rsidR="00A752F3" w:rsidRDefault="00A752F3" w:rsidP="0030510F">
      <w:r>
        <w:t>Более достоверная цифра, учитывая явное влияние индийских религий на манихейство. Чтобы хотя бы их усвоить, надо в Индии было прожить лет пять-десять. Потому что язык, разные стадии посвящения и все такое прочее. Это не как сейчас – открыть википедию и почитать, что там за джайнизм.</w:t>
      </w:r>
    </w:p>
    <w:p w:rsidR="0030510F" w:rsidRDefault="0030510F" w:rsidP="0030510F"/>
    <w:p w:rsidR="008B6684" w:rsidRDefault="008B6684" w:rsidP="0030510F">
      <w:r>
        <w:t xml:space="preserve">«было две группы последователей Мани, одна вообще отрицала, что Мани делал какие-то чудеса» Ну я сам, конечно, к первой отношусь, пока не будет каких-либо веских доказательств обратного. Средневековые сказки не доказательство. </w:t>
      </w:r>
    </w:p>
    <w:p w:rsidR="004A7F81" w:rsidRDefault="004A7F81" w:rsidP="0030510F"/>
    <w:p w:rsidR="004A7F81" w:rsidRDefault="004A7F81" w:rsidP="0030510F">
      <w:r>
        <w:t>В тексте не упоминается что там было в Иране дальше, но в общем и в десятом веке иранские манихеи живы, здоровы, дают обширные интервью Ибн-ан-Надиму. То есть если и преследовали, то как-то не сильно, они там продолжали существовать.</w:t>
      </w:r>
    </w:p>
    <w:p w:rsidR="00256BDD" w:rsidRPr="00B31802" w:rsidRDefault="00256BDD" w:rsidP="00256BDD">
      <w:r w:rsidRPr="00B31802">
        <w:t xml:space="preserve"> </w:t>
      </w:r>
    </w:p>
    <w:p w:rsidR="003612F0" w:rsidRDefault="003612F0" w:rsidP="0030510F"/>
    <w:p w:rsidR="00256BDD" w:rsidRDefault="00256BDD" w:rsidP="00256BDD">
      <w:pPr>
        <w:pStyle w:val="2"/>
      </w:pPr>
      <w:bookmarkStart w:id="22" w:name="_Toc4646815"/>
      <w:r>
        <w:lastRenderedPageBreak/>
        <w:t>Распространение манихейства на Западе</w:t>
      </w:r>
      <w:bookmarkEnd w:id="22"/>
    </w:p>
    <w:p w:rsidR="003612F0" w:rsidRDefault="003612F0" w:rsidP="003612F0"/>
    <w:p w:rsidR="00256BDD" w:rsidRDefault="00FE4726" w:rsidP="003612F0">
      <w:r>
        <w:t xml:space="preserve">Мани лично послал мара Адду на запад в Римскую империю, в манихейских текстах имеется несколько историй о его миссионерской деятельности. Скорей всего во время последовавших гонений манихеи находились под защитой арабского царя и часть из них бежала далее на запад и дошла до северного Египта, где они основали несколько общин, из которых до нас дошли некоторые манихейские тексты. </w:t>
      </w:r>
    </w:p>
    <w:p w:rsidR="00FE4726" w:rsidRPr="00FE4726" w:rsidRDefault="00FE4726" w:rsidP="003612F0">
      <w:r>
        <w:t>Из Египта манихеи бежали далее в северную Африку, где они имелись уже в конце третьего века. Их присутствие было настолько заметным, что император Диоклетиан был озабочен сообщениями о распространении новой персидской религии в его империи и в 302 году издал эдикт против манихеев.</w:t>
      </w:r>
    </w:p>
    <w:p w:rsidR="00256BDD" w:rsidRDefault="00BD2336" w:rsidP="003612F0">
      <w:r>
        <w:t>Согласно традиции североафриканских манихеев, это учение распространялось в Африке учеником Мани Адимантом, причем Августин отождествляет Адиманта и мара Адду. Возможно, эта история апокрифическая.</w:t>
      </w:r>
    </w:p>
    <w:p w:rsidR="003F5576" w:rsidRPr="003F5576" w:rsidRDefault="003F5576" w:rsidP="003F5576">
      <w:r>
        <w:t xml:space="preserve">Информация о манихействе в этом регионе в основном идет к нам от Августина, который был манихеем с 18 до 28 лет </w:t>
      </w:r>
      <w:r w:rsidRPr="003F5576">
        <w:t>(373-82)</w:t>
      </w:r>
      <w:r>
        <w:t xml:space="preserve">. Во времена Августина основным центром манихейства был Карфаген, но вероятно имелись общины и по всему Тунису. Из Карфагена учение распространилось и в Рим. Одним из известных манихеев был епископ Фауст, который также посещал Рим. Африканские манихеи имели собственное краткое изложение доктрины, записанное на латинском языке: </w:t>
      </w:r>
      <w:r w:rsidRPr="00256BDD">
        <w:rPr>
          <w:lang w:val="en-US"/>
        </w:rPr>
        <w:t>Epistula</w:t>
      </w:r>
      <w:r w:rsidRPr="003F5576">
        <w:t xml:space="preserve"> </w:t>
      </w:r>
      <w:r w:rsidRPr="00256BDD">
        <w:rPr>
          <w:lang w:val="en-US"/>
        </w:rPr>
        <w:t>Fundamenti</w:t>
      </w:r>
      <w:r>
        <w:t>, значительная часть которого сохранилась.</w:t>
      </w:r>
    </w:p>
    <w:p w:rsidR="00BD2336" w:rsidRDefault="003F5576" w:rsidP="003612F0">
      <w:r>
        <w:t>При жизни Августина был принят ряд антиманихейских законов. Многие манихеи были арестованы и допрашивались об их взглядах. Многие из этих допросов были записаны Августином, можно упомянуть допросы Фортуната и Феликса.</w:t>
      </w:r>
    </w:p>
    <w:p w:rsidR="00FE4726" w:rsidRDefault="00CD1524" w:rsidP="003612F0">
      <w:r>
        <w:t xml:space="preserve">В последующие века католическая церковь возглавляла регулярные гонения манихеев. </w:t>
      </w:r>
      <w:r w:rsidR="00D627A2">
        <w:t xml:space="preserve">После издания очередного эдикта </w:t>
      </w:r>
      <w:r>
        <w:t>Юстиниан</w:t>
      </w:r>
      <w:r w:rsidR="00D627A2">
        <w:t>ом</w:t>
      </w:r>
      <w:r>
        <w:t xml:space="preserve"> в 527 году </w:t>
      </w:r>
      <w:r w:rsidR="00D627A2">
        <w:lastRenderedPageBreak/>
        <w:t>в Константинополе состоялись публичные дебаты между манихеем Фотеином и христианином Павлом из Персии, которые были записаны. К концу шестого века манихеи были окончательно истреблены в Византии. После этого, впрочем, термин «манихеи» применялся для описания любой еретической секты, которая исповедовала любые формы дуализма или гностицизма.</w:t>
      </w:r>
    </w:p>
    <w:p w:rsidR="00D627A2" w:rsidRDefault="00FE0FE4" w:rsidP="003612F0">
      <w:r>
        <w:t xml:space="preserve">Секта, напоминающая манихейство, а именно богомилы, распространилась в Болгарии в середине десятого века. Их писания на старославянском языке сохранились. Остатки богомилов имелись в Сербии и Боснии еще в 15 веке. В 12 веке их идеи распространились во Францию, где стали известны в форме альбигойства, или катарства. Последний катар был сожжен в огне в 1244 году. </w:t>
      </w:r>
    </w:p>
    <w:p w:rsidR="00CD1524" w:rsidRDefault="00CD1524" w:rsidP="003612F0"/>
    <w:p w:rsidR="003612F0" w:rsidRDefault="003612F0" w:rsidP="003612F0">
      <w:pPr>
        <w:pStyle w:val="2"/>
      </w:pPr>
      <w:bookmarkStart w:id="23" w:name="_Toc4646816"/>
      <w:r>
        <w:t>Комментарий</w:t>
      </w:r>
      <w:bookmarkEnd w:id="23"/>
    </w:p>
    <w:p w:rsidR="003612F0" w:rsidRDefault="003612F0" w:rsidP="003612F0"/>
    <w:p w:rsidR="00FE4726" w:rsidRDefault="00FE4726" w:rsidP="0030510F">
      <w:r>
        <w:t xml:space="preserve">«мара Адду» </w:t>
      </w:r>
    </w:p>
    <w:p w:rsidR="00FE4726" w:rsidRDefault="00FE4726" w:rsidP="0030510F"/>
    <w:p w:rsidR="003612F0" w:rsidRDefault="00FE4726" w:rsidP="0030510F">
      <w:r>
        <w:t>Августин упоминает, что римская церковь все еще чтила Адиманта в его время как своего основателя, пытается критиковать сочинения Адиманта, также бездарно и беспомощно, как и сочинения своего учителя Фауста.</w:t>
      </w:r>
    </w:p>
    <w:p w:rsidR="00FE4726" w:rsidRDefault="00FE4726" w:rsidP="0030510F"/>
    <w:p w:rsidR="00FE4726" w:rsidRDefault="00FE4726" w:rsidP="0030510F">
      <w:r>
        <w:t>«эдикт Диоклетиана»</w:t>
      </w:r>
    </w:p>
    <w:p w:rsidR="00FE4726" w:rsidRDefault="00FE4726" w:rsidP="0030510F">
      <w:r>
        <w:t>В тексте приводится цитата, которую я пропускаю, так как переводил это полностью. В эдикте лидеры манихеев осуждаются на смертную казнь как агенты влияния Персидской империи.</w:t>
      </w:r>
    </w:p>
    <w:p w:rsidR="003F5576" w:rsidRDefault="003F5576" w:rsidP="0030510F"/>
    <w:p w:rsidR="003F5576" w:rsidRDefault="003F5576" w:rsidP="0030510F">
      <w:r>
        <w:t>«значительная часть которого сохранилась»</w:t>
      </w:r>
    </w:p>
    <w:p w:rsidR="003F5576" w:rsidRDefault="003F5576" w:rsidP="0030510F"/>
    <w:p w:rsidR="003F5576" w:rsidRDefault="003F5576" w:rsidP="0030510F">
      <w:r>
        <w:lastRenderedPageBreak/>
        <w:t>Не думаю, что то, что сохранилось – значительная часть, Августин разбирает только начало до сотворения человека, если текст даже кратко излагал учение, то там еще много не расписано.</w:t>
      </w:r>
    </w:p>
    <w:p w:rsidR="003F5576" w:rsidRDefault="003F5576" w:rsidP="0030510F"/>
    <w:p w:rsidR="003F5576" w:rsidRDefault="003F5576" w:rsidP="0030510F">
      <w:r>
        <w:t>«допросы Фортуната и Феликса».</w:t>
      </w:r>
    </w:p>
    <w:p w:rsidR="003F5576" w:rsidRDefault="003F5576" w:rsidP="0030510F">
      <w:r>
        <w:t>Больше походят на диспуты, но возможно таково литературное изложение Августина, человека крайне подлого и препаскудного. Вполне возможно, что он допрос описывает как некий диспут с манихеем, в котором Августин неизбежно «побеждает» противников, хотя «аргументы Августина» выглядят в обоих случаях как невнятная демагогия. Как Фортуната, так и Феликса, я переводил на русский, правда опуская там обычно длинные бестолковые пассажи «от автора».</w:t>
      </w:r>
      <w:r w:rsidR="00D627A2">
        <w:t xml:space="preserve"> Фортунат довольно ценный, так как подробно излагает учение о спасении, а также опровергает смехотворную доктрину о первородном грехе, которая стала потом основой и католицизма, и православия. Как это там Бог может человека обвинять в том, что сам же позволил ему сделать, Августин при всей истерике так и не объясняет «в ответ на Фортуната».</w:t>
      </w:r>
    </w:p>
    <w:p w:rsidR="00D627A2" w:rsidRDefault="00D627A2" w:rsidP="0030510F"/>
    <w:p w:rsidR="00D627A2" w:rsidRDefault="00D627A2" w:rsidP="0030510F">
      <w:r>
        <w:t>«После этого, впрочем, термин «манихеи» применялся для описания любой еретической секты, которая исповедовала любые формы дуализма или гностицизма.»</w:t>
      </w:r>
    </w:p>
    <w:p w:rsidR="00D627A2" w:rsidRDefault="00D627A2" w:rsidP="0030510F"/>
    <w:p w:rsidR="00D627A2" w:rsidRDefault="00D627A2" w:rsidP="0030510F">
      <w:r>
        <w:t>Чтобы подвести под законы о запрете манихеев, то есть под смертную казнь.</w:t>
      </w:r>
    </w:p>
    <w:p w:rsidR="00FE0FE4" w:rsidRDefault="00FE0FE4" w:rsidP="0030510F"/>
    <w:p w:rsidR="00FE0FE4" w:rsidRDefault="00FE0FE4" w:rsidP="0030510F">
      <w:r>
        <w:t>«В 12 веке их идеи распространились во Францию, где стали известны в форме альбигойства»</w:t>
      </w:r>
    </w:p>
    <w:p w:rsidR="00FE0FE4" w:rsidRDefault="00FE0FE4" w:rsidP="0030510F">
      <w:r>
        <w:t>Ну то есть вот, исследователи явно связывают манихейство (в богомильской форме) и катарство, а всем известная гражданка десятки лет пытается уверить сетевую общественность в обратном.</w:t>
      </w:r>
      <w:r w:rsidR="00D847B5">
        <w:t xml:space="preserve"> С точки зрения </w:t>
      </w:r>
      <w:r w:rsidR="00D847B5">
        <w:lastRenderedPageBreak/>
        <w:t>манихеев если человек дуализм исповедует и монах к тому же, то он в любом случае манихей, так как учение Мани – печать всего разнообразного дуалистического пророчества. То есть для меня даже если бы и генетической связи не было, все равно манихеи. Хотя тут и связь вполне очевидна.</w:t>
      </w:r>
    </w:p>
    <w:p w:rsidR="005A726F" w:rsidRDefault="005A726F" w:rsidP="0030510F"/>
    <w:p w:rsidR="005A726F" w:rsidRDefault="005A726F" w:rsidP="005A726F">
      <w:pPr>
        <w:pStyle w:val="2"/>
      </w:pPr>
      <w:bookmarkStart w:id="24" w:name="_Toc4646817"/>
      <w:r>
        <w:t>Манихейство на западе (хронология)</w:t>
      </w:r>
      <w:bookmarkEnd w:id="24"/>
    </w:p>
    <w:p w:rsidR="005A726F" w:rsidRDefault="005A726F" w:rsidP="005A726F"/>
    <w:p w:rsidR="005A726F" w:rsidRPr="0009166A" w:rsidRDefault="005A726F" w:rsidP="005A726F">
      <w:r w:rsidRPr="005A726F">
        <w:rPr>
          <w:lang w:val="en-US"/>
        </w:rPr>
        <w:t>ca</w:t>
      </w:r>
      <w:r w:rsidRPr="0009166A">
        <w:t xml:space="preserve">. 150    </w:t>
      </w:r>
      <w:r w:rsidR="0009166A">
        <w:t>Маркион и Валентин</w:t>
      </w:r>
    </w:p>
    <w:p w:rsidR="005A726F" w:rsidRPr="0009166A" w:rsidRDefault="005A726F" w:rsidP="005A726F">
      <w:r w:rsidRPr="0009166A">
        <w:t xml:space="preserve">179-216  </w:t>
      </w:r>
      <w:r w:rsidR="0009166A">
        <w:t>Бардесан</w:t>
      </w:r>
    </w:p>
    <w:p w:rsidR="005A726F" w:rsidRPr="0009166A" w:rsidRDefault="005A726F" w:rsidP="005A726F">
      <w:r w:rsidRPr="0009166A">
        <w:t xml:space="preserve">212-242  </w:t>
      </w:r>
      <w:r w:rsidR="0009166A">
        <w:t xml:space="preserve">Ардаван </w:t>
      </w:r>
      <w:r w:rsidRPr="005A726F">
        <w:rPr>
          <w:lang w:val="en-US"/>
        </w:rPr>
        <w:t>V</w:t>
      </w:r>
      <w:r w:rsidRPr="0009166A">
        <w:t xml:space="preserve"> </w:t>
      </w:r>
    </w:p>
    <w:p w:rsidR="005A726F" w:rsidRPr="0009166A" w:rsidRDefault="005A726F" w:rsidP="005A726F">
      <w:r w:rsidRPr="00B31802">
        <w:t xml:space="preserve">216 (527 </w:t>
      </w:r>
      <w:r w:rsidRPr="005A726F">
        <w:rPr>
          <w:lang w:val="en-US"/>
        </w:rPr>
        <w:t>S</w:t>
      </w:r>
      <w:r w:rsidRPr="00B31802">
        <w:t>.</w:t>
      </w:r>
      <w:r w:rsidRPr="005A726F">
        <w:rPr>
          <w:lang w:val="en-US"/>
        </w:rPr>
        <w:t>E</w:t>
      </w:r>
      <w:r w:rsidRPr="00B31802">
        <w:t xml:space="preserve">.)?   </w:t>
      </w:r>
      <w:r w:rsidR="0009166A">
        <w:t>Родился Мани Хайя</w:t>
      </w:r>
    </w:p>
    <w:p w:rsidR="005A726F" w:rsidRPr="00676026" w:rsidRDefault="005A726F" w:rsidP="005A726F">
      <w:r w:rsidRPr="0009166A">
        <w:t xml:space="preserve">224-42  </w:t>
      </w:r>
      <w:r w:rsidR="0009166A">
        <w:t xml:space="preserve">Ардашар </w:t>
      </w:r>
      <w:r w:rsidRPr="005A726F">
        <w:rPr>
          <w:lang w:val="en-US"/>
        </w:rPr>
        <w:t>I</w:t>
      </w:r>
      <w:r w:rsidRPr="0009166A">
        <w:t xml:space="preserve">  </w:t>
      </w:r>
      <w:r w:rsidR="0009166A">
        <w:t>путешествие Мани в Индию</w:t>
      </w:r>
      <w:r w:rsidRPr="0009166A">
        <w:t xml:space="preserve"> </w:t>
      </w:r>
      <w:r w:rsidRPr="00676026">
        <w:t>(</w:t>
      </w:r>
      <w:r w:rsidRPr="005A726F">
        <w:rPr>
          <w:lang w:val="en-US"/>
        </w:rPr>
        <w:t>ca</w:t>
      </w:r>
      <w:r w:rsidRPr="00676026">
        <w:t xml:space="preserve">. 240?-242) </w:t>
      </w:r>
    </w:p>
    <w:p w:rsidR="005A726F" w:rsidRPr="0009166A" w:rsidRDefault="005A726F" w:rsidP="005A726F">
      <w:r w:rsidRPr="0009166A">
        <w:t xml:space="preserve">240; 242-72  </w:t>
      </w:r>
      <w:r w:rsidR="0009166A">
        <w:t>Шапур</w:t>
      </w:r>
      <w:r w:rsidR="0009166A" w:rsidRPr="0009166A">
        <w:t xml:space="preserve"> </w:t>
      </w:r>
      <w:r w:rsidRPr="005A726F">
        <w:rPr>
          <w:lang w:val="en-US"/>
        </w:rPr>
        <w:t>I</w:t>
      </w:r>
      <w:r w:rsidRPr="0009166A">
        <w:t xml:space="preserve">   </w:t>
      </w:r>
      <w:r w:rsidR="0009166A">
        <w:t xml:space="preserve">начало проповеди Мани Хайя </w:t>
      </w:r>
      <w:r w:rsidRPr="0009166A">
        <w:t xml:space="preserve">(1 </w:t>
      </w:r>
      <w:r w:rsidRPr="005A726F">
        <w:rPr>
          <w:lang w:val="en-US"/>
        </w:rPr>
        <w:t>Nisan</w:t>
      </w:r>
      <w:r w:rsidRPr="0009166A">
        <w:t xml:space="preserve"> 551 </w:t>
      </w:r>
      <w:r w:rsidRPr="005A726F">
        <w:rPr>
          <w:lang w:val="en-US"/>
        </w:rPr>
        <w:t>S</w:t>
      </w:r>
      <w:r w:rsidRPr="0009166A">
        <w:t>.</w:t>
      </w:r>
      <w:r w:rsidRPr="005A726F">
        <w:rPr>
          <w:lang w:val="en-US"/>
        </w:rPr>
        <w:t>E</w:t>
      </w:r>
      <w:r w:rsidRPr="0009166A">
        <w:t xml:space="preserve">. = 12 </w:t>
      </w:r>
      <w:r w:rsidRPr="005A726F">
        <w:rPr>
          <w:lang w:val="en-US"/>
        </w:rPr>
        <w:t>April</w:t>
      </w:r>
      <w:r w:rsidRPr="0009166A">
        <w:t xml:space="preserve"> 240) </w:t>
      </w:r>
    </w:p>
    <w:p w:rsidR="005A726F" w:rsidRPr="0009166A" w:rsidRDefault="005A726F" w:rsidP="005A726F">
      <w:r w:rsidRPr="00676026">
        <w:t xml:space="preserve">242?    </w:t>
      </w:r>
      <w:r w:rsidR="0009166A">
        <w:t>Встреча с Шапуром</w:t>
      </w:r>
    </w:p>
    <w:p w:rsidR="005A726F" w:rsidRPr="0009166A" w:rsidRDefault="005A726F" w:rsidP="005A726F">
      <w:r w:rsidRPr="0009166A">
        <w:t xml:space="preserve"> </w:t>
      </w:r>
      <w:r w:rsidRPr="005A726F">
        <w:rPr>
          <w:lang w:val="en-US"/>
        </w:rPr>
        <w:t>ca</w:t>
      </w:r>
      <w:r w:rsidRPr="0009166A">
        <w:t xml:space="preserve">. 255/6  </w:t>
      </w:r>
      <w:r w:rsidR="0009166A">
        <w:t>обращение принца Ормазда в манихейство</w:t>
      </w:r>
    </w:p>
    <w:p w:rsidR="005A726F" w:rsidRPr="0009166A" w:rsidRDefault="005A726F" w:rsidP="005A726F">
      <w:r w:rsidRPr="0009166A">
        <w:t xml:space="preserve">272-73  </w:t>
      </w:r>
      <w:r w:rsidR="0009166A">
        <w:t xml:space="preserve">Ормазд </w:t>
      </w:r>
      <w:r w:rsidRPr="005A726F">
        <w:rPr>
          <w:lang w:val="en-US"/>
        </w:rPr>
        <w:t>I</w:t>
      </w:r>
      <w:r w:rsidRPr="0009166A">
        <w:t xml:space="preserve">    </w:t>
      </w:r>
    </w:p>
    <w:p w:rsidR="005A726F" w:rsidRPr="0009166A" w:rsidRDefault="005A726F" w:rsidP="005A726F">
      <w:r w:rsidRPr="0009166A">
        <w:t xml:space="preserve">273-76  </w:t>
      </w:r>
      <w:r w:rsidR="0009166A">
        <w:t xml:space="preserve">Вахрам </w:t>
      </w:r>
      <w:r w:rsidRPr="005A726F">
        <w:rPr>
          <w:lang w:val="en-US"/>
        </w:rPr>
        <w:t>I</w:t>
      </w:r>
      <w:r w:rsidRPr="0009166A">
        <w:t xml:space="preserve">    </w:t>
      </w:r>
      <w:r w:rsidR="0009166A">
        <w:t xml:space="preserve">встреча с Вахрамом </w:t>
      </w:r>
      <w:r w:rsidRPr="0009166A">
        <w:t xml:space="preserve">276? </w:t>
      </w:r>
    </w:p>
    <w:p w:rsidR="005A726F" w:rsidRPr="00687C6F" w:rsidRDefault="005A726F" w:rsidP="005A726F">
      <w:r w:rsidRPr="00687C6F">
        <w:t xml:space="preserve">276-93  </w:t>
      </w:r>
      <w:r w:rsidR="00687C6F">
        <w:t>Вахрам</w:t>
      </w:r>
      <w:r w:rsidRPr="00687C6F">
        <w:t xml:space="preserve"> </w:t>
      </w:r>
      <w:r w:rsidRPr="005A726F">
        <w:rPr>
          <w:lang w:val="en-US"/>
        </w:rPr>
        <w:t>II</w:t>
      </w:r>
      <w:r w:rsidRPr="00687C6F">
        <w:t xml:space="preserve">   </w:t>
      </w:r>
      <w:r w:rsidR="00687C6F">
        <w:t>смерть</w:t>
      </w:r>
      <w:r w:rsidR="00687C6F" w:rsidRPr="00687C6F">
        <w:t xml:space="preserve"> </w:t>
      </w:r>
      <w:r w:rsidR="00687C6F">
        <w:t xml:space="preserve">Мани </w:t>
      </w:r>
      <w:r w:rsidRPr="00687C6F">
        <w:t>276/7?</w:t>
      </w:r>
      <w:r w:rsidR="00687C6F">
        <w:t>, преследование манихеев</w:t>
      </w:r>
      <w:r w:rsidRPr="00687C6F">
        <w:t xml:space="preserve">  </w:t>
      </w:r>
    </w:p>
    <w:p w:rsidR="005A726F" w:rsidRPr="00687C6F" w:rsidRDefault="005A726F" w:rsidP="005A726F">
      <w:r w:rsidRPr="00687C6F">
        <w:t xml:space="preserve">293  </w:t>
      </w:r>
      <w:r w:rsidR="00687C6F">
        <w:t xml:space="preserve">Вахрам </w:t>
      </w:r>
      <w:r w:rsidRPr="005A726F">
        <w:rPr>
          <w:lang w:val="en-US"/>
        </w:rPr>
        <w:t>III</w:t>
      </w:r>
      <w:r w:rsidRPr="00687C6F">
        <w:t xml:space="preserve">    </w:t>
      </w:r>
    </w:p>
    <w:p w:rsidR="005A726F" w:rsidRPr="00687C6F" w:rsidRDefault="005A726F" w:rsidP="005A726F">
      <w:r w:rsidRPr="00687C6F">
        <w:t xml:space="preserve">293-302  </w:t>
      </w:r>
      <w:r w:rsidR="00687C6F">
        <w:t>Нарсех, легализация манихеев в Иране</w:t>
      </w:r>
      <w:r w:rsidRPr="00687C6F">
        <w:t xml:space="preserve"> </w:t>
      </w:r>
    </w:p>
    <w:p w:rsidR="005A726F" w:rsidRPr="00687C6F" w:rsidRDefault="005A726F" w:rsidP="005A726F">
      <w:r w:rsidRPr="005A726F">
        <w:rPr>
          <w:lang w:val="en-US"/>
        </w:rPr>
        <w:t>ca</w:t>
      </w:r>
      <w:r w:rsidRPr="00687C6F">
        <w:t xml:space="preserve">. 300    </w:t>
      </w:r>
      <w:r w:rsidR="00687C6F">
        <w:t>антиманихейский эдикт Диоклетиана</w:t>
      </w:r>
      <w:r w:rsidRPr="00687C6F">
        <w:t xml:space="preserve">  </w:t>
      </w:r>
    </w:p>
    <w:p w:rsidR="005A726F" w:rsidRPr="00687C6F" w:rsidRDefault="005A726F" w:rsidP="005A726F">
      <w:r w:rsidRPr="00687C6F">
        <w:t xml:space="preserve">302-309  </w:t>
      </w:r>
      <w:r w:rsidR="00687C6F">
        <w:t xml:space="preserve">Ормазд </w:t>
      </w:r>
      <w:r w:rsidRPr="005A726F">
        <w:rPr>
          <w:lang w:val="en-US"/>
        </w:rPr>
        <w:t>II</w:t>
      </w:r>
      <w:r w:rsidRPr="00687C6F">
        <w:t xml:space="preserve">   </w:t>
      </w:r>
      <w:r w:rsidR="00687C6F">
        <w:t>преследование манихеев в Иране</w:t>
      </w:r>
    </w:p>
    <w:p w:rsidR="005A726F" w:rsidRPr="00B31802" w:rsidRDefault="005A726F" w:rsidP="005A726F">
      <w:r w:rsidRPr="00B31802">
        <w:t xml:space="preserve">309-379  </w:t>
      </w:r>
      <w:r w:rsidR="00687C6F">
        <w:t>Шапур</w:t>
      </w:r>
      <w:r w:rsidR="00687C6F" w:rsidRPr="00B31802">
        <w:t xml:space="preserve"> </w:t>
      </w:r>
      <w:r w:rsidRPr="005A726F">
        <w:rPr>
          <w:lang w:val="en-US"/>
        </w:rPr>
        <w:t>II</w:t>
      </w:r>
      <w:r w:rsidRPr="00B31802">
        <w:t xml:space="preserve"> </w:t>
      </w:r>
    </w:p>
    <w:p w:rsidR="005A726F" w:rsidRPr="00B31802" w:rsidRDefault="005A726F" w:rsidP="005A726F">
      <w:r w:rsidRPr="005A726F">
        <w:rPr>
          <w:lang w:val="en-US"/>
        </w:rPr>
        <w:t>ca</w:t>
      </w:r>
      <w:r w:rsidRPr="00B31802">
        <w:t xml:space="preserve">. 350-450    </w:t>
      </w:r>
      <w:r w:rsidRPr="005A726F">
        <w:rPr>
          <w:lang w:val="en-US"/>
        </w:rPr>
        <w:t>Acta</w:t>
      </w:r>
      <w:r w:rsidRPr="00B31802">
        <w:t xml:space="preserve"> </w:t>
      </w:r>
      <w:r w:rsidRPr="005A726F">
        <w:rPr>
          <w:lang w:val="en-US"/>
        </w:rPr>
        <w:t>Archelai</w:t>
      </w:r>
      <w:r w:rsidRPr="00B31802">
        <w:t xml:space="preserve">  </w:t>
      </w:r>
    </w:p>
    <w:p w:rsidR="005A726F" w:rsidRPr="00687C6F" w:rsidRDefault="005A726F" w:rsidP="005A726F">
      <w:r w:rsidRPr="005A726F">
        <w:rPr>
          <w:lang w:val="en-US"/>
        </w:rPr>
        <w:t>ca</w:t>
      </w:r>
      <w:r w:rsidRPr="00687C6F">
        <w:t xml:space="preserve">. 398    </w:t>
      </w:r>
      <w:r w:rsidR="00687C6F">
        <w:t>Августин, Исповедь, свидетельства о большой общине в Карфагене</w:t>
      </w:r>
      <w:r w:rsidRPr="00687C6F">
        <w:t xml:space="preserve"> </w:t>
      </w:r>
    </w:p>
    <w:p w:rsidR="005A726F" w:rsidRPr="00687C6F" w:rsidRDefault="005A726F" w:rsidP="005A726F">
      <w:r w:rsidRPr="00687C6F">
        <w:t xml:space="preserve">732    </w:t>
      </w:r>
      <w:r w:rsidR="00687C6F">
        <w:t>аниманихейское законодательство в Китае</w:t>
      </w:r>
    </w:p>
    <w:p w:rsidR="005A726F" w:rsidRPr="00687C6F" w:rsidRDefault="005A726F" w:rsidP="005A726F">
      <w:r w:rsidRPr="00687C6F">
        <w:t xml:space="preserve">763-840    </w:t>
      </w:r>
      <w:r w:rsidR="00687C6F">
        <w:t>официальная религия Уйгурского каганата</w:t>
      </w:r>
      <w:r w:rsidRPr="00687C6F">
        <w:t xml:space="preserve"> </w:t>
      </w:r>
    </w:p>
    <w:p w:rsidR="005A726F" w:rsidRPr="00687C6F" w:rsidRDefault="005A726F" w:rsidP="005A726F">
      <w:r w:rsidRPr="00687C6F">
        <w:lastRenderedPageBreak/>
        <w:t xml:space="preserve">987    </w:t>
      </w:r>
      <w:r w:rsidR="00687C6F">
        <w:t>Фихрист Ибн Аль-Надима, описывает существование манихейской общины в Ираке и Иране</w:t>
      </w:r>
    </w:p>
    <w:p w:rsidR="005A726F" w:rsidRPr="00687C6F" w:rsidRDefault="005A726F" w:rsidP="005A726F">
      <w:r w:rsidRPr="005A726F">
        <w:rPr>
          <w:lang w:val="en-US"/>
        </w:rPr>
        <w:t>ca</w:t>
      </w:r>
      <w:r w:rsidRPr="00687C6F">
        <w:t xml:space="preserve">. 1000    </w:t>
      </w:r>
      <w:r w:rsidR="00687C6F">
        <w:t>вторжение мусульман в китайский Туркестан</w:t>
      </w:r>
    </w:p>
    <w:p w:rsidR="005A726F" w:rsidRPr="00687C6F" w:rsidRDefault="005A726F" w:rsidP="005A726F">
      <w:r w:rsidRPr="00687C6F">
        <w:t xml:space="preserve">1244   </w:t>
      </w:r>
      <w:r w:rsidR="00687C6F">
        <w:t>сожжен</w:t>
      </w:r>
      <w:r w:rsidR="00687C6F" w:rsidRPr="00687C6F">
        <w:t xml:space="preserve"> </w:t>
      </w:r>
      <w:r w:rsidR="00687C6F">
        <w:t>в</w:t>
      </w:r>
      <w:r w:rsidR="00687C6F" w:rsidRPr="00687C6F">
        <w:t xml:space="preserve"> </w:t>
      </w:r>
      <w:r w:rsidR="00687C6F">
        <w:t>огне</w:t>
      </w:r>
      <w:r w:rsidR="00687C6F" w:rsidRPr="00687C6F">
        <w:t xml:space="preserve"> </w:t>
      </w:r>
      <w:r w:rsidR="00687C6F">
        <w:t>последний</w:t>
      </w:r>
      <w:r w:rsidR="00687C6F" w:rsidRPr="00687C6F">
        <w:t xml:space="preserve"> </w:t>
      </w:r>
      <w:r w:rsidR="00687C6F">
        <w:t>катар</w:t>
      </w:r>
      <w:r w:rsidRPr="00687C6F">
        <w:t xml:space="preserve"> </w:t>
      </w:r>
    </w:p>
    <w:p w:rsidR="00687C6F" w:rsidRDefault="005A726F" w:rsidP="005A726F">
      <w:r w:rsidRPr="00687C6F">
        <w:t>13</w:t>
      </w:r>
      <w:r w:rsidR="00687C6F">
        <w:t xml:space="preserve"> век</w:t>
      </w:r>
      <w:r w:rsidRPr="00687C6F">
        <w:t xml:space="preserve"> </w:t>
      </w:r>
      <w:r w:rsidR="00687C6F">
        <w:t>Монголы уничтожили манихейство в китайском Туркестане</w:t>
      </w:r>
    </w:p>
    <w:p w:rsidR="005A726F" w:rsidRDefault="005A726F" w:rsidP="005A726F"/>
    <w:p w:rsidR="00687C6F" w:rsidRDefault="00687C6F" w:rsidP="00687C6F">
      <w:pPr>
        <w:pStyle w:val="2"/>
      </w:pPr>
      <w:bookmarkStart w:id="25" w:name="_Toc4646818"/>
      <w:r>
        <w:t>Комментарий</w:t>
      </w:r>
      <w:bookmarkEnd w:id="25"/>
    </w:p>
    <w:p w:rsidR="00687C6F" w:rsidRDefault="00687C6F" w:rsidP="00687C6F"/>
    <w:p w:rsidR="00687C6F" w:rsidRDefault="00687C6F" w:rsidP="00687C6F">
      <w:r>
        <w:t>Какая-то сумбурная у него хронология, смешивает события в Иране с тем, что действительно относится к западной манихейской традиции.</w:t>
      </w:r>
    </w:p>
    <w:p w:rsidR="00687C6F" w:rsidRDefault="00687C6F" w:rsidP="00687C6F">
      <w:r>
        <w:t>Реально основные вехи западного манихейства это:</w:t>
      </w:r>
    </w:p>
    <w:p w:rsidR="00687C6F" w:rsidRDefault="00687C6F" w:rsidP="00687C6F">
      <w:pPr>
        <w:pStyle w:val="a3"/>
        <w:numPr>
          <w:ilvl w:val="0"/>
          <w:numId w:val="6"/>
        </w:numPr>
      </w:pPr>
      <w:r>
        <w:t>Основание западной церкви Адимантом во второй половине третьего века.</w:t>
      </w:r>
    </w:p>
    <w:p w:rsidR="00687C6F" w:rsidRDefault="00687C6F" w:rsidP="00687C6F">
      <w:pPr>
        <w:pStyle w:val="a3"/>
        <w:numPr>
          <w:ilvl w:val="0"/>
          <w:numId w:val="6"/>
        </w:numPr>
      </w:pPr>
      <w:r>
        <w:t>Период относительного процветания с основными центрами в Египте и Карфагене, существенным влиянием на католические обряды и доктрину – четвертый-пятый века.</w:t>
      </w:r>
    </w:p>
    <w:p w:rsidR="00687C6F" w:rsidRDefault="00687C6F" w:rsidP="00687C6F">
      <w:pPr>
        <w:pStyle w:val="a3"/>
        <w:numPr>
          <w:ilvl w:val="0"/>
          <w:numId w:val="6"/>
        </w:numPr>
      </w:pPr>
      <w:r>
        <w:t>Период уничтожения в Византии, трансформация в богомильство и другие дуалистические ереси, которые уже не упоминали Мани, но по сути держали примерно то же учение – седьмой-десятый века.</w:t>
      </w:r>
    </w:p>
    <w:p w:rsidR="00687C6F" w:rsidRDefault="00687C6F" w:rsidP="00687C6F">
      <w:pPr>
        <w:pStyle w:val="a3"/>
        <w:numPr>
          <w:ilvl w:val="0"/>
          <w:numId w:val="6"/>
        </w:numPr>
      </w:pPr>
      <w:r>
        <w:t>Альбигойство как поздняя западная форма – 12-13 века.</w:t>
      </w:r>
    </w:p>
    <w:p w:rsidR="00687C6F" w:rsidRDefault="00687C6F" w:rsidP="00687C6F">
      <w:pPr>
        <w:pStyle w:val="a3"/>
        <w:numPr>
          <w:ilvl w:val="0"/>
          <w:numId w:val="6"/>
        </w:numPr>
      </w:pPr>
      <w:r>
        <w:t>Попытки возрождения – с девяностых годов 20 века.</w:t>
      </w:r>
    </w:p>
    <w:p w:rsidR="0042703A" w:rsidRPr="00B31802" w:rsidRDefault="0042703A" w:rsidP="0042703A"/>
    <w:p w:rsidR="00B31802" w:rsidRDefault="00B31802" w:rsidP="00B31802">
      <w:pPr>
        <w:pStyle w:val="2"/>
      </w:pPr>
      <w:bookmarkStart w:id="26" w:name="_Toc4646819"/>
      <w:r>
        <w:t>Распространение манихейства на Востоке</w:t>
      </w:r>
      <w:bookmarkEnd w:id="26"/>
    </w:p>
    <w:p w:rsidR="00B31802" w:rsidRDefault="00B31802" w:rsidP="00B31802"/>
    <w:p w:rsidR="00E67EB7" w:rsidRDefault="00E67EB7" w:rsidP="00B31802">
      <w:r>
        <w:t>На востоке манихейство распространялось совместно с христианством</w:t>
      </w:r>
      <w:r w:rsidR="00060A9A">
        <w:t>, поскольку христиан также преследовали Сасаниды, как и буддистов. Таким образом учение попало в центральную Азию и китайский Туркестан. Там манихейство закрепилось и стало официальной религией Уйгурской империи с 763 до 840 года.</w:t>
      </w:r>
      <w:r w:rsidR="00386966">
        <w:t xml:space="preserve"> В конце концов манихейство, как и другие религии центральной Азии и Туркестана, уступило исламскому нашествию. </w:t>
      </w:r>
    </w:p>
    <w:p w:rsidR="00060A9A" w:rsidRDefault="00386966" w:rsidP="00B31802">
      <w:r>
        <w:lastRenderedPageBreak/>
        <w:t xml:space="preserve">По мере продвижения манихеев на Восток, </w:t>
      </w:r>
      <w:r w:rsidR="00E05F73">
        <w:t xml:space="preserve">доктрина принималась разными группами людей. К ним относятся кушанцы, которые управляли бывшим Греко-бактрийским царством, тюрки-уйгуры, чья степная империя простиралась на восток от современного Киргизстана, затем тохарцы, которые населяли район Куча на северном шелковом пути, а также различные группы согдийцев и хотанцев. Два фрагмента манихейских текстов на тохарском и тумшукизском языке доказывают присутствие манихеев в этих регионах: манихейско-тохарская билингва и тумшукизский текст, посвященный вопросам манихейского религиозного культа. </w:t>
      </w:r>
    </w:p>
    <w:p w:rsidR="00060A9A" w:rsidRDefault="009E4A3B" w:rsidP="00B31802">
      <w:r>
        <w:t>В этот период велась оживленная торговля между Персией и Китаем, что позволило манихеям и христианам из Месопотамии и Сирии путешествовать далеко на восток. В конечном итоге это привело к распространению манихейства и христианства в Турфанском оазисе.</w:t>
      </w:r>
    </w:p>
    <w:p w:rsidR="00E05F73" w:rsidRDefault="00E05F73" w:rsidP="00B31802"/>
    <w:p w:rsidR="00B31802" w:rsidRDefault="00E67EB7" w:rsidP="00E67EB7">
      <w:pPr>
        <w:pStyle w:val="2"/>
      </w:pPr>
      <w:bookmarkStart w:id="27" w:name="_Toc4646820"/>
      <w:r>
        <w:t>Комментарий</w:t>
      </w:r>
      <w:bookmarkEnd w:id="27"/>
    </w:p>
    <w:p w:rsidR="00E67EB7" w:rsidRDefault="00E67EB7" w:rsidP="00E67EB7"/>
    <w:p w:rsidR="00E67EB7" w:rsidRDefault="00E67EB7" w:rsidP="00E67EB7">
      <w:r>
        <w:t xml:space="preserve">«совместно с христианством». Оно и есть христианство, а к чему относится смесь иудаизма, христианства и язычества, именуемая католичеством либо православием – проблема отдельная и неоднозначная. </w:t>
      </w:r>
      <w:r w:rsidR="00060A9A">
        <w:t>В общем, для меня как для манихея понятия «манихейство» и «христианство» тождественны, а отклонения попов от манихейства являются также и отклонениями от христианства.</w:t>
      </w:r>
    </w:p>
    <w:p w:rsidR="00E67EB7" w:rsidRDefault="00060A9A" w:rsidP="00E67EB7">
      <w:r>
        <w:t>«закрепилось». Что касается Тибета и Джунгарии то даже определенно господствовало.</w:t>
      </w:r>
    </w:p>
    <w:p w:rsidR="00060A9A" w:rsidRDefault="009E4A3B" w:rsidP="00E67EB7">
      <w:r>
        <w:t>Общее замечание по</w:t>
      </w:r>
      <w:r w:rsidR="00FE0B67">
        <w:t xml:space="preserve"> местам распространения</w:t>
      </w:r>
      <w:r>
        <w:t xml:space="preserve">. </w:t>
      </w:r>
      <w:r w:rsidR="00FE0B67">
        <w:t xml:space="preserve">Манихейство имело стабильные проблемы с государствами, и имело их правильно, поскольку государство – это насилие. Большое государство, типа Римской или Персидской империи – большое насилие. То есть тут, как Христос сказал, если преследуют, то тем самым доказывают, что манихеи – истинные христиане. Отказались они оправдывать различные зверства авторитарных </w:t>
      </w:r>
      <w:r w:rsidR="00FE0B67">
        <w:lastRenderedPageBreak/>
        <w:t>режимов того времени, а поскольку земля в основном пустая была, бежали оттуда на свободные территории. В общем, стали неким аналогом казаков более позднего времени. Ближайшие такие территории как раз были Казахстан, Джунгария и Тибет, там в седьмом-восьмом веках и базировались. Альтернативной такой землей были также и арабы, в результате манихейство породило ислам, о чем автор данной книги, впрочем, умалчивает.</w:t>
      </w:r>
    </w:p>
    <w:p w:rsidR="009951F4" w:rsidRPr="008C3F1E" w:rsidRDefault="009951F4" w:rsidP="00DE460E"/>
    <w:p w:rsidR="00676026" w:rsidRPr="008C3F1E" w:rsidRDefault="00676026" w:rsidP="00676026"/>
    <w:p w:rsidR="00676026" w:rsidRDefault="00676026" w:rsidP="00676026">
      <w:pPr>
        <w:pStyle w:val="2"/>
      </w:pPr>
      <w:bookmarkStart w:id="28" w:name="_Toc4646821"/>
      <w:r>
        <w:t>Мар Аммон в Кушанской империи</w:t>
      </w:r>
      <w:bookmarkEnd w:id="28"/>
    </w:p>
    <w:p w:rsidR="00676026" w:rsidRDefault="009647B7" w:rsidP="00676026">
      <w:r>
        <w:t>Согласно традиционным представлениям, Мани послал на проповедь двух своих ближайших последователей: Адду на запад и Аммона на восток, то есть в западный Хорасан, столицей которого был Абаршахр (современный Нишапур) и далее в Кушанскую империю (Афганистан). Мар Аммон был избран на эту миссию, потому что знал парфянский язык.</w:t>
      </w:r>
    </w:p>
    <w:p w:rsidR="002D689F" w:rsidRDefault="002D689F" w:rsidP="00676026">
      <w:r>
        <w:t>Прибытие мара Аммона на границу Кушанской империи описано в иранских текстах, там ему явился дух границы в виде прекрасной девушки, которая спросила его: «кто ты и откуда ты идешь?». Мар Аммон сказал, что он ученик апостола Иисуса Христа. Дух отказался его принять и сказал возвратиться. Не испугавшись этого, мар Аммон постился и молился в течение двух дней, после чего ему явился Мани Хайя. Мани сказал ему ничего не бояться и повторять текст молитвы «Открытие дверей», до нас не дошедший.</w:t>
      </w:r>
    </w:p>
    <w:p w:rsidR="009647B7" w:rsidRPr="00AE6A3D" w:rsidRDefault="002D689F" w:rsidP="00676026">
      <w:r>
        <w:t xml:space="preserve">На следующий день дух границы явился снова и спросил, почему Аммон не ушел. Мар отвечал, что он прошел долгую дорогу, чтобы проповедовать религию. </w:t>
      </w:r>
      <w:r w:rsidR="00AE6A3D">
        <w:t xml:space="preserve">Дух спросил его, что это за религия? Мар Аммон отвечал: «Мы не употребляем мяса и вина и не повреждаем огонь». Этого оказалось достаточно. Вероятно, Мар Аммон не знал, какая религия господствует в Кушанской империи, маздаизм или буддизм. В случае, если там господствует маздаизм, он заверил духа, что также почитает огонь, как и зороастрийцы. В случае, если там буддизм, то он указал на сходство </w:t>
      </w:r>
      <w:r w:rsidR="00AE6A3D">
        <w:lastRenderedPageBreak/>
        <w:t>манихейских заповедей с буддийскими. Дух ответил, что в кушанском царстве уже много таких, как мар Аммон. После этого Аммон прочитал «Открытие дверей», и дух открыл ему ворота Хорасана. Кроме того, дух подарил ему буддийский трактат «Открытие пяти дверей» (то есть пяти скандх), изложенный в виде притч.</w:t>
      </w:r>
    </w:p>
    <w:p w:rsidR="00676026" w:rsidRDefault="00AE6A3D" w:rsidP="00676026">
      <w:r>
        <w:t>Тот факт, что манихеи знали, что в Кушане распространен буддизм, подтверждается текстами «Кефалайи»</w:t>
      </w:r>
      <w:r w:rsidR="00ED24A5">
        <w:t>, где описывается профетология, причем вторым крупным пророком (между Заратуштрой и Иисусом) является Будда, учение которого, согласно Кефалайе, проповедовалось в Индии и Кушане.</w:t>
      </w:r>
      <w:r>
        <w:t xml:space="preserve"> </w:t>
      </w:r>
      <w:r w:rsidR="00ED24A5">
        <w:t>После Будды проповедовали пророки Аурентис и Кебеллос на востоке, в середине мира и в Парфии. Аурентиса исследователи отождествляют с буддийскими архантами, а Кебеллоса – с джайнскими кевала-джнянами.</w:t>
      </w:r>
    </w:p>
    <w:p w:rsidR="00800E42" w:rsidRPr="00DE460E" w:rsidRDefault="00800E42" w:rsidP="00800E42">
      <w:r>
        <w:t>После миссии мара Аммона, который стал легендарным основателем направления Динаварийя в манихействе, доктрина распространялась дальше на восток, где продолжала впитывать элементы буддизма.</w:t>
      </w:r>
    </w:p>
    <w:p w:rsidR="00AE6A3D" w:rsidRPr="00800E42" w:rsidRDefault="00AE6A3D" w:rsidP="00676026"/>
    <w:p w:rsidR="00ED24A5" w:rsidRDefault="00ED24A5" w:rsidP="00676026"/>
    <w:p w:rsidR="00676026" w:rsidRDefault="00676026" w:rsidP="00676026">
      <w:pPr>
        <w:pStyle w:val="2"/>
      </w:pPr>
      <w:bookmarkStart w:id="29" w:name="_Toc4646822"/>
      <w:r>
        <w:t>Комментарий</w:t>
      </w:r>
      <w:bookmarkEnd w:id="29"/>
    </w:p>
    <w:p w:rsidR="00676026" w:rsidRDefault="00676026" w:rsidP="00676026"/>
    <w:p w:rsidR="00676026" w:rsidRPr="00AE6A3D" w:rsidRDefault="00AE6A3D" w:rsidP="00676026">
      <w:pPr>
        <w:rPr>
          <w:i/>
        </w:rPr>
      </w:pPr>
      <w:r w:rsidRPr="00AE6A3D">
        <w:rPr>
          <w:i/>
        </w:rPr>
        <w:t>«и не повреждаем огонь»</w:t>
      </w:r>
    </w:p>
    <w:p w:rsidR="00676026" w:rsidRDefault="00AE6A3D" w:rsidP="00676026">
      <w:r>
        <w:t>То есть какая-то часть ритуальных заповедей Авесты тоже соблюдалась, но сейчас трудно установить какая именно, так как из ритуальных сборников</w:t>
      </w:r>
      <w:r w:rsidRPr="00AE6A3D">
        <w:t xml:space="preserve"> </w:t>
      </w:r>
      <w:r>
        <w:t>сохранился в основном уйгурский чин исповеди, где данные моменты освящены минимально, хотя хорошо изложена доктринальная часть с проклятиями монистам.</w:t>
      </w:r>
    </w:p>
    <w:p w:rsidR="00AE6A3D" w:rsidRDefault="00AE6A3D" w:rsidP="00676026"/>
    <w:p w:rsidR="00AE6A3D" w:rsidRDefault="00AE6A3D" w:rsidP="00AE6A3D">
      <w:pPr>
        <w:rPr>
          <w:i/>
        </w:rPr>
      </w:pPr>
      <w:r w:rsidRPr="00AE6A3D">
        <w:rPr>
          <w:i/>
        </w:rPr>
        <w:t>подарил ему буддийский трактат «Открытие пяти дверей»</w:t>
      </w:r>
    </w:p>
    <w:p w:rsidR="00AE6A3D" w:rsidRDefault="00AE6A3D" w:rsidP="00AE6A3D">
      <w:r>
        <w:t xml:space="preserve">Видимо, история намекает на то, что хотя на римском Западе сразу преследовалось (подпадали под эдикты о христианах, а когда манихейство </w:t>
      </w:r>
      <w:r>
        <w:lastRenderedPageBreak/>
        <w:t>достаточно распространилось, издали отдельные эдикты о манихеях), на буддийском Востоке шел даже определенный обмен доктринами со взаимным влиянием тамошнего буддизма и манихейства.</w:t>
      </w:r>
      <w:r w:rsidR="00ED24A5">
        <w:t xml:space="preserve"> </w:t>
      </w:r>
    </w:p>
    <w:p w:rsidR="00ED24A5" w:rsidRDefault="00ED24A5" w:rsidP="00AE6A3D"/>
    <w:p w:rsidR="00ED24A5" w:rsidRDefault="00ED24A5" w:rsidP="00AE6A3D">
      <w:pPr>
        <w:rPr>
          <w:i/>
        </w:rPr>
      </w:pPr>
      <w:r w:rsidRPr="00ED24A5">
        <w:rPr>
          <w:i/>
        </w:rPr>
        <w:t>Аурентиса исследователи отождествляют с буддийскими архантами, а Кебеллоса – с джайнскими кевала-джнянами.</w:t>
      </w:r>
    </w:p>
    <w:p w:rsidR="00ED24A5" w:rsidRDefault="00ED24A5" w:rsidP="00AE6A3D">
      <w:r>
        <w:t>Автор книги, возможно, не в курсе, что арханты в полной мере есть и в джайнизме, так что и Аурентис, и Кебеллос – вполне возможно, джайнские пророки. Интересно, что хронологически джайнизм сейчас помещается раньше буддизма, а у Мани после него. Ну тут мы на самом деле плохо джайнизм знаем и кого там имел в виду Мани в качестве Архата и Кевалы между Буддой и Христом, это надо конкретно уже смотреть по истории индийской мысли. Там еще были дуалистические школы в самом индуизме, ныне вытесненные бесовской ведантой, и в индуизме тоже вполне «архат» применимо, культура-то та же самая.</w:t>
      </w:r>
    </w:p>
    <w:p w:rsidR="00DE460E" w:rsidRDefault="00DE460E" w:rsidP="00AE6A3D"/>
    <w:p w:rsidR="00DE460E" w:rsidRDefault="00DE460E" w:rsidP="00AE6A3D">
      <w:pPr>
        <w:rPr>
          <w:i/>
        </w:rPr>
      </w:pPr>
      <w:r w:rsidRPr="00DE460E">
        <w:rPr>
          <w:i/>
        </w:rPr>
        <w:t>«продолжала впитывать элементы буддизма»</w:t>
      </w:r>
    </w:p>
    <w:p w:rsidR="00DE460E" w:rsidRDefault="009D6BF5" w:rsidP="00AE6A3D">
      <w:r>
        <w:t xml:space="preserve">Скорей всего они там и с самого начала были, учитывая длительное пребывание Мани в Индии, близость монашеского ордена с буддийским. До нас же тексты дошли плохо, так что степень схожести с буддизмом открыта. В китайском манихействе – да, высокая. Мы имеем в основном тексты западного манихейства – коптские, греческие и переводы Августина на латынь – где по понятным причинам про Будду ничего нет и основной акцент идет на полемику с католиками. Так что каков он был манихеизм восточный, буддийский, сейчас сказать трудно. </w:t>
      </w:r>
      <w:r w:rsidR="00800E42">
        <w:t>Как манихей я, безусловно, уверен, что мы и являемся подлинными буддистами (наряду с теми представителями школы Тхеравада, которые трактуют буддизм дуалистичеки), а вся эта монистическая сатанинская Махаяна и тем более колдовская шаманская «ваджраяна» - не являются. «Махаяна» переводится «широкая колесница», а Христос заповедал входит узкими вратами.</w:t>
      </w:r>
    </w:p>
    <w:p w:rsidR="001432E1" w:rsidRDefault="001432E1" w:rsidP="00AE6A3D"/>
    <w:p w:rsidR="001432E1" w:rsidRPr="00AA76EB" w:rsidRDefault="001432E1" w:rsidP="001432E1"/>
    <w:p w:rsidR="001432E1" w:rsidRDefault="009B0F8A" w:rsidP="009B0F8A">
      <w:pPr>
        <w:pStyle w:val="2"/>
      </w:pPr>
      <w:bookmarkStart w:id="30" w:name="_Toc4646823"/>
      <w:r>
        <w:t>Хронология манихейства на Востоке</w:t>
      </w:r>
      <w:bookmarkEnd w:id="30"/>
    </w:p>
    <w:p w:rsidR="009B0F8A" w:rsidRDefault="009B0F8A" w:rsidP="009B0F8A"/>
    <w:p w:rsidR="009B0F8A" w:rsidRDefault="004404C4" w:rsidP="009B0F8A">
      <w:r>
        <w:t>Второй век. Буддийские тексты переводятся на парфянский и согдийский языки.</w:t>
      </w:r>
    </w:p>
    <w:p w:rsidR="004404C4" w:rsidRDefault="004404C4" w:rsidP="009B0F8A">
      <w:r>
        <w:t>Конец третьего века. Преследование всех непарсийских вероисповеданий в Иране.</w:t>
      </w:r>
    </w:p>
    <w:p w:rsidR="004404C4" w:rsidRDefault="008C3F1E" w:rsidP="009B0F8A">
      <w:r>
        <w:t xml:space="preserve">Четвертый век. Манихейские тексты на согдийском языке </w:t>
      </w:r>
      <w:r w:rsidR="0081435D">
        <w:t>из Дунхуана.</w:t>
      </w:r>
    </w:p>
    <w:p w:rsidR="0081435D" w:rsidRDefault="0081435D" w:rsidP="009B0F8A">
      <w:r>
        <w:t>Около 600 г. Китайцы сообщают о распространении зороастризма в Согдиане.</w:t>
      </w:r>
    </w:p>
    <w:p w:rsidR="0081435D" w:rsidRDefault="0081435D" w:rsidP="009B0F8A">
      <w:r>
        <w:t>632 В Китае разрешено несторианство.</w:t>
      </w:r>
    </w:p>
    <w:p w:rsidR="0081435D" w:rsidRDefault="0081435D" w:rsidP="009B0F8A">
      <w:r>
        <w:t xml:space="preserve">650-683 </w:t>
      </w:r>
      <w:r w:rsidR="00DE7CA8">
        <w:t>Манихейский проповедник прибывает к китайскому двору.</w:t>
      </w:r>
    </w:p>
    <w:p w:rsidR="00DE7CA8" w:rsidRDefault="00DE7CA8" w:rsidP="009B0F8A">
      <w:r>
        <w:t>694 Манихейский миссионер прибывает к двору императрицы Ву, имея с собой Книгу Двух Начал.</w:t>
      </w:r>
    </w:p>
    <w:p w:rsidR="00DE7CA8" w:rsidRDefault="00DE7CA8" w:rsidP="009B0F8A">
      <w:r w:rsidRPr="00DE7CA8">
        <w:t>705-715</w:t>
      </w:r>
      <w:r>
        <w:t xml:space="preserve"> Мусульманин Кутайба ибн Муслим завоевывает Согдиану. Последний правитель Согдианы захвачен и распят.</w:t>
      </w:r>
    </w:p>
    <w:p w:rsidR="00DE7CA8" w:rsidRPr="00DE7CA8" w:rsidRDefault="00DE7CA8" w:rsidP="009B0F8A">
      <w:r>
        <w:t>719 Манихейский проповедник из Тохаристана прибывает к китайскому двору.</w:t>
      </w:r>
    </w:p>
    <w:p w:rsidR="009B0F8A" w:rsidRDefault="00C622AC" w:rsidP="009B0F8A">
      <w:r>
        <w:t>731 Создание китайского компендиума манихейского учения.</w:t>
      </w:r>
    </w:p>
    <w:p w:rsidR="00C622AC" w:rsidRDefault="00C622AC" w:rsidP="009B0F8A">
      <w:r>
        <w:t>732 Запрет манихейства в Китае.</w:t>
      </w:r>
    </w:p>
    <w:p w:rsidR="00C622AC" w:rsidRDefault="00C622AC" w:rsidP="009B0F8A">
      <w:r>
        <w:t>751 Китайцы разбиты мусульманами на реке Талас в Казахстане.</w:t>
      </w:r>
    </w:p>
    <w:p w:rsidR="00C622AC" w:rsidRDefault="00C622AC" w:rsidP="009B0F8A">
      <w:r>
        <w:t xml:space="preserve">762/763 </w:t>
      </w:r>
      <w:r w:rsidR="009922F3">
        <w:t>Уйгурский Бёгюкаган принял манихейство</w:t>
      </w:r>
    </w:p>
    <w:p w:rsidR="00DE7CA8" w:rsidRDefault="009922F3" w:rsidP="009B0F8A">
      <w:r>
        <w:t>768 Уйгурам разрешено строить храмы в Китае.</w:t>
      </w:r>
    </w:p>
    <w:p w:rsidR="009922F3" w:rsidRDefault="009922F3" w:rsidP="009B0F8A">
      <w:r>
        <w:t>832 Надпись в Карабалгасуне.</w:t>
      </w:r>
    </w:p>
    <w:p w:rsidR="009922F3" w:rsidRDefault="009922F3" w:rsidP="009B0F8A">
      <w:r>
        <w:t>840 Киргизы захватывают западно-тюркскую империю.</w:t>
      </w:r>
    </w:p>
    <w:p w:rsidR="009922F3" w:rsidRDefault="009922F3" w:rsidP="009B0F8A">
      <w:r>
        <w:t>843 В Китае повторно запрещено манихейство, убийства манихейских священников</w:t>
      </w:r>
    </w:p>
    <w:p w:rsidR="009922F3" w:rsidRDefault="009922F3" w:rsidP="009B0F8A">
      <w:r>
        <w:t>845 В Китае запрещены все некитайские религии.</w:t>
      </w:r>
    </w:p>
    <w:p w:rsidR="009922F3" w:rsidRDefault="009922F3" w:rsidP="009B0F8A">
      <w:r>
        <w:lastRenderedPageBreak/>
        <w:t>856 Возрожденное уйгурское государство признано Китаем, манихейство продолжает оставаться официальной религией уйгуров.</w:t>
      </w:r>
    </w:p>
    <w:p w:rsidR="009922F3" w:rsidRDefault="009922F3" w:rsidP="009B0F8A">
      <w:r>
        <w:t>866 Уйгуры с помощью китацев выбивают тибетцев из Таримского бессена.</w:t>
      </w:r>
    </w:p>
    <w:p w:rsidR="009922F3" w:rsidRDefault="009922F3" w:rsidP="009B0F8A">
      <w:r>
        <w:t>Около 960 Тюрки-караханиды стали мусульманами.</w:t>
      </w:r>
    </w:p>
    <w:p w:rsidR="009922F3" w:rsidRDefault="009922F3" w:rsidP="009B0F8A"/>
    <w:p w:rsidR="009B0F8A" w:rsidRDefault="009B0F8A" w:rsidP="009B0F8A">
      <w:pPr>
        <w:pStyle w:val="2"/>
      </w:pPr>
      <w:bookmarkStart w:id="31" w:name="_Toc4646824"/>
      <w:r>
        <w:t>Комментарий</w:t>
      </w:r>
      <w:bookmarkEnd w:id="31"/>
    </w:p>
    <w:p w:rsidR="009B0F8A" w:rsidRDefault="009B0F8A" w:rsidP="009B0F8A"/>
    <w:p w:rsidR="008259ED" w:rsidRDefault="009922F3" w:rsidP="009B0F8A">
      <w:r>
        <w:t xml:space="preserve">Гумилевым, который на самом деле ненавидит целый спектр восточных религий, включая кроме манихейства и буддизм, и рассказывает про все это разного рода небылицы, раздуто поражение уйгурского каганата в 847 году, в котором якобы виновны манихеи, потому что проповедовали вегетарианство и пацифизм. </w:t>
      </w:r>
      <w:r w:rsidR="0089703E">
        <w:t xml:space="preserve">Гумилев в данном вопросе демонстрирует свою обычную безграмотность, когда он говорит о чем-то, что он не любит. «Пропаганду» он в данном случае ведет в типичном для коммунистов и православных стиле, то есть попросту врет. </w:t>
      </w:r>
    </w:p>
    <w:p w:rsidR="008259ED" w:rsidRDefault="0089703E" w:rsidP="009B0F8A">
      <w:r>
        <w:t xml:space="preserve">Во-первых, </w:t>
      </w:r>
      <w:r w:rsidR="008259ED">
        <w:t xml:space="preserve">совершенно понятно, что вегетарианства и пацифизма в манихействе придерживаются только монахи, которых обычно не более 2-3 процентов от числа всех верующих, и манихейство было официальной религией даже при интенсивно воюющей ранней Персидской империи без каких-либо потерей боеспособности. </w:t>
      </w:r>
    </w:p>
    <w:p w:rsidR="009B0F8A" w:rsidRDefault="008259ED" w:rsidP="009B0F8A">
      <w:r>
        <w:t>Во-вторых, в средние века сотни государств рождались и погибали от внешних врагов, в особенности на окраинах Китайской империи, и что, теперь в любых поражениях будем винить государственную религию? Тогда получается, что вся огромная Византия погибла от православия, то есть «аргумент» Гумилева мы можем вернуть православию в огромных масштабах. И Российская империя тоже ведь исповедовала православие и погибла. То есть в данном случае мы имеем дело с универсальным наездом, который можно применять к чему угодно, в результате чего он вообще не является каким бы то ни было аргументом.</w:t>
      </w:r>
    </w:p>
    <w:p w:rsidR="008259ED" w:rsidRDefault="008259ED" w:rsidP="009B0F8A">
      <w:r>
        <w:lastRenderedPageBreak/>
        <w:t xml:space="preserve">В-третьих, как мы видим, и после раздутого «поражения от кыргызов» уйгуры продолжали манихейство исповедовать и тибетцам поражения наносить, а мусульманство приняли через сто-двести лет после этого. В Китае манихейство подпало под репрессии против христианства, однако было настолько стойким, что последние </w:t>
      </w:r>
      <w:r w:rsidR="00B53B6A">
        <w:t xml:space="preserve">традиционные </w:t>
      </w:r>
      <w:r>
        <w:t xml:space="preserve">манихеи еще успели повоевать в войсках тайпинов в 1860 году, </w:t>
      </w:r>
      <w:r w:rsidR="00B53B6A">
        <w:t>собственно тогда и были уничтожены.</w:t>
      </w:r>
    </w:p>
    <w:p w:rsidR="00AA76EB" w:rsidRDefault="00AA76EB" w:rsidP="009B0F8A"/>
    <w:p w:rsidR="00AA76EB" w:rsidRDefault="00AA76EB" w:rsidP="00AA76EB"/>
    <w:p w:rsidR="00AA76EB" w:rsidRDefault="00AA76EB" w:rsidP="00AA76EB">
      <w:pPr>
        <w:pStyle w:val="2"/>
      </w:pPr>
      <w:bookmarkStart w:id="32" w:name="_Toc4646825"/>
      <w:r>
        <w:t>Манихейство в центральной Азии</w:t>
      </w:r>
      <w:bookmarkEnd w:id="32"/>
    </w:p>
    <w:p w:rsidR="00AA76EB" w:rsidRDefault="00A36BF2" w:rsidP="00AA76EB">
      <w:r>
        <w:t xml:space="preserve">После того, как манихеи </w:t>
      </w:r>
      <w:r w:rsidR="00B323E2">
        <w:t xml:space="preserve">стали повсеместно преследоваться, то есть в третьем и четвертом веке, они бежали также на север, как сообщает об этом Ибн-ан-Надим. Поскольку они были отрезаны от церквей Месопотамии, манихеи центральной Азии создали собственную церковь, которая арабами именовалась Динавариййя. </w:t>
      </w:r>
    </w:p>
    <w:p w:rsidR="00AA76EB" w:rsidRDefault="00B323E2" w:rsidP="00AA76EB">
      <w:r>
        <w:t xml:space="preserve">Мы видели, что распространение </w:t>
      </w:r>
      <w:r w:rsidR="00CD749F">
        <w:t xml:space="preserve">манихейства по северному шелковому пути началось в начале четвертого века, когда зафиксировано уже присутствие согдийцев в Дунхуане. В это время в Китае и Китайском Туркестане шли постоянные войны, так что источники мало что нам сообщают о манихействе до начала седьмого века. Примерно в 600 году составлен китайский доклад о том, что в Согдиане исповедуют зороастризм. Затем в 632 году несторианам разрешили исповедовать свою религию в Китае, и в конце концов примерно между 650 и 683 годом манихейский проповедник (согд. можак) прибыл к китайскому двору к императору Гаозуну. После первой тибетской оккупации в 670-692 годах имеется сообщение о манихейском миссионере (согд. афтадан), который пришел ко двору императрицы Ву в 694 году и принес копию Книги Двух Начал (Эр цзун цзин). </w:t>
      </w:r>
    </w:p>
    <w:p w:rsidR="00CD749F" w:rsidRDefault="00CD749F" w:rsidP="00AA76EB">
      <w:r>
        <w:t xml:space="preserve">Есть несколько причин, по которым манихеи покинули Согдиану. Идейная причина – миссионерская природа доктрины. Практические </w:t>
      </w:r>
      <w:r>
        <w:lastRenderedPageBreak/>
        <w:t xml:space="preserve">причины – политические события в Согдиане, когда страна постоянно оккупировалась теми или иными завоевателям. </w:t>
      </w:r>
      <w:r w:rsidR="00191A1A">
        <w:t>Согдийское духовенство в шестом веке предприняло ряд усилий по восстановлению зороастризма, при этом, как и при Сасанидах в третьем веке, они это понимали прежде всего как репрессии против манихеев, что стимулировало манихеев бежать на восток. Приход манихейских учителей в Китай в начале седьмого века – конечная точка этого пути.</w:t>
      </w:r>
    </w:p>
    <w:p w:rsidR="00191A1A" w:rsidRDefault="00191A1A" w:rsidP="00AA76EB">
      <w:r>
        <w:t xml:space="preserve">Дополнительной причиной бегства манихеев стало завоевание мусульманами Согдианы в 705-715, хотя мусульмане, очевидно, не уничтожали местные религии. </w:t>
      </w:r>
      <w:r w:rsidR="00B96493">
        <w:t>После этого мы имеем ряд сообщений о манихеях в Китае. В 719 году можак пришел из Тохаристана, после чего в 731/2 годах для императора был составлен свод манихейских доктрин (Компендиум), что, однако привело к запрещению манихейства в 732 году:</w:t>
      </w:r>
    </w:p>
    <w:p w:rsidR="00B96493" w:rsidRDefault="00B96493" w:rsidP="00AA76EB"/>
    <w:p w:rsidR="00B96493" w:rsidRDefault="00B96493" w:rsidP="00AA76EB">
      <w:r>
        <w:t>«Учение Момани – это в основе своей ложная вера, которая мошенническим образом объявляет себя школой буддизма, вводя тем самым народ в заблуждение. Оно должно быть полностью запрещено. Однако, поскольку это учение исповедуется западными варварами (си-ху) и другими иностранцами, его последователи не будут наказываться, если они исповедуют эту религию между собой».</w:t>
      </w:r>
    </w:p>
    <w:p w:rsidR="00B323E2" w:rsidRDefault="00B323E2" w:rsidP="00AA76EB"/>
    <w:p w:rsidR="00AA76EB" w:rsidRDefault="00AA76EB" w:rsidP="00AA76EB">
      <w:pPr>
        <w:pStyle w:val="2"/>
      </w:pPr>
      <w:bookmarkStart w:id="33" w:name="_Toc4646826"/>
      <w:r>
        <w:t>Комментарий</w:t>
      </w:r>
      <w:bookmarkEnd w:id="33"/>
    </w:p>
    <w:p w:rsidR="00AA76EB" w:rsidRDefault="00AA76EB" w:rsidP="00AA76EB"/>
    <w:p w:rsidR="00B96493" w:rsidRPr="00B96493" w:rsidRDefault="00191A1A" w:rsidP="00AA76EB">
      <w:pPr>
        <w:rPr>
          <w:i/>
        </w:rPr>
      </w:pPr>
      <w:r w:rsidRPr="00B96493">
        <w:rPr>
          <w:i/>
        </w:rPr>
        <w:t xml:space="preserve">«мусульмане, очевидно, не уничтожали местные религии» </w:t>
      </w:r>
    </w:p>
    <w:p w:rsidR="00AA76EB" w:rsidRDefault="00191A1A" w:rsidP="00AA76EB">
      <w:r>
        <w:t xml:space="preserve">Ибн ан-Надим сообщает, что в девятом веке был статус «людей Писания» у манихеев, зафиксированы также смешанные исламо-манихейские секты, особенно в Персии, где это все еще с шиизмом взаимодействовало. В целом Ибн-ан-Надим пишет, что иракские манихеи его времени признавали Мухаммада пророком, хотя тут непонятно, может они ему просто так </w:t>
      </w:r>
      <w:r>
        <w:lastRenderedPageBreak/>
        <w:t>говорили, чтобы не ругаться.</w:t>
      </w:r>
      <w:r w:rsidR="007A5D8B">
        <w:t xml:space="preserve"> Принципиально ислам с манихейством совместим и содержит ряд общих ритуалов и доктрин.</w:t>
      </w:r>
    </w:p>
    <w:p w:rsidR="00191A1A" w:rsidRPr="00B96493" w:rsidRDefault="00B96493" w:rsidP="00AA76EB">
      <w:pPr>
        <w:rPr>
          <w:i/>
        </w:rPr>
      </w:pPr>
      <w:r w:rsidRPr="00B96493">
        <w:rPr>
          <w:i/>
        </w:rPr>
        <w:t>Китайский эдикт</w:t>
      </w:r>
    </w:p>
    <w:p w:rsidR="00B96493" w:rsidRDefault="00B96493" w:rsidP="00AA76EB">
      <w:r>
        <w:t>Китайский эдикт, очевидно, продиктовали буддисты Махаяны, поскольку тут единственное обвинение заключается в том, что манихеи нарушают копирайт каких-то буддистов. Так что вот, у нас апологеты Махаяны иногда заявляют, что они якобы никого не преследовали. Преследовали, просто на Западе менее известно. Манихеев в Китае, христиан в Японии и так далее. Махаяна – такая же поповская религия, заинтересованная прежде всего в доходах попов, а не в истине. Естественно, что конкурентов они выживали как и везде, любым возможным способом.</w:t>
      </w:r>
    </w:p>
    <w:p w:rsidR="00B96493" w:rsidRDefault="00B96493" w:rsidP="00AA76EB">
      <w:r>
        <w:t>Однако из эдикта можно также понять, что в восьмом веке по сути все «варвары» к западу от Китая исповедовали манихейство, то есть оно доминировало в Уйгурии и во многих районах Тибета.</w:t>
      </w:r>
    </w:p>
    <w:p w:rsidR="00B96493" w:rsidRDefault="00B96493" w:rsidP="00AA76EB">
      <w:r>
        <w:t xml:space="preserve">Согдиана – это в общем-то, весь запад Средней Азии, прежде всего Ферганская долина и окрестности. Судя по многим источникам, манихейство там доминировало с четвертого по восьмой век совершенно, и оттуда уже распространилось в Уйгурию и Тибет, о чем сообщает комментируемая книга. Епископская кафедра много веков продолжала оставаться в Самарканде, а богослужебный язык центральноазиатской церкви был согдийский. Часть текстов перевели (и новые написали) на староуйгурский, создав таким образом первый тюркский письменный язык. </w:t>
      </w:r>
    </w:p>
    <w:p w:rsidR="00B96493" w:rsidRDefault="00B96493" w:rsidP="00AA76EB"/>
    <w:p w:rsidR="00A24025" w:rsidRDefault="00A24025" w:rsidP="00A24025">
      <w:pPr>
        <w:pStyle w:val="2"/>
      </w:pPr>
      <w:bookmarkStart w:id="34" w:name="_Toc4646827"/>
      <w:r>
        <w:t>Манихейство в центральной Азии (продолжение)</w:t>
      </w:r>
      <w:bookmarkEnd w:id="34"/>
    </w:p>
    <w:p w:rsidR="00A24025" w:rsidRDefault="00A24025" w:rsidP="00AA76EB"/>
    <w:p w:rsidR="00A04C19" w:rsidRPr="00125A5A" w:rsidRDefault="00EF13C9" w:rsidP="00AA76EB">
      <w:r>
        <w:t>Крупнейшим успехом манихейства было обращение уйгурского Бёгю-хана в 762/763 годах</w:t>
      </w:r>
      <w:r w:rsidR="00405868">
        <w:t xml:space="preserve">. Это событие было зафиксировано в известной надписи в Карабалгасуне. </w:t>
      </w:r>
      <w:r w:rsidR="00536AB9">
        <w:t>Хан привлекался китайцами к подавлению восстания Ань Лушаня в 755-63 годах и находился в городе Лояне, где имелась манихейская церковь.</w:t>
      </w:r>
      <w:r w:rsidR="00AC3EC1">
        <w:t xml:space="preserve"> </w:t>
      </w:r>
      <w:r w:rsidR="00125A5A">
        <w:t xml:space="preserve">Это привело к возникновению манихейских церквей и </w:t>
      </w:r>
      <w:r w:rsidR="00125A5A">
        <w:lastRenderedPageBreak/>
        <w:t>строительству храмов по всему Китаю, и скорей всего распространение манихейства из Согдианы стало более организованным.</w:t>
      </w:r>
    </w:p>
    <w:p w:rsidR="00A04C19" w:rsidRDefault="00F652DA" w:rsidP="00AA76EB">
      <w:r>
        <w:t>Итак, мы видим, что распространение манихейства по китайскому Туркестану было завершено к концу седьмого века. Это, однако, не означает, что манихейская община уже была тогда в Турфане. Эта церковная провинция назвалась «восточная провинция четырех Тугристанов», где Тугристан вероятно означает «земля тохарцев».</w:t>
      </w:r>
    </w:p>
    <w:p w:rsidR="00F652DA" w:rsidRPr="00EF13C9" w:rsidRDefault="00F652DA" w:rsidP="00AA76EB">
      <w:r>
        <w:t xml:space="preserve">По всей видимости, в Турфане имелись как манихейские, так и христианские согдийские общины, что следует из найденных там согдийских текстов. </w:t>
      </w:r>
      <w:r w:rsidR="00CC00D5">
        <w:t xml:space="preserve">Особенно интересны два письма в Берлинской коллекции из Турфана, оба написанные на согдийском языке, которые содержат интересную информацию. Они были впервые опубликованы в 1982 году Зундерманном. </w:t>
      </w:r>
      <w:r w:rsidR="006248CB">
        <w:t xml:space="preserve">Согласно описанию Хеннинга, письма являются жалобами от манихейской общины в Согдиане к манихейскому епископу в Кочо, которые относятся к современным практикам и стандартам их общин, очевидно возникшим в Месопотамии. Письма упоминают две оппозиционные фракции, Михрияны и Микласики, о которых пишет также Ибн Надим в «Фихристе». </w:t>
      </w:r>
      <w:r w:rsidR="008B3044">
        <w:t xml:space="preserve">Согласно Ибн-ан-Надиму, с 710- по 740 год манихейскую церковь возглавлял Михр, после которого произошел раскол на фракции Михрийя и Микласийя. Эти группы продолжали враждовать до 880 года. Таким образом, письма могут быть датированы промежутком от 763 до 840 года. </w:t>
      </w:r>
    </w:p>
    <w:p w:rsidR="00A04C19" w:rsidRPr="00F652DA" w:rsidRDefault="008B3044" w:rsidP="00AA76EB">
      <w:r>
        <w:t>В то же время Сундерманн указывает, что эти письма не демонстрируют следов тюркского влияния, исходя из чего он датирует их временем после 840 года, то есть после завоевания уйгурского государства кыргызами, что и привело к бегству уйгуров на восток, в том числе в Кочо. В то же время археологические даты и сведения по истории искусства говорят о более раннем присутствии манихеев в Турфане, чем 9 век.</w:t>
      </w:r>
    </w:p>
    <w:p w:rsidR="00A04C19" w:rsidRPr="000C5BFA" w:rsidRDefault="000C5BFA" w:rsidP="00AA76EB">
      <w:r>
        <w:t xml:space="preserve">Около 1000 года, многие манихейские храмы </w:t>
      </w:r>
      <w:r w:rsidR="00736932">
        <w:t>были преобразованы в буддийские храмы. Мы это видим в пещерах Безеклика, которые содержат манихейские надписи на стенах</w:t>
      </w:r>
      <w:r w:rsidR="00FA0AD6">
        <w:t xml:space="preserve">, поверх которых нарисованы буддийские </w:t>
      </w:r>
      <w:r w:rsidR="00FA0AD6">
        <w:lastRenderedPageBreak/>
        <w:t>изображения. Имеются также тексты, которые говорят о разрушении манихейских монастырей.</w:t>
      </w:r>
    </w:p>
    <w:p w:rsidR="006B7100" w:rsidRDefault="00643D53" w:rsidP="00AA76EB">
      <w:r>
        <w:t xml:space="preserve">Среднеперсидские и парфийские манускрипты сами по себе не доказывают существование персов или парфянцев в Турфане, поскольку они были вероятно скопированы в религиозных целях со старых манихейских источников. В то же время в Турфане Зундерманом обнаружены некоторые персидские и парфянские личные имена, что может свидетельствовать о наличии там этнических персов и парфянцев. </w:t>
      </w:r>
      <w:r w:rsidR="00BA47BA">
        <w:t>Кроме того, одна из настенных надписей изображает 16 монахов, которые имеют имена на пехлеви.</w:t>
      </w:r>
    </w:p>
    <w:p w:rsidR="00BA47BA" w:rsidRPr="00643D53" w:rsidRDefault="00BA47BA" w:rsidP="00AA76EB">
      <w:r>
        <w:t>Отдельные группы манихеев удержались в Китае примерно до 1600 года, в виде небольшой группы на южном берегу Китая, хотя какие из манихейских доктрин эта группа сохраняла, до сих пор неизвестно.</w:t>
      </w:r>
    </w:p>
    <w:p w:rsidR="00346DE2" w:rsidRDefault="00346DE2" w:rsidP="00AA76EB"/>
    <w:p w:rsidR="00A24025" w:rsidRPr="00F252B6" w:rsidRDefault="00A24025" w:rsidP="00A24025">
      <w:pPr>
        <w:pStyle w:val="2"/>
      </w:pPr>
      <w:bookmarkStart w:id="35" w:name="_Toc4646828"/>
      <w:r>
        <w:t>Комментарий</w:t>
      </w:r>
      <w:bookmarkEnd w:id="35"/>
    </w:p>
    <w:p w:rsidR="00A24025" w:rsidRPr="00F252B6" w:rsidRDefault="00A24025" w:rsidP="00A24025"/>
    <w:p w:rsidR="00A24025" w:rsidRDefault="00536AB9" w:rsidP="00A24025">
      <w:r>
        <w:t>«где имелась манихейская церковь». То есть несмотря на запрет в Китае в 732 году в столице все еще имеется манихейская община, хотя возможно она согдийская.</w:t>
      </w:r>
    </w:p>
    <w:p w:rsidR="00536AB9" w:rsidRDefault="00536AB9" w:rsidP="00A24025"/>
    <w:p w:rsidR="00536AB9" w:rsidRDefault="00F652DA" w:rsidP="00A24025">
      <w:r>
        <w:t>«в Турфане имелись как манихейские, так и христианские согдийские общины, что следует из найденных там согдийских текстов.» Манихеи могут писать вполне христианские тексты, так что не доказательство.</w:t>
      </w:r>
    </w:p>
    <w:p w:rsidR="00A24025" w:rsidRDefault="00A24025" w:rsidP="00A24025"/>
    <w:p w:rsidR="00FA0AD6" w:rsidRDefault="00FA0AD6" w:rsidP="00FA0AD6">
      <w:r>
        <w:t xml:space="preserve">«Около 1000 года, многие манихейские храмы были преобразованы в буддийские храмы». То есть погром кыргызами уйгуров за 150 лет до этого не имеет отношения к делу, а именно это пытается Гумилев выдать за причину упадка манихейства в этом регионе. Манихеев, очевидно, уничтожили махаянисты, победители потом украли храмы, молитву ОМ МАНИ ПАДМЕ ХУМ и вероятно ряд божеств и концепций. </w:t>
      </w:r>
    </w:p>
    <w:p w:rsidR="0017421A" w:rsidRDefault="0017421A" w:rsidP="00FA0AD6"/>
    <w:p w:rsidR="009816A9" w:rsidRPr="009816A9" w:rsidRDefault="009816A9" w:rsidP="009816A9">
      <w:pPr>
        <w:pStyle w:val="1"/>
      </w:pPr>
      <w:bookmarkStart w:id="36" w:name="_Toc4646829"/>
      <w:r>
        <w:lastRenderedPageBreak/>
        <w:t>Глава 4. Духовные корни манихейства</w:t>
      </w:r>
      <w:bookmarkEnd w:id="36"/>
    </w:p>
    <w:p w:rsidR="009816A9" w:rsidRPr="00F252B6" w:rsidRDefault="009816A9" w:rsidP="009816A9"/>
    <w:p w:rsidR="007831F8" w:rsidRPr="00866C7E" w:rsidRDefault="007831F8" w:rsidP="009816A9">
      <w:r>
        <w:t>Генетически происхождение Мани было двойным – оба его родителя были иранцами, но его отец был крещен в христианской секте. Это сложное</w:t>
      </w:r>
      <w:r w:rsidR="001654FD">
        <w:t xml:space="preserve"> наследство хорошо отражает культурную амбивалентность Месопотамии того времени, </w:t>
      </w:r>
      <w:r w:rsidR="006A5E9C">
        <w:t xml:space="preserve">поскольку в страну проникало влияние самых разных религий. </w:t>
      </w:r>
      <w:r w:rsidR="00D82D37">
        <w:t>Древнюю</w:t>
      </w:r>
      <w:r w:rsidR="00D82D37" w:rsidRPr="00AB675B">
        <w:t xml:space="preserve"> </w:t>
      </w:r>
      <w:r w:rsidR="00D82D37">
        <w:t>иранскую</w:t>
      </w:r>
      <w:r w:rsidR="00D82D37" w:rsidRPr="00AB675B">
        <w:t xml:space="preserve"> </w:t>
      </w:r>
      <w:r w:rsidR="00D82D37">
        <w:t>религию</w:t>
      </w:r>
      <w:r w:rsidR="00D82D37" w:rsidRPr="00AB675B">
        <w:t xml:space="preserve"> </w:t>
      </w:r>
      <w:r w:rsidR="00D82D37">
        <w:t>исповедовали</w:t>
      </w:r>
      <w:r w:rsidR="00D82D37" w:rsidRPr="00AB675B">
        <w:t xml:space="preserve"> </w:t>
      </w:r>
      <w:r w:rsidR="00D82D37">
        <w:t>Арташиды</w:t>
      </w:r>
      <w:r w:rsidR="00D82D37" w:rsidRPr="00AB675B">
        <w:t xml:space="preserve">, </w:t>
      </w:r>
      <w:r w:rsidR="00AB675B">
        <w:t>кроме того, своих последователей имели иудаизм, христианство (в основном в форме гностицизма).</w:t>
      </w:r>
      <w:r w:rsidR="00866C7E">
        <w:t xml:space="preserve"> Кроме</w:t>
      </w:r>
      <w:r w:rsidR="00866C7E" w:rsidRPr="00866C7E">
        <w:t xml:space="preserve"> </w:t>
      </w:r>
      <w:r w:rsidR="00866C7E">
        <w:t>того</w:t>
      </w:r>
      <w:r w:rsidR="00866C7E" w:rsidRPr="00866C7E">
        <w:t xml:space="preserve">, </w:t>
      </w:r>
      <w:r w:rsidR="00866C7E">
        <w:t>с</w:t>
      </w:r>
      <w:r w:rsidR="00866C7E" w:rsidRPr="00866C7E">
        <w:t xml:space="preserve"> </w:t>
      </w:r>
      <w:r w:rsidR="00866C7E">
        <w:t>востока</w:t>
      </w:r>
      <w:r w:rsidR="00866C7E" w:rsidRPr="00866C7E">
        <w:t xml:space="preserve"> </w:t>
      </w:r>
      <w:r w:rsidR="00866C7E">
        <w:t>распространялись</w:t>
      </w:r>
      <w:r w:rsidR="00866C7E" w:rsidRPr="00866C7E">
        <w:t xml:space="preserve"> </w:t>
      </w:r>
      <w:r w:rsidR="00866C7E">
        <w:t>буддизм и индуизм, которые в Иране назывались «шаманы и брахманы» и упоминаются Картиром в списке религий, которые он преследовал</w:t>
      </w:r>
      <w:r w:rsidR="00866C7E" w:rsidRPr="00866C7E">
        <w:t>.</w:t>
      </w:r>
      <w:r w:rsidR="00866C7E">
        <w:t xml:space="preserve"> </w:t>
      </w:r>
    </w:p>
    <w:p w:rsidR="006A5E9C" w:rsidRDefault="0043190A" w:rsidP="009816A9">
      <w:r>
        <w:t xml:space="preserve">В секте крестителей </w:t>
      </w:r>
      <w:r w:rsidR="00075DE7">
        <w:t xml:space="preserve">Мани вырос и ознакомился с книгами Нового завета, причем в качестве Евангелия он был знаком с Диатессероном Тациана, а также с посланиями Павла. </w:t>
      </w:r>
      <w:r w:rsidR="009823AB">
        <w:t>Кроме того, он читал Книгу Откровений основателя этой группы Эль-Хасая, а также различные книги, которые тогда ходили в среде христиан Месопотамии: апокалипсисы Адама, Сифа, Еноха и Ноя. Он был особенно впечатлен Евангелием и Деяниями Фомы, брата Иисуса, и полагал, что именно Фоме Иисус доверил свои самые потаенные мысли. Вероятно, он также был знаком с учением Бардесана, который развил собственный космогонический миф, однако от его книг мало что осталось.</w:t>
      </w:r>
    </w:p>
    <w:p w:rsidR="009823AB" w:rsidRDefault="009823AB" w:rsidP="009816A9">
      <w:r>
        <w:t>Все эти книги упоминаются в манихейской литературе и в литературе о манихеях, например у Бируни. Помимо этих фигур, Мани считал своими предшественниками Заратуштру, Будду, Иисуса</w:t>
      </w:r>
      <w:r w:rsidR="005A243E">
        <w:t xml:space="preserve"> – то есть фактически основателей четырех известных ему религий Ирана – иудаизма, зороастризма, буддизма и христианства.</w:t>
      </w:r>
    </w:p>
    <w:p w:rsidR="00293230" w:rsidRDefault="003D2CF4" w:rsidP="009816A9">
      <w:r>
        <w:t xml:space="preserve">Согласно Мани, все эти религии фальсифицируются их современными последователями и повреждены. Каждый пророк имел противоположного ему клеветника, который клеветал на его учение, а также лиц, которые позднее извратили и разрушили данное учение. Эти клеветники и </w:t>
      </w:r>
      <w:r>
        <w:lastRenderedPageBreak/>
        <w:t>разрушители все являются орудиями дьявола, который агрессивно противостоит откровению истины.</w:t>
      </w:r>
    </w:p>
    <w:p w:rsidR="00A4758D" w:rsidRDefault="00A4758D" w:rsidP="009816A9"/>
    <w:p w:rsidR="00A4758D" w:rsidRDefault="001654FD" w:rsidP="001654FD">
      <w:pPr>
        <w:pStyle w:val="2"/>
      </w:pPr>
      <w:bookmarkStart w:id="37" w:name="_Toc4646830"/>
      <w:r>
        <w:t>Комментарий</w:t>
      </w:r>
      <w:bookmarkEnd w:id="37"/>
    </w:p>
    <w:p w:rsidR="00A4758D" w:rsidRDefault="00A4758D" w:rsidP="009816A9"/>
    <w:p w:rsidR="00AB675B" w:rsidRDefault="00AB675B" w:rsidP="009816A9">
      <w:pPr>
        <w:rPr>
          <w:i/>
        </w:rPr>
      </w:pPr>
      <w:r w:rsidRPr="00AB675B">
        <w:rPr>
          <w:i/>
        </w:rPr>
        <w:t>христианство (в основном в форме гностицизма)</w:t>
      </w:r>
    </w:p>
    <w:p w:rsidR="00AB675B" w:rsidRDefault="00BF3E0B" w:rsidP="009816A9">
      <w:r>
        <w:t>Ну то есть христианство в форме христианства, «негностицизм» - это иудействующая секта, которая в основном в Риме окопалась и в третьем веке была мало распространена, это потом уже римские императоры помогли.</w:t>
      </w:r>
    </w:p>
    <w:p w:rsidR="0043190A" w:rsidRPr="0043190A" w:rsidRDefault="0043190A" w:rsidP="0043190A">
      <w:pPr>
        <w:rPr>
          <w:i/>
        </w:rPr>
      </w:pPr>
      <w:r w:rsidRPr="0043190A">
        <w:rPr>
          <w:i/>
        </w:rPr>
        <w:t xml:space="preserve">В секте крестителей </w:t>
      </w:r>
    </w:p>
    <w:p w:rsidR="00BF3E0B" w:rsidRDefault="0043190A" w:rsidP="009816A9">
      <w:r>
        <w:t>Разделяю мнение многих исследователей и калифорнийских манихеев, что это были ранние мандеи, и что таким образом, ранние мандеи были христианами.</w:t>
      </w:r>
    </w:p>
    <w:p w:rsidR="009823AB" w:rsidRDefault="009823AB" w:rsidP="009816A9">
      <w:pPr>
        <w:rPr>
          <w:i/>
        </w:rPr>
      </w:pPr>
      <w:r w:rsidRPr="009823AB">
        <w:rPr>
          <w:i/>
        </w:rPr>
        <w:t>Круг чтения Мани</w:t>
      </w:r>
    </w:p>
    <w:p w:rsidR="009823AB" w:rsidRDefault="009823AB" w:rsidP="009816A9">
      <w:r>
        <w:t>В общем, под христианством в третьем веке в Ираке имелось в виду нечто совсем иное по сравнению с теперешним православием, даже состав священных книг совсем другой. Некоторое пересечение с официальным каноном христопродавцев имеется в обоих Евангелиях (Тациана и Фомы), а также в посланиях Павла, к которым впрочем иудействующими сделаны большие приписки, а также ими написаны поддельные послания Павла – к евреям, к Тимофею и так далее. Полагаю, что «откровения Хасая» включали и Куласту, с этой целью ее и переводил. Возможно, Хасаю принадлежит также Диван Абатура и некоторые другие мандейские книги.</w:t>
      </w:r>
    </w:p>
    <w:p w:rsidR="009823AB" w:rsidRDefault="005A243E" w:rsidP="009816A9">
      <w:pPr>
        <w:rPr>
          <w:i/>
        </w:rPr>
      </w:pPr>
      <w:r w:rsidRPr="005A243E">
        <w:rPr>
          <w:i/>
        </w:rPr>
        <w:t>Основателей четырех религий</w:t>
      </w:r>
    </w:p>
    <w:p w:rsidR="005A243E" w:rsidRDefault="005A243E" w:rsidP="009816A9">
      <w:r>
        <w:t xml:space="preserve">Основателем иудаизма традиционно считается не Адам или Енох, а колдун Моисей, </w:t>
      </w:r>
      <w:r w:rsidR="00293230">
        <w:t>известный в основном черной магией. Т</w:t>
      </w:r>
      <w:r>
        <w:t>ак что с иудаизмом отношения явно другие. Моисей никогда Мани Хайя не упоминается в позитивном ключе.</w:t>
      </w:r>
    </w:p>
    <w:p w:rsidR="00F252B6" w:rsidRPr="0049696A" w:rsidRDefault="00F252B6" w:rsidP="00F252B6"/>
    <w:p w:rsidR="00F252B6" w:rsidRPr="0049696A" w:rsidRDefault="00F252B6" w:rsidP="00F252B6"/>
    <w:p w:rsidR="00F252B6" w:rsidRDefault="00F252B6" w:rsidP="00F252B6">
      <w:pPr>
        <w:pStyle w:val="2"/>
      </w:pPr>
      <w:bookmarkStart w:id="38" w:name="_Toc4646831"/>
      <w:r>
        <w:lastRenderedPageBreak/>
        <w:t>Десять преимуществ манихейства</w:t>
      </w:r>
      <w:bookmarkEnd w:id="38"/>
    </w:p>
    <w:p w:rsidR="00F252B6" w:rsidRDefault="00F252B6" w:rsidP="00F252B6"/>
    <w:p w:rsidR="00F252B6" w:rsidRDefault="008B7FC0" w:rsidP="00F252B6">
      <w:r>
        <w:t xml:space="preserve">Мы можем спросить, в чем причина того, что эта религия была одновременно популярной и в то же время ненавидимой, как на востоке, так и на западе, в течение сотен лет? </w:t>
      </w:r>
      <w:r w:rsidR="004F36E8">
        <w:t xml:space="preserve">Лучший способ осознания этого – изучение собственных представлений Мани о том, чем его учение отличается от всех прочих. </w:t>
      </w:r>
    </w:p>
    <w:p w:rsidR="008B7FC0" w:rsidRDefault="00382B56" w:rsidP="00F252B6">
      <w:r>
        <w:t xml:space="preserve">Главная особенность манихейства в том, что оно не считает остальные религии ложными, но наоборот, пророки предыдущих религий объявляются вестниками истины. Согласно Мани, его новая религия </w:t>
      </w:r>
      <w:r w:rsidR="008D79E0">
        <w:t>не столько должна заменить более ранние, но скорее она представляет реализацию того, что они обещали, но не смогли сделать. Это та же самая истина, которая была открыта прежним пророкам, но по разным причинам деградировала. Мани полагал, что более ранние религии не имели сил противостать нападению зла и та истина, которую они содержали, была повреждена.</w:t>
      </w:r>
    </w:p>
    <w:p w:rsidR="008D79E0" w:rsidRDefault="004911B7" w:rsidP="00F252B6">
      <w:r>
        <w:t>Мани принадлежит список десяти преимуществ его учения, который дошел до нас в двух версиях – на пехлеви и коптском языке, но к сожалению оба списка содержат только пять первых пунктов, которые заключаются в следующем:</w:t>
      </w:r>
    </w:p>
    <w:p w:rsidR="004911B7" w:rsidRDefault="00410466" w:rsidP="00410466">
      <w:pPr>
        <w:pStyle w:val="a3"/>
        <w:numPr>
          <w:ilvl w:val="0"/>
          <w:numId w:val="7"/>
        </w:numPr>
      </w:pPr>
      <w:r>
        <w:t>Прежние религии были только в одной стране и на одном языке, но доброе учение будет проповедоваться во всех странах и на всех языках.</w:t>
      </w:r>
    </w:p>
    <w:p w:rsidR="00287952" w:rsidRDefault="00287952" w:rsidP="00410466">
      <w:pPr>
        <w:pStyle w:val="a3"/>
        <w:numPr>
          <w:ilvl w:val="0"/>
          <w:numId w:val="7"/>
        </w:numPr>
      </w:pPr>
      <w:r>
        <w:t>Прежние религии были истинными, только пока были живы их основатели. После их смерти они были поражены злом, но Мани создал церковь, которая не отступит, и будет держаться до конца мира.</w:t>
      </w:r>
    </w:p>
    <w:p w:rsidR="00287952" w:rsidRDefault="00E56ADB" w:rsidP="00410466">
      <w:pPr>
        <w:pStyle w:val="a3"/>
        <w:numPr>
          <w:ilvl w:val="0"/>
          <w:numId w:val="7"/>
        </w:numPr>
      </w:pPr>
      <w:r>
        <w:t>Души, чьи дела не были завершены в других религиях</w:t>
      </w:r>
      <w:r w:rsidR="00CF7C49">
        <w:t>, придут к учению Мани Хайя и получат освобождение.</w:t>
      </w:r>
    </w:p>
    <w:p w:rsidR="00CF7C49" w:rsidRDefault="00CF7C49" w:rsidP="00410466">
      <w:pPr>
        <w:pStyle w:val="a3"/>
        <w:numPr>
          <w:ilvl w:val="0"/>
          <w:numId w:val="7"/>
        </w:numPr>
      </w:pPr>
      <w:r>
        <w:t xml:space="preserve">Мудрость и знание учения Мани Хайя превосходят то, что было в предыдущих религиях. Предыдущие посланники света сами не </w:t>
      </w:r>
      <w:r>
        <w:lastRenderedPageBreak/>
        <w:t>записывали свои учения. Этот принцип поясняется во введении в Кефалайю на примерах Иисуса Христа, Будды и Заратуштра.</w:t>
      </w:r>
    </w:p>
    <w:p w:rsidR="00CF7C49" w:rsidRDefault="00CF7C49" w:rsidP="00410466">
      <w:pPr>
        <w:pStyle w:val="a3"/>
        <w:numPr>
          <w:ilvl w:val="0"/>
          <w:numId w:val="7"/>
        </w:numPr>
      </w:pPr>
      <w:r>
        <w:t>Писания и мудрость и откровения и притчи и псалмы предыдущих религий были собраны отовсюду и приведены в церковь Мани и там были добавлены к истине, которая была им открыта. Как добавляет к этому Кефалайя, «Как вода добавляется к воде и от этого будет больше воды, так и древние книги добавляются к моим книгам и все это становится великой мудростью, которая превосходит то, что было сказано древними».</w:t>
      </w:r>
    </w:p>
    <w:p w:rsidR="008B7FC0" w:rsidRDefault="008B7FC0" w:rsidP="00F252B6"/>
    <w:p w:rsidR="007917AE" w:rsidRDefault="007917AE" w:rsidP="00F252B6">
      <w:r>
        <w:t>Итак, хотя Мани полагал, конечно, что его учение истинно, он считал, что истину содержали и другие учения, хотя и отрывочно. Это означает, что Мани в определенном смысле отождествлял другие учения со своим, а также мог свободно брать элементы других религий и включать их в свою собственную модель мира и человечества.</w:t>
      </w:r>
    </w:p>
    <w:p w:rsidR="00F252B6" w:rsidRDefault="00F252B6" w:rsidP="00F252B6"/>
    <w:p w:rsidR="00F252B6" w:rsidRDefault="00F252B6" w:rsidP="00F252B6">
      <w:pPr>
        <w:pStyle w:val="2"/>
      </w:pPr>
      <w:bookmarkStart w:id="39" w:name="_Toc4646832"/>
      <w:r>
        <w:t>Комментарий</w:t>
      </w:r>
      <w:bookmarkEnd w:id="39"/>
    </w:p>
    <w:p w:rsidR="00F252B6" w:rsidRDefault="00F252B6" w:rsidP="00F252B6"/>
    <w:p w:rsidR="00F252B6" w:rsidRPr="00287952" w:rsidRDefault="00410466" w:rsidP="00F252B6">
      <w:pPr>
        <w:rPr>
          <w:i/>
        </w:rPr>
      </w:pPr>
      <w:r w:rsidRPr="00287952">
        <w:rPr>
          <w:i/>
        </w:rPr>
        <w:t xml:space="preserve">«и на всех языках» </w:t>
      </w:r>
    </w:p>
    <w:p w:rsidR="00410466" w:rsidRDefault="00287952" w:rsidP="00F252B6">
      <w:r>
        <w:t>Мне кажется, в этом глубокая идея, что совокупность проявленного Логоса образуют именно все языки человечества, то есть манихейский квест (собирание света) заключается не только в изучении всех философий (для отделения в них доброго и злого), но и в изучении всех языков, как и в молитве эманаций говорится «и проповедана всеми языками».</w:t>
      </w:r>
    </w:p>
    <w:p w:rsidR="00287952" w:rsidRDefault="00287952" w:rsidP="00F252B6"/>
    <w:p w:rsidR="00F252B6" w:rsidRDefault="00287952" w:rsidP="00F252B6">
      <w:pPr>
        <w:rPr>
          <w:i/>
        </w:rPr>
      </w:pPr>
      <w:r w:rsidRPr="00287952">
        <w:rPr>
          <w:i/>
        </w:rPr>
        <w:t>«и будет держаться до конца мира»</w:t>
      </w:r>
    </w:p>
    <w:p w:rsidR="00287952" w:rsidRDefault="00287952" w:rsidP="00F252B6"/>
    <w:p w:rsidR="00287952" w:rsidRDefault="00287952" w:rsidP="00F252B6">
      <w:r>
        <w:t>То есть даже в абсолютно темном промежутке между уничтожением манихеев в Китае и началом возрождения манихейства в конце 20 века какие-то манихеи были, просто не были известны.</w:t>
      </w:r>
    </w:p>
    <w:p w:rsidR="00287952" w:rsidRDefault="00287952" w:rsidP="00F252B6"/>
    <w:p w:rsidR="00287952" w:rsidRDefault="00CF7C49" w:rsidP="00F252B6">
      <w:pPr>
        <w:rPr>
          <w:i/>
        </w:rPr>
      </w:pPr>
      <w:r w:rsidRPr="00CF7C49">
        <w:rPr>
          <w:i/>
        </w:rPr>
        <w:t>«сами не записывали свои учения»</w:t>
      </w:r>
    </w:p>
    <w:p w:rsidR="00CF7C49" w:rsidRDefault="00CF7C49" w:rsidP="00F252B6">
      <w:r>
        <w:t>В настоящее время собственных текстов Мани Хайя дошло на самом деле очень мало, видимо дьявол особенно злобствовал по этому поводу. Кефалайя и Кельнский кодекс – все-таки тоже тексты учеников, следовательно, по логике самого Мани, они могут искажать его доктрину. Однако все пересказы манихейских учений на Востоке и Западе отражают одни и те же постулаты, то есть в течение исторического существования манихейства учение действительно не искажалось. Если уж в Китае и в Италии рассказывали абсолютно то же самое, то точно, устояло от искажений.</w:t>
      </w:r>
    </w:p>
    <w:p w:rsidR="00CF7C49" w:rsidRDefault="00CF7C49" w:rsidP="00F252B6"/>
    <w:p w:rsidR="00CF7C49" w:rsidRDefault="00CF7C49" w:rsidP="00CF7C49">
      <w:pPr>
        <w:rPr>
          <w:i/>
        </w:rPr>
      </w:pPr>
      <w:r w:rsidRPr="00CF7C49">
        <w:rPr>
          <w:i/>
        </w:rPr>
        <w:t>«писания и мудрость и откровения и притчи и псалмы предыдущих религий были собраны отовсюду и приведены в церковь Мани»</w:t>
      </w:r>
    </w:p>
    <w:p w:rsidR="00CF7C49" w:rsidRDefault="00CF7C49" w:rsidP="00CF7C49">
      <w:r>
        <w:t>То есть понятие «писание» в манихействе выглядит не бинарно (священный текст или нет), а состоит из нескольких уровней, причем это не мой новодел, это именно традиционное манихейство и есть:</w:t>
      </w:r>
    </w:p>
    <w:p w:rsidR="00CF7C49" w:rsidRDefault="00CF7C49" w:rsidP="00CF7C49">
      <w:pPr>
        <w:pStyle w:val="a3"/>
        <w:numPr>
          <w:ilvl w:val="0"/>
          <w:numId w:val="8"/>
        </w:numPr>
      </w:pPr>
      <w:r>
        <w:t>Тексты самого Мани (очень мало дошло).</w:t>
      </w:r>
    </w:p>
    <w:p w:rsidR="00CF7C49" w:rsidRDefault="00CF7C49" w:rsidP="00CF7C49">
      <w:pPr>
        <w:pStyle w:val="a3"/>
        <w:numPr>
          <w:ilvl w:val="0"/>
          <w:numId w:val="8"/>
        </w:numPr>
      </w:pPr>
      <w:r>
        <w:t>Тексты учеников Мани Хайя.</w:t>
      </w:r>
    </w:p>
    <w:p w:rsidR="00CF7C49" w:rsidRPr="00CF7C49" w:rsidRDefault="00CF7C49" w:rsidP="00CF7C49">
      <w:pPr>
        <w:pStyle w:val="a3"/>
        <w:numPr>
          <w:ilvl w:val="0"/>
          <w:numId w:val="8"/>
        </w:numPr>
      </w:pPr>
      <w:r>
        <w:t>Писания предыдущих добрых учений: Авеста, Трипитака, джайнский канон, Евангелия и послания Павла, а также писания Хасая (мандейские).</w:t>
      </w:r>
    </w:p>
    <w:p w:rsidR="00CF7C49" w:rsidRDefault="00CF7C49" w:rsidP="00CF7C49">
      <w:r>
        <w:t xml:space="preserve">Все три источника могут манихеями изучаться и цитироваться в качестве священного писания, что я регулярно и делаю. Но мы считаем, что высшее их истолкование дано в учении Мани Хайя, поэтому все непонятные в них фрагменты толкуем в свете разума доброго учения. Если же фрагмент явно доброму учению противоречит, то мы полагаем, что он был вставлен при повреждении данной религии и не цитируем либо заменяем любым соответствующим манихейству текстов. Тут нет никакого лукавства либо желания привлекать, допустим, авторитет буддизма для поддержки </w:t>
      </w:r>
      <w:r>
        <w:lastRenderedPageBreak/>
        <w:t>манихейства. Это изначально самая прямая и искренняя наша позиция – это тоже доброе учение, но оно было искажено. Наша задача от этих искажений его очистить.</w:t>
      </w:r>
      <w:r w:rsidR="00F86040">
        <w:t xml:space="preserve"> Наличие в текстах искажений не делает книгу злой. Веруем в учение Заратуштры, Будды, Махавиры и Иисуса, все их книги считаем добрыми, а учения – истинными, аминь.</w:t>
      </w:r>
    </w:p>
    <w:p w:rsidR="007917AE" w:rsidRDefault="007917AE" w:rsidP="00CF7C49">
      <w:r>
        <w:t>Более того, сейчас, когда подлинные тексты Мани многие утеряны, мы тем более должны изучать других посланников света, чтобы восстановить рассеянный в них свет во всей его полноте. Если главный наш костер черти загасили, то можно уже огонь собирать от любых старых тлеющих костров.</w:t>
      </w:r>
    </w:p>
    <w:p w:rsidR="007917AE" w:rsidRDefault="007917AE" w:rsidP="00CF7C49"/>
    <w:p w:rsidR="0049696A" w:rsidRDefault="0049696A" w:rsidP="0049696A">
      <w:pPr>
        <w:pStyle w:val="1"/>
      </w:pPr>
      <w:bookmarkStart w:id="40" w:name="_Toc4646833"/>
      <w:r>
        <w:t>Глава 5. Книги Мани</w:t>
      </w:r>
      <w:bookmarkEnd w:id="40"/>
    </w:p>
    <w:p w:rsidR="0049696A" w:rsidRDefault="0049696A" w:rsidP="00CF7C49"/>
    <w:p w:rsidR="0049696A" w:rsidRDefault="0049696A" w:rsidP="0049696A">
      <w:r>
        <w:t>По профессии Мани был художником и был весьма профессионален в рисовании. Фактически в исламской литературе Ирана он известен именно как художник, автор прекрасной иллюстрированной книги Аржанг, которая являлась образцом красоты для поэтов. Его последователи также любили рисовать, собственно искусство иллюстрированных манускриптов было изобретено центральноазиатскими манихеями.</w:t>
      </w:r>
    </w:p>
    <w:p w:rsidR="0049696A" w:rsidRDefault="0049696A" w:rsidP="0049696A">
      <w:r>
        <w:t>Для своих текстов Мани создал новый алфавит на основе сирийского эстрангело, к которому добавил несколько букв и диакритических значков для выражения специфических иранских звуков, которые не имелись в арамейском. Этот алфавит использовался манихеями для всех иранских языков: фарси, парфянского, согдийского, бактрийского, и после некоторой адаптации для тюркских языков. Таким образом он избежал использования официальной орфографии Сасанидов, которая была довольно далека от живого языка и содержала много исторических и псевдоисторических написаний, а также по-разному читающихся букв.</w:t>
      </w:r>
    </w:p>
    <w:p w:rsidR="0049696A" w:rsidRDefault="0049696A" w:rsidP="0049696A">
      <w:r>
        <w:t xml:space="preserve">Все свои книги Мани писал на своем родном языке, арамейском, кроме книги Шабураган, которая была написана им на фарси. Ни один из его </w:t>
      </w:r>
      <w:r>
        <w:lastRenderedPageBreak/>
        <w:t xml:space="preserve">арамейских текстов не сохранился, хотя сохранились огромные фрагменты Шабурагана. Его тексты известны только из переводов, в основном на иранских и тюркских языках, а также на коптском и из цитат в работах Августина и других. </w:t>
      </w:r>
    </w:p>
    <w:p w:rsidR="0049696A" w:rsidRDefault="0049696A" w:rsidP="0049696A">
      <w:r>
        <w:t>Список канонических книг известен из многих источников. Они включали в себя:</w:t>
      </w:r>
    </w:p>
    <w:p w:rsidR="0049696A" w:rsidRDefault="0049696A" w:rsidP="0049696A">
      <w:pPr>
        <w:pStyle w:val="a3"/>
        <w:numPr>
          <w:ilvl w:val="0"/>
          <w:numId w:val="9"/>
        </w:numPr>
      </w:pPr>
      <w:r>
        <w:t>Живое</w:t>
      </w:r>
      <w:r w:rsidRPr="0086053E">
        <w:t xml:space="preserve"> </w:t>
      </w:r>
      <w:r>
        <w:t>Евангелие</w:t>
      </w:r>
      <w:r w:rsidRPr="0086053E">
        <w:t xml:space="preserve">. </w:t>
      </w:r>
      <w:r>
        <w:t>Согласно Бируни, оно имело 22 главы, каждая глава начиналась с одной из букв сирийского алфавита по очереди, от Алаф до Тав. Многочисленные фрагменты из этой книги, которая в первую очередь использовалась манихейскими миссионерами, до нас дошли в переводе. Бируни говорит, что он имел копию этой книги в своей библиотеке, что в ней Мани объявляет себя Параклетом, предсказанным Христом, а также печатью пророков.</w:t>
      </w:r>
    </w:p>
    <w:p w:rsidR="0049696A" w:rsidRPr="0049696A" w:rsidRDefault="0049696A" w:rsidP="0049696A">
      <w:pPr>
        <w:pStyle w:val="a3"/>
        <w:numPr>
          <w:ilvl w:val="0"/>
          <w:numId w:val="9"/>
        </w:numPr>
        <w:rPr>
          <w:lang w:val="en-US"/>
        </w:rPr>
      </w:pPr>
      <w:r>
        <w:t>Сокровище</w:t>
      </w:r>
      <w:r w:rsidRPr="0086053E">
        <w:t xml:space="preserve"> </w:t>
      </w:r>
      <w:r>
        <w:t>жизни</w:t>
      </w:r>
      <w:r w:rsidRPr="0086053E">
        <w:t xml:space="preserve">. </w:t>
      </w:r>
      <w:r>
        <w:t>Один</w:t>
      </w:r>
      <w:r w:rsidRPr="0086053E">
        <w:t xml:space="preserve"> </w:t>
      </w:r>
      <w:r>
        <w:t>фрагмент</w:t>
      </w:r>
      <w:r w:rsidRPr="0086053E">
        <w:t xml:space="preserve"> </w:t>
      </w:r>
      <w:r>
        <w:t>имеется</w:t>
      </w:r>
      <w:r w:rsidRPr="0086053E">
        <w:t xml:space="preserve"> </w:t>
      </w:r>
      <w:r>
        <w:t>у</w:t>
      </w:r>
      <w:r w:rsidRPr="0086053E">
        <w:t xml:space="preserve"> </w:t>
      </w:r>
      <w:r>
        <w:t>Бируни</w:t>
      </w:r>
      <w:r w:rsidRPr="0086053E">
        <w:t xml:space="preserve"> </w:t>
      </w:r>
      <w:r>
        <w:t>и</w:t>
      </w:r>
      <w:r w:rsidRPr="0086053E">
        <w:t xml:space="preserve"> </w:t>
      </w:r>
      <w:r>
        <w:t>два</w:t>
      </w:r>
      <w:r w:rsidRPr="0086053E">
        <w:t xml:space="preserve"> </w:t>
      </w:r>
      <w:r>
        <w:t>у</w:t>
      </w:r>
      <w:r w:rsidRPr="0086053E">
        <w:t xml:space="preserve"> </w:t>
      </w:r>
      <w:r>
        <w:t>Августина</w:t>
      </w:r>
      <w:r w:rsidRPr="0086053E">
        <w:t xml:space="preserve">. </w:t>
      </w:r>
      <w:r>
        <w:t>Текст, по всей видимости, содержал систематическую теологию и апологетику.</w:t>
      </w:r>
    </w:p>
    <w:p w:rsidR="0049696A" w:rsidRDefault="0049696A" w:rsidP="0049696A">
      <w:pPr>
        <w:pStyle w:val="a3"/>
        <w:numPr>
          <w:ilvl w:val="0"/>
          <w:numId w:val="9"/>
        </w:numPr>
      </w:pPr>
      <w:r>
        <w:t>Книга</w:t>
      </w:r>
      <w:r w:rsidRPr="0086053E">
        <w:t xml:space="preserve"> </w:t>
      </w:r>
      <w:r>
        <w:t>тайн</w:t>
      </w:r>
      <w:r w:rsidRPr="0086053E">
        <w:t xml:space="preserve">. </w:t>
      </w:r>
      <w:r>
        <w:t>Содержала 18 глав, кратко описана у Ан-Надима. Помимо всего прочего, книга содержала дискуссию и опровержение учений Бардесана.</w:t>
      </w:r>
    </w:p>
    <w:p w:rsidR="0049696A" w:rsidRDefault="0049696A" w:rsidP="0049696A">
      <w:pPr>
        <w:pStyle w:val="a3"/>
        <w:numPr>
          <w:ilvl w:val="0"/>
          <w:numId w:val="9"/>
        </w:numPr>
      </w:pPr>
      <w:r>
        <w:t>Книга легенд (Прагматея). Вероятно, цитируется Феодором бар Конаем.</w:t>
      </w:r>
    </w:p>
    <w:p w:rsidR="0049696A" w:rsidRDefault="0049696A" w:rsidP="0049696A">
      <w:pPr>
        <w:pStyle w:val="a3"/>
        <w:numPr>
          <w:ilvl w:val="0"/>
          <w:numId w:val="9"/>
        </w:numPr>
      </w:pPr>
      <w:r>
        <w:t>Книга гигантов. Имеются фрагменты на фарси и согдийском.</w:t>
      </w:r>
    </w:p>
    <w:p w:rsidR="0049696A" w:rsidRDefault="0049696A" w:rsidP="0049696A">
      <w:pPr>
        <w:pStyle w:val="a3"/>
        <w:numPr>
          <w:ilvl w:val="0"/>
          <w:numId w:val="9"/>
        </w:numPr>
      </w:pPr>
      <w:r>
        <w:t>Послания. Были найдены в Египте на коптском, но утеряны во время второй мировой войны.</w:t>
      </w:r>
    </w:p>
    <w:p w:rsidR="0049696A" w:rsidRDefault="0049696A" w:rsidP="0049696A">
      <w:pPr>
        <w:pStyle w:val="a3"/>
        <w:numPr>
          <w:ilvl w:val="0"/>
          <w:numId w:val="9"/>
        </w:numPr>
      </w:pPr>
      <w:r>
        <w:t>Псалмы и молитвы. Многие из них сохранились, но непонятно, какие из дошедших до нас многочисленных манихейских псалмов принадлежат лично Мани Хайя.</w:t>
      </w:r>
    </w:p>
    <w:p w:rsidR="0049696A" w:rsidRDefault="0049696A" w:rsidP="0049696A"/>
    <w:p w:rsidR="0049696A" w:rsidRDefault="0049696A" w:rsidP="0049696A">
      <w:r>
        <w:t>Неканонические книги:</w:t>
      </w:r>
    </w:p>
    <w:p w:rsidR="0049696A" w:rsidRPr="0049696A" w:rsidRDefault="0049696A" w:rsidP="0049696A">
      <w:pPr>
        <w:pStyle w:val="a3"/>
        <w:numPr>
          <w:ilvl w:val="0"/>
          <w:numId w:val="10"/>
        </w:numPr>
      </w:pPr>
      <w:r>
        <w:lastRenderedPageBreak/>
        <w:t>Шабураган</w:t>
      </w:r>
      <w:r w:rsidRPr="0086053E">
        <w:t xml:space="preserve">. </w:t>
      </w:r>
      <w:r>
        <w:t>Содержит полное объяснение теологии, профетологии, космологии и эсхатологии.</w:t>
      </w:r>
    </w:p>
    <w:p w:rsidR="0049696A" w:rsidRDefault="0049696A" w:rsidP="0049696A">
      <w:pPr>
        <w:pStyle w:val="a3"/>
        <w:numPr>
          <w:ilvl w:val="0"/>
          <w:numId w:val="10"/>
        </w:numPr>
      </w:pPr>
      <w:r>
        <w:t>Аржанг. Книга с иллюстрациями, облегчающими понимание космологии.</w:t>
      </w:r>
    </w:p>
    <w:p w:rsidR="0049696A" w:rsidRDefault="0049696A" w:rsidP="0049696A"/>
    <w:p w:rsidR="0049696A" w:rsidRDefault="0049696A" w:rsidP="0049696A">
      <w:r>
        <w:t>Последователи Мани составляли компиляции доктрины своего учителя. Одна из них – Кефалайя («главы»), известна из двух коптских вариантов и персидских фрагментов. Еще</w:t>
      </w:r>
      <w:r w:rsidRPr="0049696A">
        <w:t xml:space="preserve"> </w:t>
      </w:r>
      <w:r>
        <w:t>две</w:t>
      </w:r>
      <w:r w:rsidRPr="0049696A">
        <w:t xml:space="preserve"> </w:t>
      </w:r>
      <w:r>
        <w:t>компиляции</w:t>
      </w:r>
      <w:r w:rsidRPr="0049696A">
        <w:t xml:space="preserve"> – </w:t>
      </w:r>
      <w:r>
        <w:t>это</w:t>
      </w:r>
      <w:r w:rsidRPr="0049696A">
        <w:t xml:space="preserve"> </w:t>
      </w:r>
      <w:r>
        <w:t>Гомилии</w:t>
      </w:r>
      <w:r w:rsidRPr="0049696A">
        <w:t xml:space="preserve"> </w:t>
      </w:r>
      <w:r>
        <w:t>и</w:t>
      </w:r>
      <w:r w:rsidRPr="0049696A">
        <w:t xml:space="preserve"> </w:t>
      </w:r>
      <w:r>
        <w:t>Гимны</w:t>
      </w:r>
      <w:r w:rsidRPr="0049696A">
        <w:t>.</w:t>
      </w:r>
      <w:r>
        <w:t xml:space="preserve"> Иранские тексты учеников – два цикла гимнов, Хуядаг-ман и Ангад-рошнан, написанные на парфянском, но также переведенные на согдийский, тюркский и китайский; а также Проповедь Светлого Ума и Проповедь о Душе. Китайские манихеи писали свои собственные компиляции, две из которых сохранились.</w:t>
      </w:r>
    </w:p>
    <w:p w:rsidR="0049696A" w:rsidRDefault="0049696A" w:rsidP="0049696A">
      <w:r>
        <w:t>Имеется также несколько текстов исповедей, на иранских языках, а также Хвастванифт на тюркском языке.</w:t>
      </w:r>
    </w:p>
    <w:p w:rsidR="0049696A" w:rsidRDefault="0049696A" w:rsidP="0049696A"/>
    <w:p w:rsidR="0049696A" w:rsidRDefault="0049696A" w:rsidP="0049696A">
      <w:pPr>
        <w:pStyle w:val="2"/>
      </w:pPr>
      <w:bookmarkStart w:id="41" w:name="_Toc4646834"/>
      <w:r>
        <w:t>Комментарий</w:t>
      </w:r>
      <w:bookmarkEnd w:id="41"/>
    </w:p>
    <w:p w:rsidR="0049696A" w:rsidRDefault="0049696A" w:rsidP="0049696A"/>
    <w:p w:rsidR="0049696A" w:rsidRDefault="0049696A" w:rsidP="0049696A">
      <w:r>
        <w:t xml:space="preserve">Шабураган самим Мани написан, так что книга вполне каноническая. Одно из посланий где-то до половины переведено Августином на латынь. Стихотворных произведений на коптском имеется довольно много. Но в общем основной объем текстов, из которых мы сейчас получаем сравнительно подробную информацию – это Кефалайя, коптские гимны, «Происхождение его тела» (которое тут вообще не упомянуто), Шабураган, Хвастанифт; римские апологеты, которых много цитирует Августин; Бируни и ан-Надим – оба мусульмане, но читали подлинный манихейский канон и к манихейству относятся довольно терпимо, особенно ан-Надим, который считает Мани пророком, предшествовавшим Мухаммеду и с этой позиции пытается изучить его учение вполне искренно и без искажений. Вот источники, которыми сейчас располагаем, ну и Добрый Разум никуда не </w:t>
      </w:r>
      <w:r>
        <w:lastRenderedPageBreak/>
        <w:t>делся, Мани же обещал, что он будет в его последователях, так что должен быть. В американских неоманихейских церквях широкое хождение имеет так называемая Карузута, которую я переводил полностью на русский. Это отрывки из всех источников, структурированные по тематике, что-то типа современной уже компиляции. Думаю, что как раз Карузута рекомендуется для первоначального ознакомления – там именно подлинные слова Мани Хайя либо его ближайших учеников, но отобрано самое главное, без повторов и второстепенных деталей. Кроме того, отобрано современным человеком с современной логикой, более нам понятной, чем логика древних.</w:t>
      </w:r>
    </w:p>
    <w:p w:rsidR="0086053E" w:rsidRDefault="0086053E" w:rsidP="0049696A"/>
    <w:p w:rsidR="0086053E" w:rsidRDefault="00612F53" w:rsidP="00612F53">
      <w:pPr>
        <w:pStyle w:val="1"/>
      </w:pPr>
      <w:bookmarkStart w:id="42" w:name="_Toc4646835"/>
      <w:r>
        <w:t>Глава 6. Манихейская космология</w:t>
      </w:r>
      <w:bookmarkEnd w:id="42"/>
    </w:p>
    <w:p w:rsidR="00612F53" w:rsidRDefault="00612F53" w:rsidP="006C3A4A">
      <w:pPr>
        <w:pStyle w:val="2"/>
      </w:pPr>
      <w:bookmarkStart w:id="43" w:name="_Toc4646836"/>
      <w:r>
        <w:t>(1)</w:t>
      </w:r>
      <w:bookmarkEnd w:id="43"/>
    </w:p>
    <w:p w:rsidR="00612F53" w:rsidRPr="005D2F85" w:rsidRDefault="00612F53" w:rsidP="00612F53"/>
    <w:p w:rsidR="00612F53" w:rsidRPr="006217F8" w:rsidRDefault="00612F53" w:rsidP="00612F53">
      <w:r>
        <w:t xml:space="preserve">Как и многие другие основатели религий с добрым Богом, Мани должен был объяснить существование в мире </w:t>
      </w:r>
      <w:r w:rsidRPr="00612F53">
        <w:t>(</w:t>
      </w:r>
      <w:r w:rsidRPr="00612F53">
        <w:rPr>
          <w:lang w:val="en-US"/>
        </w:rPr>
        <w:t>unde</w:t>
      </w:r>
      <w:r w:rsidRPr="00612F53">
        <w:t xml:space="preserve"> </w:t>
      </w:r>
      <w:r w:rsidRPr="00612F53">
        <w:rPr>
          <w:lang w:val="en-US"/>
        </w:rPr>
        <w:t>malum</w:t>
      </w:r>
      <w:r w:rsidRPr="00612F53">
        <w:t xml:space="preserve">). </w:t>
      </w:r>
      <w:r>
        <w:t xml:space="preserve">В иудеохристианской традиции зло происходит от греха, совершенного двумя первыми людьми. </w:t>
      </w:r>
      <w:r w:rsidR="006217F8">
        <w:t>Усилия теологов были направлены на объяснение того факта, что «бог» не предотвратил этого. Одно из решений этой проблемы было предложено ближневосточными гностиками первого столетия нашей эры, которые постулировали наличие процесса деградации из состояния благодати через уровень демиурга к современному состоянию. Проблема заключалась в том, чтобы объяснить начало этой деградации.</w:t>
      </w:r>
    </w:p>
    <w:p w:rsidR="00612F53" w:rsidRDefault="006217F8" w:rsidP="00612F53">
      <w:r>
        <w:t xml:space="preserve">В свою очередь, Мани предложил другое решение этой проблемы. </w:t>
      </w:r>
      <w:r w:rsidR="006E099B">
        <w:t xml:space="preserve">В иранских религиях, проблема зла была решена за счет того, что существование двух начал начиналось в вечности, но не было вечным. </w:t>
      </w:r>
      <w:r w:rsidR="009003EE">
        <w:t xml:space="preserve">Зло пришло в мир, когда силы зла проникли в царство тьмы, поскольку хотели овладеть им и уничтожить его. Господин царства света узнал о том, что силы тьмы могут быть побеждены только в битве, и разрешил им проникнуть через границу, разделяющую два царства, но сотворил видимый мир, как </w:t>
      </w:r>
      <w:r w:rsidR="009003EE">
        <w:lastRenderedPageBreak/>
        <w:t>поле битвы. В конце данного периода силы зла должны быть побеждены и мир вернется в его изначальное состояние.</w:t>
      </w:r>
    </w:p>
    <w:p w:rsidR="00612F53" w:rsidRPr="005D2F85" w:rsidRDefault="00612F53" w:rsidP="00612F53"/>
    <w:p w:rsidR="00612F53" w:rsidRPr="005D2F85" w:rsidRDefault="00612F53" w:rsidP="00612F53"/>
    <w:p w:rsidR="00612F53" w:rsidRDefault="00612F53" w:rsidP="00612F53">
      <w:pPr>
        <w:pStyle w:val="2"/>
      </w:pPr>
      <w:bookmarkStart w:id="44" w:name="_Toc4646837"/>
      <w:r>
        <w:t>Комментарий</w:t>
      </w:r>
      <w:bookmarkEnd w:id="44"/>
    </w:p>
    <w:p w:rsidR="00612F53" w:rsidRDefault="00612F53" w:rsidP="00612F53"/>
    <w:p w:rsidR="00612F53" w:rsidRDefault="006217F8" w:rsidP="00612F53">
      <w:pPr>
        <w:rPr>
          <w:i/>
        </w:rPr>
      </w:pPr>
      <w:r w:rsidRPr="006217F8">
        <w:rPr>
          <w:i/>
        </w:rPr>
        <w:t>«Мани предложил другое решение этой проблемы»</w:t>
      </w:r>
    </w:p>
    <w:p w:rsidR="006217F8" w:rsidRDefault="006217F8" w:rsidP="00612F53">
      <w:r>
        <w:t>Не совсем другое, так как демиург в манихействе вполне себе имеется, просто он появился позже возникновения мира, вначале мир возник, а потом демиург начал злое творение.</w:t>
      </w:r>
    </w:p>
    <w:p w:rsidR="00EF0ED3" w:rsidRDefault="00EF0ED3" w:rsidP="00612F53">
      <w:pPr>
        <w:rPr>
          <w:i/>
        </w:rPr>
      </w:pPr>
      <w:r w:rsidRPr="00EF0ED3">
        <w:rPr>
          <w:i/>
        </w:rPr>
        <w:t>«В иранских религиях, проблема зла была решена за счет того, что существование двух начал начиналось в вечности, но не было вечным»</w:t>
      </w:r>
      <w:r>
        <w:rPr>
          <w:i/>
        </w:rPr>
        <w:t>.</w:t>
      </w:r>
    </w:p>
    <w:p w:rsidR="00EF0ED3" w:rsidRDefault="00EF0ED3" w:rsidP="00612F53">
      <w:r>
        <w:t xml:space="preserve">В этой фразе много ошибок, уважаемый профессор явно плохо знает арийские религии, у нас специалисты по манихейству в основном все иудаизм </w:t>
      </w:r>
      <w:r w:rsidR="00B463FF">
        <w:t xml:space="preserve">почему-то </w:t>
      </w:r>
      <w:r>
        <w:t xml:space="preserve">хорошо знают, но манихейство никак к нему не относится. Не только в иранских религиях – также и в джайнизме два начала определенно существуют вечно. Будда также никак не указывает, была ли точка во времени, в которой заблуждение появилось и уж точно Сансара у него не происходит из Нирваны и не </w:t>
      </w:r>
      <w:r w:rsidR="0015478A">
        <w:t>предусматривается</w:t>
      </w:r>
      <w:r>
        <w:t xml:space="preserve"> их единый источник. То есть и индийские, не только иранские религии, постулируют вечное существование двух начал. Не понял про «не будет вечно продолжаться». Существование двух начал именно будет вечно продолжаться, о чем определенно написано в Авесте, Денкарде, а также у джайнов</w:t>
      </w:r>
      <w:r w:rsidR="0015478A">
        <w:t xml:space="preserve"> и у Мани Хайя</w:t>
      </w:r>
      <w:r>
        <w:t>. Два начала оба вечные по природе, это их постоянное качество.</w:t>
      </w:r>
    </w:p>
    <w:p w:rsidR="009003EE" w:rsidRDefault="009003EE" w:rsidP="00612F53">
      <w:r w:rsidRPr="009003EE">
        <w:rPr>
          <w:i/>
        </w:rPr>
        <w:t>“Зло пришло в мир, когда силы зла проникли в царство тьмы”</w:t>
      </w:r>
      <w:r>
        <w:t xml:space="preserve"> Довольно бессвязно излагает, поскольку употребляет слово «мир» в разных значениях. То ли зло в мир пришло, то ли Бог мир сотворил, чё к чему. Доброе учение всегда описывало три мира: 1. Мир света. 2. Мир тьмы. 3. Смешанный мир, в котором мы сейчас находимся. Какой там мир будет в </w:t>
      </w:r>
      <w:r>
        <w:lastRenderedPageBreak/>
        <w:t>изначальное состояние возвращен, что за чушь? Смешанный мир будет разрушен.</w:t>
      </w:r>
    </w:p>
    <w:p w:rsidR="009003EE" w:rsidRDefault="009003EE" w:rsidP="00612F53">
      <w:r>
        <w:t>Думаю, что автор не знаком с зороастризмом по первоисточникам, пытается его пересказывать по каким-то пересказам, а также четко не усвоил и манихейское учение по этому поводу.</w:t>
      </w:r>
    </w:p>
    <w:p w:rsidR="005D2F85" w:rsidRDefault="005D2F85" w:rsidP="005D2F85">
      <w:r w:rsidRPr="005D2F85">
        <w:t>На всякий случай правильно рассказываю то, что тут путанно пишет Шервё: 1. Два начала существуют вечно, и будут существовать вечно. 2. Смешанный (наблюдаемый) мир появился в результате агрессии злого начала против доброго. 3. Добрые силы хотят уничтожить смешанный мир, тем самым прекратив воздействие зла на себя. 4. Злые силы не хотят уничтожения смешанного мира, так как им кажется, что таким способом они захватывают что-то доброе. 5. В смешанном мире действуют как злой творец (демиург), так и добрый творец. 6. Человека сотворил злой творец. 7. Спасение заключается в уничтожении смешанного мира и человека в наблюдаемой нами форме. 8. После спасения зло будет и далее существовать, но не сможет влиять на доброе (не будет зон, в которых они взаимодействуют, порождая какие-то объекты).</w:t>
      </w:r>
    </w:p>
    <w:p w:rsidR="00BD7146" w:rsidRDefault="00BD7146" w:rsidP="005D2F85"/>
    <w:p w:rsidR="00BD7146" w:rsidRPr="006C3A4A" w:rsidRDefault="00BD7146" w:rsidP="006C3A4A">
      <w:pPr>
        <w:pStyle w:val="2"/>
      </w:pPr>
      <w:bookmarkStart w:id="45" w:name="_Toc4646838"/>
      <w:r w:rsidRPr="006C3A4A">
        <w:t>(2)</w:t>
      </w:r>
      <w:bookmarkEnd w:id="45"/>
    </w:p>
    <w:p w:rsidR="00BD7146" w:rsidRPr="006C3A4A" w:rsidRDefault="00BD7146" w:rsidP="005D2F85"/>
    <w:p w:rsidR="00BD7146" w:rsidRDefault="00BD7146" w:rsidP="005D2F85">
      <w:r>
        <w:t>В начале космогонического мифа мы наблюдаем два первоначала, которые существовали вечно, но были разделены границей: Свет и тьма, добро и зло, жизнь и смерть, разум и тупость, красота и безобразие, мир и война, покой и беспокойство, порядок и хаос – вот признаки этих начал, которые таким образом полностью противоположны друг другу во всех отношениях.</w:t>
      </w:r>
    </w:p>
    <w:p w:rsidR="00BD7146" w:rsidRPr="00BD7146" w:rsidRDefault="00BD7146" w:rsidP="00BD7146">
      <w:r>
        <w:t xml:space="preserve">Первоначально оба принципа были в состоянии равновесия, причем царство света было на севере, а царство тьмы на юге. Царство света может расширяться по трем направлениям – север, восток и запад, а царство тьмы может расширяться только на юг. Таким образом оно оказалось </w:t>
      </w:r>
      <w:r>
        <w:lastRenderedPageBreak/>
        <w:t xml:space="preserve">вклинившимся между восточным и западным расширением царства света </w:t>
      </w:r>
      <w:r w:rsidRPr="00BD7146">
        <w:t>(</w:t>
      </w:r>
      <w:r w:rsidRPr="00BD7146">
        <w:rPr>
          <w:lang w:val="en-US"/>
        </w:rPr>
        <w:t>Aug</w:t>
      </w:r>
      <w:r w:rsidRPr="00BD7146">
        <w:t xml:space="preserve">., </w:t>
      </w:r>
      <w:r w:rsidRPr="00BD7146">
        <w:rPr>
          <w:lang w:val="en-US"/>
        </w:rPr>
        <w:t>contra</w:t>
      </w:r>
      <w:r w:rsidRPr="00BD7146">
        <w:t xml:space="preserve"> </w:t>
      </w:r>
      <w:r w:rsidRPr="00BD7146">
        <w:rPr>
          <w:lang w:val="en-US"/>
        </w:rPr>
        <w:t>Faustum</w:t>
      </w:r>
      <w:r w:rsidRPr="00BD7146">
        <w:t xml:space="preserve"> 4.2).   </w:t>
      </w:r>
    </w:p>
    <w:p w:rsidR="00BD7146" w:rsidRDefault="00BD7146" w:rsidP="00BD7146">
      <w:r>
        <w:t>Хаотически перемещаясь, царь тьмы и его поданные оказались возле границы и увидели царство света. Так они узнали, что существует свет, и захотели захватить и поглотить его. Когда они напали, то пять величий задрожали.</w:t>
      </w:r>
    </w:p>
    <w:p w:rsidR="00BD7146" w:rsidRDefault="00FC497D" w:rsidP="00BD7146">
      <w:r>
        <w:t xml:space="preserve">Тогда Отец Величий разработал план, чтобы избавиться от тьмы раз и навсегда. </w:t>
      </w:r>
      <w:r w:rsidR="002F4760">
        <w:t>Поскольку его эоны не были способны к войне со злом, он решил сражаться со злом сам. Для этого он начал серию собственных эманаций. Первой он сотворил Мать Жизни, которая далее вызвала Первочеловека. Первочеловек вызвал пять сыновей, которые являются его душой.</w:t>
      </w:r>
    </w:p>
    <w:p w:rsidR="002F4760" w:rsidRDefault="002F4760" w:rsidP="00BD7146"/>
    <w:p w:rsidR="002F4760" w:rsidRPr="002F4760" w:rsidRDefault="002F4760" w:rsidP="00BD7146"/>
    <w:p w:rsidR="00BD7146" w:rsidRPr="002F4760" w:rsidRDefault="00BD7146" w:rsidP="00BD7146"/>
    <w:p w:rsidR="00BD7146" w:rsidRPr="006C3A4A" w:rsidRDefault="00BD7146" w:rsidP="00BD7146">
      <w:pPr>
        <w:pStyle w:val="2"/>
      </w:pPr>
      <w:bookmarkStart w:id="46" w:name="_Toc4646839"/>
      <w:r w:rsidRPr="006C3A4A">
        <w:t>Комментарий</w:t>
      </w:r>
      <w:bookmarkEnd w:id="46"/>
    </w:p>
    <w:p w:rsidR="00BD7146" w:rsidRPr="006C3A4A" w:rsidRDefault="00BD7146" w:rsidP="00BD7146"/>
    <w:p w:rsidR="00BD7146" w:rsidRPr="002F4760" w:rsidRDefault="00BD7146" w:rsidP="00BD7146">
      <w:pPr>
        <w:rPr>
          <w:i/>
        </w:rPr>
      </w:pPr>
      <w:r w:rsidRPr="002F4760">
        <w:rPr>
          <w:i/>
        </w:rPr>
        <w:t>«оказалось вклинившимся»</w:t>
      </w:r>
    </w:p>
    <w:p w:rsidR="00BD7146" w:rsidRDefault="00BD7146" w:rsidP="00BD7146">
      <w:r>
        <w:t>Эти рассказы идут по Августину, а он плохой свидетель и постоянно преувеличивает физический характер образов Мани Хайя, чтобы все это довести до абсурда (хотя сам защищает иудейские сказки, которые и доводить никуда не надо, они очевидно абсурдны). В связи с этим все эти рассказы про вклинивание возможно его фантазия, по собственно манихейским источникам просто – было царство света, царство тьмы и тьма напала. Напала потому что гады там, для гадов других причин не надо, чтобы напасть. Сволочи, потому и напали.</w:t>
      </w:r>
    </w:p>
    <w:p w:rsidR="00BD7146" w:rsidRPr="006C3A4A" w:rsidRDefault="00BD7146" w:rsidP="00BD7146"/>
    <w:p w:rsidR="00BD7146" w:rsidRPr="002F4760" w:rsidRDefault="00BD7146" w:rsidP="00BD7146">
      <w:pPr>
        <w:rPr>
          <w:i/>
        </w:rPr>
      </w:pPr>
      <w:r w:rsidRPr="002F4760">
        <w:rPr>
          <w:i/>
        </w:rPr>
        <w:t xml:space="preserve">«пять величий» </w:t>
      </w:r>
    </w:p>
    <w:p w:rsidR="00BD7146" w:rsidRDefault="00BD7146" w:rsidP="00BD7146">
      <w:r>
        <w:t>Интеллектуальные силы, такие как память, интеллект и так далее.</w:t>
      </w:r>
    </w:p>
    <w:p w:rsidR="002F4760" w:rsidRDefault="002F4760" w:rsidP="00BD7146"/>
    <w:p w:rsidR="002F4760" w:rsidRDefault="002F4760" w:rsidP="00BD7146">
      <w:pPr>
        <w:rPr>
          <w:i/>
        </w:rPr>
      </w:pPr>
      <w:r w:rsidRPr="002F4760">
        <w:rPr>
          <w:i/>
        </w:rPr>
        <w:lastRenderedPageBreak/>
        <w:t>«Поскольку его эоны не были способны к войне со злом, он решил сражаться со злом сам. Для этого он начал серию собственных эманаций. Первой он сотворил Мать Жизн</w:t>
      </w:r>
      <w:r>
        <w:rPr>
          <w:i/>
        </w:rPr>
        <w:t>и</w:t>
      </w:r>
      <w:r w:rsidRPr="002F4760">
        <w:rPr>
          <w:i/>
        </w:rPr>
        <w:t>, которая далее вызвала Первочеловека. Первочеловек вызвал пять сыновей, которые являются его душой»</w:t>
      </w:r>
      <w:r>
        <w:rPr>
          <w:i/>
        </w:rPr>
        <w:t>.</w:t>
      </w:r>
    </w:p>
    <w:p w:rsidR="002F4760" w:rsidRDefault="002F4760" w:rsidP="00BD7146">
      <w:pPr>
        <w:rPr>
          <w:i/>
        </w:rPr>
      </w:pPr>
    </w:p>
    <w:p w:rsidR="002F4760" w:rsidRDefault="002F4760" w:rsidP="00BD7146">
      <w:r>
        <w:t xml:space="preserve">Царство света это у нас интеллект, то есть «величия» сидели и занимались математикой, филологией и сочиняли бесконечные языки. Тем более там  в царстве света что назовешь, оно тут же и появится, по сути Интернет с его виртуальными возможностями довольно близко нам рай изображает. В раю как внутри компьютерной игры с возможностями создания собственных объектов. Но в общем воевать с тьмой эти геймеры точно не были способны, к тому же они не могли ее познать, так как тьма рационально не постигается. Поэтому Бог (Зерван) творит восприятие и другие категории, которые могли бы каким-то образом воспринимать материю и тем самым создавать смешанный мир, в котором материя какими-то категориями описывается, но все равно делает зло. </w:t>
      </w:r>
    </w:p>
    <w:p w:rsidR="002F4760" w:rsidRDefault="00F66487" w:rsidP="00BD7146">
      <w:r>
        <w:t>Первой создается то, что буддисты называют «желание существовать», то есть Мать смешанного мира, сам принцип, что мы будем описывать тьму в рациональных категориях. Далее от нее рождается Ахура</w:t>
      </w:r>
      <w:r w:rsidRPr="00F66487">
        <w:rPr>
          <w:rFonts w:hint="eastAsia"/>
        </w:rPr>
        <w:t xml:space="preserve"> </w:t>
      </w:r>
      <w:r>
        <w:t>Мазда, он же и Первочеловек. Описания в Авесте относительно него справедливы, так как он – единый творец и только через Первочеловека сотворены все вещи смешанного мира. Авеста упоминает также и отца его Зервана (Время), но мало, потому что Авеста – писание для смешанного мира, который сотворил Первочеловек своей искупительной жертвой. Пять сыновей – это пять скандх, довольно подробно описанных Буддой. То есть в принципе все содержание сознани</w:t>
      </w:r>
      <w:r w:rsidR="006E2DBE">
        <w:t>я</w:t>
      </w:r>
      <w:r>
        <w:t xml:space="preserve"> кроме чисто интеллектуальных способностей. </w:t>
      </w:r>
    </w:p>
    <w:p w:rsidR="006E2DBE" w:rsidRDefault="006E2DBE" w:rsidP="00BD7146">
      <w:r>
        <w:t>В греческой (наиболее понятной на Западе) системе соответствия следующие: Зерван = Кронос (тоже значит «время»), Рея-Кибела = Мать жизни, Первочеловек = Дионис, он же и Христос, Осирис и так далее, его на следующей стадии будут как раз в жертву приносить.</w:t>
      </w:r>
    </w:p>
    <w:p w:rsidR="006E2DBE" w:rsidRDefault="006E2DBE" w:rsidP="00BD7146"/>
    <w:p w:rsidR="006C3A4A" w:rsidRDefault="006C3A4A" w:rsidP="006C3A4A">
      <w:pPr>
        <w:pStyle w:val="2"/>
      </w:pPr>
      <w:bookmarkStart w:id="47" w:name="_Toc4646840"/>
      <w:r>
        <w:t>(3)</w:t>
      </w:r>
      <w:bookmarkEnd w:id="47"/>
    </w:p>
    <w:p w:rsidR="006C3A4A" w:rsidRDefault="00282E1C" w:rsidP="006C3A4A">
      <w:r>
        <w:t xml:space="preserve">Первочеловек сделал своих пять детей своим оружием и послал их вниз, чтобы сражаться с силами тьмы. </w:t>
      </w:r>
      <w:r w:rsidR="006F01F7">
        <w:t xml:space="preserve">Ангел шел перед ним и нес корону победы. Когда Первочеловек нисходил, ангел освещал его дорогу, показывая корону победы, и когда царь тьмы </w:t>
      </w:r>
      <w:r w:rsidR="00231EEE">
        <w:t>увидел его, то сказал: «то, что я искал далеко, я нашел близко».</w:t>
      </w:r>
    </w:p>
    <w:p w:rsidR="00231EEE" w:rsidRDefault="00231EEE" w:rsidP="006C3A4A">
      <w:r>
        <w:t xml:space="preserve">Первый человек и пять сыновей были атакованы, побеждены и парализованы детьми тьмы, после чего они стали бессознательными. Дети первочеловека были съедены детьми тьмы, но их тела стали как бы смертельным ядом для демонов. </w:t>
      </w:r>
      <w:r w:rsidR="00A836FE">
        <w:t>В то же время пять детей были также поражены ядом</w:t>
      </w:r>
      <w:r w:rsidR="009835B1">
        <w:t>, заключенным в детях тьмы, подобно человеку, которого укусила бешеная собака или ядовитая змея.</w:t>
      </w:r>
    </w:p>
    <w:p w:rsidR="009835B1" w:rsidRDefault="009835B1" w:rsidP="006C3A4A">
      <w:r>
        <w:t xml:space="preserve">В результате поглощения детей начался период смешения, то есть смеси света и тьмы, или материи. Однако именно таков был план Отца, который использовал своих детей как приманку для тьмы.  В результате жертвоприношения Первочеловека и его детей в качестве яда или приманки, </w:t>
      </w:r>
      <w:r w:rsidR="00460761">
        <w:t>подобно тому как человек добавляет яд в пирожное и дает его врагу, тьма и будет в итоге побеждена.</w:t>
      </w:r>
    </w:p>
    <w:p w:rsidR="00460761" w:rsidRDefault="00460761" w:rsidP="006C3A4A">
      <w:r>
        <w:t xml:space="preserve">Так началось долгое и многострадальное заключение света в материи, которое стало причиной последующего космического развития, создания мира и человечества и освобождения заключенного в материи света, </w:t>
      </w:r>
      <w:r w:rsidR="00532C1B">
        <w:t>которое заключается в спасении человека.</w:t>
      </w:r>
    </w:p>
    <w:p w:rsidR="006F01F7" w:rsidRDefault="006F01F7" w:rsidP="006C3A4A"/>
    <w:p w:rsidR="00003C9B" w:rsidRDefault="00003C9B" w:rsidP="00003C9B">
      <w:pPr>
        <w:pStyle w:val="2"/>
      </w:pPr>
      <w:bookmarkStart w:id="48" w:name="_Toc4646841"/>
      <w:r>
        <w:t>Комментарий</w:t>
      </w:r>
      <w:bookmarkEnd w:id="48"/>
    </w:p>
    <w:p w:rsidR="00003C9B" w:rsidRDefault="00003C9B" w:rsidP="00003C9B"/>
    <w:p w:rsidR="00003C9B" w:rsidRDefault="00003C9B" w:rsidP="00003C9B">
      <w:r>
        <w:t xml:space="preserve">Он философские объяснения пропускает или скомканно дает в схемах (схемы не перевожу, поскольку тут свою рисовать надо). Хотя философские объяснения в «Кефалайе» имеются. Пять величий в царстве света – интеллектуальные силы: логика, знание (память), мысль, рефлексия и </w:t>
      </w:r>
      <w:r>
        <w:lastRenderedPageBreak/>
        <w:t xml:space="preserve">самосознание. Они то есть вечно будут существовать, как и Время (Отец Величий), в том числе и в царстве света у нас будет сохраняться самосознание, память и так далее. </w:t>
      </w:r>
    </w:p>
    <w:p w:rsidR="00BE17C0" w:rsidRDefault="00BE17C0" w:rsidP="00003C9B">
      <w:r>
        <w:t>Далее происходит строительство смешанных уровней психики: Мать (желание существовать в материи), Сын (творец смешанного мира, добрый демиург) и пять сыновей, они же пять буддийских скандх (в наших терминах это будет физические ощущения, чувства, представления, воля, осознание смешанного мира (виджняна в принципе тоже знание, но не чистое, которое в царстве света, а это знание о смешанном мире).</w:t>
      </w:r>
    </w:p>
    <w:p w:rsidR="00BE17C0" w:rsidRDefault="00BE17C0" w:rsidP="00003C9B">
      <w:r>
        <w:t>Когда психика поглощается детьми тьмы, то кажется, что материя существует, как нечто непреодолимое, и в этом аспекте пять детей становятся также пятью материальными первоэлементами. То есть всего получается три пятерки: небесная (чистое мышление), средняя (мышление и ощущение материи) и земная (материя). Таким образом, после жертвоприношения вся насущная человеческая психика была сотворена, то есть создан наблюдаемый человеком мир. Дальнейшие действия – уже действия по спасению мира.</w:t>
      </w:r>
    </w:p>
    <w:p w:rsidR="00BE17C0" w:rsidRDefault="00BE17C0" w:rsidP="00003C9B">
      <w:r>
        <w:t>Если эти объяснения выбрасывать, получается какая-то сказка непонятно о чем, а она понятно о чем. Естественно, весь Мани Хайя – это о человеке, как говорил Мухаммед по тому же поводу, это слово Божие, сказанное Марии. Как видят мир ангелы или демоны, мы не знаем и знать не можем. Посланники Света к человеку описывают именно мир человека, который главным образом состоит из этих 15 компонентов.</w:t>
      </w:r>
    </w:p>
    <w:p w:rsidR="00BE17C0" w:rsidRDefault="00BE17C0" w:rsidP="00003C9B">
      <w:r>
        <w:t>Следующим выпуском из этой серии нарисую видимо схемку, так как схемы у Шервё совсем не о том. 12 корон на голове Времени почему-то приплетает, это просто 12 часов дня и ничего больше. В общем, усердно там делает какую-то «мифологию», а рациональная суть доктрины где-то на обочине.</w:t>
      </w:r>
    </w:p>
    <w:p w:rsidR="008E3358" w:rsidRDefault="008E3358" w:rsidP="00003C9B"/>
    <w:p w:rsidR="000E20B8" w:rsidRDefault="006477DC" w:rsidP="006477DC">
      <w:pPr>
        <w:pStyle w:val="2"/>
      </w:pPr>
      <w:bookmarkStart w:id="49" w:name="_Toc4646842"/>
      <w:r>
        <w:lastRenderedPageBreak/>
        <w:t>(4)</w:t>
      </w:r>
      <w:bookmarkEnd w:id="49"/>
    </w:p>
    <w:p w:rsidR="000E20B8" w:rsidRDefault="000E20B8" w:rsidP="00003C9B"/>
    <w:p w:rsidR="004727A7" w:rsidRDefault="004727A7" w:rsidP="00003C9B">
      <w:r w:rsidRPr="00AA20F0">
        <w:t xml:space="preserve">Живой дух и </w:t>
      </w:r>
      <w:r w:rsidR="000A0CD9">
        <w:t xml:space="preserve">Мать Жизни </w:t>
      </w:r>
      <w:r w:rsidR="004B67AB">
        <w:t>пришли на помощь Первочеловеку</w:t>
      </w:r>
      <w:r w:rsidR="00AA20F0">
        <w:t>, и Живой Дух призвал громким голосом, который стал прототипом Призыва к спасению.</w:t>
      </w:r>
      <w:r w:rsidR="004B67AB">
        <w:t xml:space="preserve"> Призыв разрезал тьму, как меч, и сквозь тьму стали видны очертания Первочеловека. </w:t>
      </w:r>
      <w:r w:rsidR="00D27CC6">
        <w:t>Первый человек ответил, и ответ вместе с призывом поднялись к Живому Духу, который сказал призыв, и к Матери Жизни, которая сказала ответ через своего Сына.</w:t>
      </w:r>
    </w:p>
    <w:p w:rsidR="00D27CC6" w:rsidRDefault="00030D5F" w:rsidP="00003C9B">
      <w:r>
        <w:t xml:space="preserve">Далее Живой дух протянул свою правую руку к Первочеловеку и вытащил его из тьмы. Далее протягивание правой руки стало ритуалом и символическим жестом среди манихеев. </w:t>
      </w:r>
      <w:r w:rsidR="000A0CD9">
        <w:t>Мать обнимает и целует Первочеловека, и все они втроем восходят на светлую землю, возвращая первочеловека на родину. Таким образом, Первочеловек является образом мученика, а также первого кто был призван Призывом из тьмы и вернулся в Рай.</w:t>
      </w:r>
    </w:p>
    <w:p w:rsidR="004727A7" w:rsidRDefault="000A0CD9" w:rsidP="004727A7">
      <w:r>
        <w:t>Таким образом, имеем первое творение:</w:t>
      </w:r>
    </w:p>
    <w:p w:rsidR="000A0CD9" w:rsidRDefault="000A0CD9" w:rsidP="004727A7">
      <w:r>
        <w:t>Отец величия творит Живого Духа и Мать Жизни, Мать жизни – Первочеловека, Первочеловек – пять сыновей, которые являются также светлыми элементами:</w:t>
      </w:r>
    </w:p>
    <w:p w:rsidR="000A0CD9" w:rsidRDefault="000A0CD9" w:rsidP="000A0CD9">
      <w:pPr>
        <w:pStyle w:val="a3"/>
        <w:numPr>
          <w:ilvl w:val="0"/>
          <w:numId w:val="11"/>
        </w:numPr>
      </w:pPr>
      <w:r>
        <w:t>Свет.</w:t>
      </w:r>
    </w:p>
    <w:p w:rsidR="000A0CD9" w:rsidRDefault="000A0CD9" w:rsidP="000A0CD9">
      <w:pPr>
        <w:pStyle w:val="a3"/>
        <w:numPr>
          <w:ilvl w:val="0"/>
          <w:numId w:val="11"/>
        </w:numPr>
      </w:pPr>
      <w:r>
        <w:t>Ветер.</w:t>
      </w:r>
    </w:p>
    <w:p w:rsidR="000A0CD9" w:rsidRDefault="000A0CD9" w:rsidP="000A0CD9">
      <w:pPr>
        <w:pStyle w:val="a3"/>
        <w:numPr>
          <w:ilvl w:val="0"/>
          <w:numId w:val="11"/>
        </w:numPr>
      </w:pPr>
      <w:r>
        <w:t>Вода.</w:t>
      </w:r>
    </w:p>
    <w:p w:rsidR="000A0CD9" w:rsidRDefault="000A0CD9" w:rsidP="000A0CD9">
      <w:pPr>
        <w:pStyle w:val="a3"/>
        <w:numPr>
          <w:ilvl w:val="0"/>
          <w:numId w:val="11"/>
        </w:numPr>
      </w:pPr>
      <w:r>
        <w:t>Огонь.</w:t>
      </w:r>
    </w:p>
    <w:p w:rsidR="000A0CD9" w:rsidRDefault="000A0CD9" w:rsidP="000A0CD9">
      <w:pPr>
        <w:pStyle w:val="a3"/>
        <w:numPr>
          <w:ilvl w:val="0"/>
          <w:numId w:val="11"/>
        </w:numPr>
      </w:pPr>
      <w:r>
        <w:t>Воздух.</w:t>
      </w:r>
    </w:p>
    <w:p w:rsidR="004727A7" w:rsidRPr="000A0CD9" w:rsidRDefault="000A0CD9" w:rsidP="004727A7">
      <w:r>
        <w:t>Дети же Первочеловека остались во тьме и далее называются Живой Душой, то есть они стали светом, заключенным в материи, который и должен быть далее спасен.</w:t>
      </w:r>
    </w:p>
    <w:p w:rsidR="004727A7" w:rsidRDefault="000A0CD9" w:rsidP="004727A7">
      <w:r>
        <w:t>Для спасения Первочеловека осуществляется второе творение:</w:t>
      </w:r>
    </w:p>
    <w:p w:rsidR="000A0CD9" w:rsidRDefault="000A0CD9" w:rsidP="004727A7">
      <w:r>
        <w:lastRenderedPageBreak/>
        <w:t>Отец величия творит Друга света, Друг света – Великого Строителя, Великий строитель – Живого Духа</w:t>
      </w:r>
      <w:r w:rsidR="00416B9D">
        <w:t>, Живой Дух – пять детей: Хранитель Сияния, Царь Чести, Алмаз Света, Царь Славы, Атлант.</w:t>
      </w:r>
    </w:p>
    <w:p w:rsidR="00416B9D" w:rsidRPr="000A0CD9" w:rsidRDefault="00416B9D" w:rsidP="004727A7"/>
    <w:p w:rsidR="006477DC" w:rsidRPr="008E3358" w:rsidRDefault="006477DC" w:rsidP="00003C9B"/>
    <w:p w:rsidR="00AA20F0" w:rsidRDefault="00AA20F0" w:rsidP="00AA20F0">
      <w:pPr>
        <w:pStyle w:val="2"/>
      </w:pPr>
      <w:bookmarkStart w:id="50" w:name="_Toc4646843"/>
      <w:r>
        <w:t>Комментарий</w:t>
      </w:r>
      <w:bookmarkEnd w:id="50"/>
    </w:p>
    <w:p w:rsidR="00AA20F0" w:rsidRDefault="00AA20F0" w:rsidP="00AA20F0"/>
    <w:p w:rsidR="00AA20F0" w:rsidRDefault="00AA20F0" w:rsidP="00AA20F0">
      <w:r>
        <w:t xml:space="preserve">Призыв к спасению </w:t>
      </w:r>
      <w:r w:rsidR="005B2ED5">
        <w:t>–</w:t>
      </w:r>
      <w:r>
        <w:t xml:space="preserve"> </w:t>
      </w:r>
      <w:r w:rsidR="005B2ED5">
        <w:t>отдельное манихейское божество спасения и совести.</w:t>
      </w:r>
      <w:r w:rsidR="00416B9D">
        <w:t xml:space="preserve"> Также имеется в зороастризме (Сраоша).</w:t>
      </w:r>
    </w:p>
    <w:p w:rsidR="000A0CD9" w:rsidRDefault="000A0CD9" w:rsidP="00AA20F0">
      <w:r>
        <w:t>Не совсем понятно, кого тут в первом творении именуют Живым Духом, видимо Отца Величия. Поскольку Живой Дух известен как демиург второго творения.</w:t>
      </w:r>
    </w:p>
    <w:p w:rsidR="000A0CD9" w:rsidRDefault="000A0CD9" w:rsidP="00AA20F0">
      <w:r>
        <w:t>Вообще они организованы как восьмерки: Три порождающих бога, потом Пять детей. Поэтому три, пять, восемь – являются счастливыми числами в манихействе, причем восьмерка – полнота реализации данного уровня.</w:t>
      </w:r>
      <w:r w:rsidR="00A57CBA">
        <w:t xml:space="preserve"> И там обычно еще 12 спутников каждого уровня – 12 корон Времени, 12 девушек и так далее.</w:t>
      </w:r>
    </w:p>
    <w:p w:rsidR="00416B9D" w:rsidRDefault="00416B9D" w:rsidP="00AA20F0">
      <w:r>
        <w:t>Все перечисленные – в принципе, индоевропейские божества, но</w:t>
      </w:r>
      <w:r w:rsidR="00151CD2">
        <w:t>,</w:t>
      </w:r>
      <w:r>
        <w:t xml:space="preserve"> чтобы сделать схему интернациональной, Мани применяет эпитеты, что кстати обычное дело у арийцев, например, вместо Афина говорить София (Мудрость) и так далее.</w:t>
      </w:r>
    </w:p>
    <w:p w:rsidR="00416B9D" w:rsidRDefault="006D2B89" w:rsidP="00AA20F0">
      <w:r>
        <w:t xml:space="preserve">Три творения – это просто: первая жизнь – была захвачена тьмой. Вторая жизнь – создала макроструктуры смешанного мира, типа планет и звезд. Третья жизнь – осуществляет спасение смешанного мира. </w:t>
      </w:r>
    </w:p>
    <w:p w:rsidR="006D2B89" w:rsidRDefault="006D2B89" w:rsidP="00AA20F0"/>
    <w:p w:rsidR="006D2B89" w:rsidRDefault="0053484D" w:rsidP="0053484D">
      <w:pPr>
        <w:pStyle w:val="2"/>
      </w:pPr>
      <w:bookmarkStart w:id="51" w:name="_Toc4646844"/>
      <w:r>
        <w:t>(5)</w:t>
      </w:r>
      <w:bookmarkEnd w:id="51"/>
    </w:p>
    <w:p w:rsidR="0053484D" w:rsidRDefault="0053484D" w:rsidP="0053484D"/>
    <w:p w:rsidR="0027245B" w:rsidRDefault="0027245B" w:rsidP="0053484D">
      <w:r>
        <w:t>Спасение света: творение космоса.</w:t>
      </w:r>
    </w:p>
    <w:p w:rsidR="0027245B" w:rsidRDefault="0027245B" w:rsidP="0053484D"/>
    <w:p w:rsidR="0027245B" w:rsidRDefault="0027245B" w:rsidP="0053484D">
      <w:r>
        <w:lastRenderedPageBreak/>
        <w:t>После спасения Первочеловека, были разработан план по вытягиванию пяти детей первочеловека, то есть его души, которая, оставленная ее отцо</w:t>
      </w:r>
      <w:r w:rsidR="00201A0F">
        <w:t>м</w:t>
      </w:r>
      <w:r>
        <w:t xml:space="preserve">, в настоящее время находится в глубинах тьмы. </w:t>
      </w:r>
      <w:r w:rsidR="004462BC">
        <w:t xml:space="preserve">План состоял в творении мира, который служил бы огромным механизмом спасения, огромным водяным колесом, которое постепенно вытянет весь свет из материи и вернет его к его источнику. С этой целью </w:t>
      </w:r>
      <w:r w:rsidR="00A731FF">
        <w:t>Живой Дух и пять его сыновей сотворили из сил тьмы весь мир и все, что в нем, включая человека.</w:t>
      </w:r>
    </w:p>
    <w:p w:rsidR="004462BC" w:rsidRDefault="003746DD" w:rsidP="003746DD">
      <w:pPr>
        <w:pStyle w:val="a3"/>
        <w:numPr>
          <w:ilvl w:val="0"/>
          <w:numId w:val="12"/>
        </w:numPr>
      </w:pPr>
      <w:r>
        <w:t>Небеса и земли.</w:t>
      </w:r>
    </w:p>
    <w:p w:rsidR="0053484D" w:rsidRDefault="003746DD" w:rsidP="0053484D">
      <w:r>
        <w:t>Согласно Бар Конаи Великий Дух приказал трем своим сыновьям – включая, безусловно, Алмаза, убийцу дракона, - убить детей тьмы, архонтов, и принести их Матери Жизни.</w:t>
      </w:r>
      <w:r w:rsidR="001310F4">
        <w:t xml:space="preserve"> Затем Мать Жизни построила десять или 11 небес, которые были сделаны из шкур убитых демонов. Согласно другим источникам некоторые архонты были прикованы к небесам, в связи с чем они иногда становятся темными, хотя на них и видны звезды, частицы изначального света, которые проглотили архонты.</w:t>
      </w:r>
      <w:r w:rsidR="007C48CE">
        <w:t xml:space="preserve"> Это также объясняет </w:t>
      </w:r>
      <w:r w:rsidR="007C48CE" w:rsidRPr="007C48CE">
        <w:t>злое влияние планет</w:t>
      </w:r>
      <w:r w:rsidR="007C48CE">
        <w:t>.</w:t>
      </w:r>
    </w:p>
    <w:p w:rsidR="001310F4" w:rsidRDefault="008B6A4A" w:rsidP="0053484D">
      <w:r>
        <w:t>Три сына Живого Духа бросили затем скелеты архонтов вниз в сторону темной земли, создав из них восемь земель. Кости архонтов стали горами, а их говно и гнилое мясо стало почвой между горами.</w:t>
      </w:r>
    </w:p>
    <w:p w:rsidR="008B6A4A" w:rsidRDefault="00151CD2" w:rsidP="0053484D">
      <w:r>
        <w:t>Пять детей Живого Духа получили различные космические функции</w:t>
      </w:r>
      <w:r w:rsidR="001A1627">
        <w:t>, в честности, Хранитель Сияния поддерживает</w:t>
      </w:r>
      <w:r w:rsidR="005404DF">
        <w:t xml:space="preserve"> пять детей Первочеловека, Атлант стоит на одном колене и держит землю, Ц</w:t>
      </w:r>
      <w:r w:rsidR="007376C5">
        <w:t>арь</w:t>
      </w:r>
      <w:r w:rsidR="005404DF">
        <w:t xml:space="preserve"> чести расположен посередине неба и наблюдает за всем.</w:t>
      </w:r>
      <w:r>
        <w:t xml:space="preserve"> </w:t>
      </w:r>
    </w:p>
    <w:p w:rsidR="0053484D" w:rsidRDefault="002C6588" w:rsidP="002C6588">
      <w:pPr>
        <w:pStyle w:val="a3"/>
        <w:numPr>
          <w:ilvl w:val="0"/>
          <w:numId w:val="12"/>
        </w:numPr>
      </w:pPr>
      <w:r>
        <w:t>Солнце и луна и космические колеса.</w:t>
      </w:r>
    </w:p>
    <w:p w:rsidR="0053484D" w:rsidRDefault="00423A26" w:rsidP="0053484D">
      <w:r w:rsidRPr="00423A26">
        <w:t>Живой Дух показал свои формы детям Тьмы, от чего они начали блевать светом, который они поглотили.</w:t>
      </w:r>
      <w:r>
        <w:t xml:space="preserve"> </w:t>
      </w:r>
      <w:r w:rsidR="007376C5">
        <w:t xml:space="preserve">Свет Живого Духа отделил в этой блевотине свет от тьмы и создал из света Солнце и Луну. Он назначил три судьбы свету: тот свет, который не пострадал от контакта с тьмой, </w:t>
      </w:r>
      <w:r w:rsidR="005C3E11">
        <w:t xml:space="preserve">стал материалом для Солнца и Луны. Тот свет, который пострадал умеренно, стал звездами. Из оставшегося света он сделал колеса ветра, воды и огня. Все эти </w:t>
      </w:r>
      <w:r w:rsidR="005C3E11">
        <w:lastRenderedPageBreak/>
        <w:t>объекты он разместил внизу, возле Атланта. Царь Чести назначил орбиты небесным телам.</w:t>
      </w:r>
    </w:p>
    <w:p w:rsidR="005C3E11" w:rsidRDefault="005C3E11" w:rsidP="0053484D">
      <w:r>
        <w:t>Затем Мать, Первочеловек и Живой дух поднялись и пришли к Отцу, попросив его совершить Третье Творение. Отец услышал их и сделал так.</w:t>
      </w:r>
    </w:p>
    <w:p w:rsidR="007376C5" w:rsidRPr="00423A26" w:rsidRDefault="007376C5" w:rsidP="0053484D"/>
    <w:p w:rsidR="0027245B" w:rsidRPr="008E3358" w:rsidRDefault="0027245B" w:rsidP="0027245B"/>
    <w:p w:rsidR="0027245B" w:rsidRDefault="0027245B" w:rsidP="0027245B">
      <w:pPr>
        <w:pStyle w:val="2"/>
      </w:pPr>
      <w:bookmarkStart w:id="52" w:name="_Toc4646845"/>
      <w:r>
        <w:t>Комментарий</w:t>
      </w:r>
      <w:bookmarkEnd w:id="52"/>
    </w:p>
    <w:p w:rsidR="0027245B" w:rsidRDefault="0027245B" w:rsidP="0027245B"/>
    <w:p w:rsidR="0027245B" w:rsidRDefault="00A731FF" w:rsidP="0027245B">
      <w:pPr>
        <w:rPr>
          <w:i/>
        </w:rPr>
      </w:pPr>
      <w:r w:rsidRPr="00A731FF">
        <w:rPr>
          <w:i/>
        </w:rPr>
        <w:t>«включая человека»</w:t>
      </w:r>
    </w:p>
    <w:p w:rsidR="00A731FF" w:rsidRDefault="00A731FF" w:rsidP="0027245B">
      <w:r>
        <w:t>Тут неточно, поскольку человека черт сотворил, как это описано в «Послании об основаниях».</w:t>
      </w:r>
    </w:p>
    <w:p w:rsidR="00A731FF" w:rsidRDefault="001310F4" w:rsidP="0027245B">
      <w:pPr>
        <w:rPr>
          <w:i/>
        </w:rPr>
      </w:pPr>
      <w:r w:rsidRPr="001310F4">
        <w:rPr>
          <w:i/>
        </w:rPr>
        <w:t>«звезды, частицы изначального света, которые проглотили архонты»</w:t>
      </w:r>
    </w:p>
    <w:p w:rsidR="001310F4" w:rsidRDefault="001310F4" w:rsidP="0027245B">
      <w:r>
        <w:t>На самом деле современной научной картине мира, в которой звезды – крохотные вспышки света в толще темной материи, которая находится в состоянии взрыва с ускорением – более чем соответствует.</w:t>
      </w:r>
    </w:p>
    <w:p w:rsidR="007C48CE" w:rsidRDefault="007C48CE" w:rsidP="0027245B">
      <w:pPr>
        <w:rPr>
          <w:i/>
        </w:rPr>
      </w:pPr>
      <w:r w:rsidRPr="007C48CE">
        <w:rPr>
          <w:i/>
        </w:rPr>
        <w:t>«злое влияние планет»</w:t>
      </w:r>
    </w:p>
    <w:p w:rsidR="007C48CE" w:rsidRDefault="007C48CE" w:rsidP="0027245B">
      <w:r>
        <w:t>Астрология мандеями и манихеями в какой-то степени признается, но считается, что она описывает волю чертей, так как на планетах сидят черти. То есть кто строит жизнь в соответствии с астрологией – следует воле дьявола. В этом плане астрологию могут манихеи изучать (и Мани Хайя даже излагает в Кефалайе основы астрологии), но только с целью изучения текущих планов чертей. Дух человека свободен и никаким планетам не подвластен.</w:t>
      </w:r>
    </w:p>
    <w:p w:rsidR="007C48CE" w:rsidRDefault="001A1627" w:rsidP="0027245B">
      <w:pPr>
        <w:rPr>
          <w:i/>
        </w:rPr>
      </w:pPr>
      <w:r w:rsidRPr="001A1627">
        <w:rPr>
          <w:i/>
        </w:rPr>
        <w:t>Функции детей Живого Духа</w:t>
      </w:r>
    </w:p>
    <w:p w:rsidR="001A1627" w:rsidRDefault="001A1627" w:rsidP="0027245B">
      <w:r>
        <w:t>Поскольку человек как микрокосмос подобен макрокосмосу, сходные функции все эти божества несут и в теле человека.</w:t>
      </w:r>
      <w:r w:rsidR="00995634">
        <w:t xml:space="preserve"> В человеке пять детей соответствуют пяти чакрам, например царь Чести – сердечная чакра, Атлант – муладхара и так далее.</w:t>
      </w:r>
    </w:p>
    <w:p w:rsidR="00423A26" w:rsidRPr="00423A26" w:rsidRDefault="00423A26" w:rsidP="00423A26">
      <w:pPr>
        <w:rPr>
          <w:i/>
        </w:rPr>
      </w:pPr>
      <w:r w:rsidRPr="00423A26">
        <w:rPr>
          <w:i/>
        </w:rPr>
        <w:t>Живой Дух показал свои формы детям Тьмы, от чего они начали блевать светом, который они поглотили.</w:t>
      </w:r>
    </w:p>
    <w:p w:rsidR="00423A26" w:rsidRDefault="00423A26" w:rsidP="0027245B">
      <w:r>
        <w:lastRenderedPageBreak/>
        <w:t>Чё за цензура, написано, дрочили, значит, дрочили.</w:t>
      </w:r>
    </w:p>
    <w:p w:rsidR="005C3E11" w:rsidRDefault="005C3E11" w:rsidP="0027245B">
      <w:pPr>
        <w:rPr>
          <w:i/>
        </w:rPr>
      </w:pPr>
      <w:r w:rsidRPr="005C3E11">
        <w:rPr>
          <w:i/>
        </w:rPr>
        <w:t>«Солнце, Луна, колеса»</w:t>
      </w:r>
    </w:p>
    <w:p w:rsidR="005C3E11" w:rsidRDefault="005C3E11" w:rsidP="0027245B">
      <w:r>
        <w:t>Все про человека на самом деле: Солнце – левое полушарие</w:t>
      </w:r>
      <w:r w:rsidR="00706D73">
        <w:t xml:space="preserve"> мозга</w:t>
      </w:r>
      <w:r>
        <w:t>, Луна – правое и так далее.</w:t>
      </w:r>
      <w:r w:rsidR="00706D73">
        <w:t xml:space="preserve"> Мозг – чистый свет, так как в нем разум. Остальное там в теле более-менее повреждено, но какой-то свет, то есть структуру, всегда содержит.</w:t>
      </w:r>
    </w:p>
    <w:p w:rsidR="005C3E11" w:rsidRDefault="005C3E11" w:rsidP="0027245B"/>
    <w:p w:rsidR="00966E30" w:rsidRDefault="00966E30" w:rsidP="00966E30">
      <w:pPr>
        <w:pStyle w:val="2"/>
      </w:pPr>
      <w:bookmarkStart w:id="53" w:name="_Toc4646846"/>
      <w:r>
        <w:t>(6)</w:t>
      </w:r>
      <w:bookmarkEnd w:id="53"/>
    </w:p>
    <w:p w:rsidR="00966E30" w:rsidRDefault="0047550C" w:rsidP="0027245B">
      <w:r>
        <w:t>Третье творение: освободители</w:t>
      </w:r>
    </w:p>
    <w:p w:rsidR="0047550C" w:rsidRDefault="0047550C" w:rsidP="0027245B">
      <w:r>
        <w:t>Отец творит Третьего посланника.</w:t>
      </w:r>
    </w:p>
    <w:p w:rsidR="0047550C" w:rsidRDefault="0047550C" w:rsidP="0027245B">
      <w:r>
        <w:t xml:space="preserve">Третий посланник </w:t>
      </w:r>
      <w:r w:rsidR="003C420C">
        <w:t>творит</w:t>
      </w:r>
      <w:r>
        <w:t xml:space="preserve"> колонну славы, совершенного человека.</w:t>
      </w:r>
    </w:p>
    <w:p w:rsidR="0047550C" w:rsidRDefault="0047550C" w:rsidP="0027245B">
      <w:r>
        <w:t>творит Иисуса-Сияние</w:t>
      </w:r>
      <w:r w:rsidR="003C420C">
        <w:t>;</w:t>
      </w:r>
    </w:p>
    <w:p w:rsidR="0047550C" w:rsidRDefault="0047550C" w:rsidP="0027245B">
      <w:r>
        <w:t>творит Деву Света и 12 девственниц.</w:t>
      </w:r>
    </w:p>
    <w:p w:rsidR="0047550C" w:rsidRDefault="003C420C" w:rsidP="0027245B">
      <w:r>
        <w:t>Иисус-Сияние творит Великий ум, Великого Судью и Мальчика.</w:t>
      </w:r>
    </w:p>
    <w:p w:rsidR="003C420C" w:rsidRDefault="003C420C" w:rsidP="0027245B">
      <w:r>
        <w:t>Великий ум творит Посланника Света (Мани Хайя), его Спутника и Светлую Форму.</w:t>
      </w:r>
    </w:p>
    <w:p w:rsidR="003C420C" w:rsidRDefault="003C420C" w:rsidP="0027245B">
      <w:r>
        <w:t>Светлая Форма творит трех ангелов: ангела награды, ангела светлой одежды и ангела, который несет диадему, венок и корону света.</w:t>
      </w:r>
    </w:p>
    <w:p w:rsidR="003C420C" w:rsidRDefault="008D5410" w:rsidP="0027245B">
      <w:r>
        <w:t>Третий Посланник приходит к двум кораблям (солнцу и луне) и его слуги запускают корабли.</w:t>
      </w:r>
    </w:p>
    <w:p w:rsidR="008D5410" w:rsidRDefault="008D5410" w:rsidP="0027245B">
      <w:r>
        <w:t>Великий строитель делает новую землю и запускает три колеса.</w:t>
      </w:r>
    </w:p>
    <w:p w:rsidR="008D5410" w:rsidRDefault="008D5410" w:rsidP="0027245B">
      <w:r>
        <w:t>Он также строит тюрьму, в которую силы тьмы будут заключены в конце мира.</w:t>
      </w:r>
    </w:p>
    <w:p w:rsidR="008D5410" w:rsidRDefault="00CA67C9" w:rsidP="0027245B">
      <w:r>
        <w:t>Когда два корабля достигли зенита, Третий посланник явился в своей мужской форме и в своей женской форме (Девы Света)</w:t>
      </w:r>
      <w:r w:rsidR="008206E1">
        <w:t>, которые увидели женские и мужские черти</w:t>
      </w:r>
      <w:r>
        <w:t>.</w:t>
      </w:r>
      <w:r w:rsidR="008206E1">
        <w:t xml:space="preserve"> Черти начали немедленно мастурбировать, освобождая таким образом свет.</w:t>
      </w:r>
    </w:p>
    <w:p w:rsidR="00A07C9A" w:rsidRPr="008206E1" w:rsidRDefault="008206E1" w:rsidP="00A07C9A">
      <w:r>
        <w:t xml:space="preserve">После этого Третий Посланник скрыл свои формы и очистил свет от спермы, которая падала из архонтов на землю, часть на мокрую часть земли и </w:t>
      </w:r>
      <w:r>
        <w:lastRenderedPageBreak/>
        <w:t>часть на сухую. В этот момент началось переселение душ</w:t>
      </w:r>
      <w:r w:rsidR="00A07C9A" w:rsidRPr="008206E1">
        <w:t xml:space="preserve"> (</w:t>
      </w:r>
      <w:r w:rsidR="00A07C9A" w:rsidRPr="00A07C9A">
        <w:rPr>
          <w:lang w:val="en-US"/>
        </w:rPr>
        <w:t>Kephalaia</w:t>
      </w:r>
      <w:r w:rsidR="00A07C9A" w:rsidRPr="008206E1">
        <w:t xml:space="preserve">, </w:t>
      </w:r>
      <w:r w:rsidR="00A07C9A" w:rsidRPr="00A07C9A">
        <w:rPr>
          <w:lang w:val="en-US"/>
        </w:rPr>
        <w:t>chap</w:t>
      </w:r>
      <w:r w:rsidR="00A07C9A" w:rsidRPr="008206E1">
        <w:t xml:space="preserve">. 34).  </w:t>
      </w:r>
    </w:p>
    <w:p w:rsidR="00A07C9A" w:rsidRDefault="00A07C9A" w:rsidP="00A07C9A">
      <w:r w:rsidRPr="008206E1">
        <w:t xml:space="preserve"> </w:t>
      </w:r>
      <w:r w:rsidR="008206E1">
        <w:t>Сперма архонтов, которая упала на мокрую часть земли, породила дракона, который походил на Царя Тьмы. Алмаз Света вышел на бой с ним, победил его и растянул его с востока на запад.</w:t>
      </w:r>
    </w:p>
    <w:p w:rsidR="008206E1" w:rsidRDefault="001449A0" w:rsidP="00A07C9A">
      <w:r>
        <w:t xml:space="preserve">Сперма, которая упала на сухую часть земли, стала пятью деревьями. </w:t>
      </w:r>
    </w:p>
    <w:p w:rsidR="001449A0" w:rsidRDefault="001449A0" w:rsidP="00A07C9A">
      <w:r>
        <w:t xml:space="preserve">Над миром находится девять тронов богов: Отца, Матери, Первочеловека, Друга Света, Великого Строителя, Живого Духа, Третьего Посланника, Иисуса-Сияния, </w:t>
      </w:r>
      <w:r w:rsidR="00DA6563">
        <w:t>Великого ума.</w:t>
      </w:r>
    </w:p>
    <w:p w:rsidR="00DA6563" w:rsidRDefault="00DA6563" w:rsidP="00A07C9A">
      <w:r>
        <w:t>В мире находится девять тронов: три на Солнце – Третьего Посланника, Матери Жизни и Живого Духа. Три на Луне – Иисуса-Сияния, Первочеловека и Девы Света. Один</w:t>
      </w:r>
      <w:r w:rsidRPr="008E3358">
        <w:t xml:space="preserve"> </w:t>
      </w:r>
      <w:r>
        <w:t>трон</w:t>
      </w:r>
      <w:r w:rsidRPr="008E3358">
        <w:t xml:space="preserve"> </w:t>
      </w:r>
      <w:r>
        <w:t>на</w:t>
      </w:r>
      <w:r w:rsidRPr="008E3358">
        <w:t xml:space="preserve"> </w:t>
      </w:r>
      <w:r>
        <w:t>седьмом</w:t>
      </w:r>
      <w:r w:rsidRPr="008E3358">
        <w:t xml:space="preserve"> </w:t>
      </w:r>
      <w:r>
        <w:t>основании</w:t>
      </w:r>
      <w:r w:rsidRPr="008E3358">
        <w:t xml:space="preserve"> </w:t>
      </w:r>
      <w:r>
        <w:t>для</w:t>
      </w:r>
      <w:r w:rsidRPr="008E3358">
        <w:t xml:space="preserve"> </w:t>
      </w:r>
      <w:r>
        <w:t>Царя</w:t>
      </w:r>
      <w:r w:rsidRPr="008E3358">
        <w:t xml:space="preserve"> </w:t>
      </w:r>
      <w:r>
        <w:t>Чести</w:t>
      </w:r>
      <w:r w:rsidRPr="008E3358">
        <w:t xml:space="preserve">. </w:t>
      </w:r>
      <w:r>
        <w:t>Один</w:t>
      </w:r>
      <w:r w:rsidRPr="008E3358">
        <w:t xml:space="preserve"> </w:t>
      </w:r>
      <w:r>
        <w:t>в</w:t>
      </w:r>
      <w:r w:rsidRPr="008E3358">
        <w:t xml:space="preserve"> </w:t>
      </w:r>
      <w:r>
        <w:t>воздухе</w:t>
      </w:r>
      <w:r w:rsidRPr="008E3358">
        <w:t xml:space="preserve"> </w:t>
      </w:r>
      <w:r>
        <w:t>для</w:t>
      </w:r>
      <w:r w:rsidRPr="008E3358">
        <w:t xml:space="preserve"> </w:t>
      </w:r>
      <w:r>
        <w:t>Судьи</w:t>
      </w:r>
      <w:r w:rsidRPr="008E3358">
        <w:t xml:space="preserve">. </w:t>
      </w:r>
      <w:r>
        <w:t>Один для посланника церкви.</w:t>
      </w:r>
    </w:p>
    <w:p w:rsidR="00A07C9A" w:rsidRPr="008E3358" w:rsidRDefault="00A07C9A" w:rsidP="00F85D44"/>
    <w:p w:rsidR="00F85D44" w:rsidRDefault="00F85D44" w:rsidP="00F85D44">
      <w:pPr>
        <w:pStyle w:val="2"/>
      </w:pPr>
      <w:bookmarkStart w:id="54" w:name="_Toc4646847"/>
      <w:r>
        <w:t>Комментарий</w:t>
      </w:r>
      <w:bookmarkEnd w:id="54"/>
    </w:p>
    <w:p w:rsidR="00F85D44" w:rsidRPr="008E3358" w:rsidRDefault="00F85D44" w:rsidP="00F85D44"/>
    <w:p w:rsidR="008D5410" w:rsidRDefault="008D5410" w:rsidP="00F85D44">
      <w:r>
        <w:t>Тут слишком много надо говорить для краткого комментария. В данном случае описываются различные образы, связанные со спасением человека и его положительными качествами</w:t>
      </w:r>
      <w:r w:rsidR="00A57CBA">
        <w:t xml:space="preserve"> (которые как раз 12 девушек)</w:t>
      </w:r>
      <w:r>
        <w:t>. Для описания манихейской этики можно сослаться на мой трактат «Двенадцать добродетелей», а все перечисленные божества – различные мотивы и идеалы, которые эти добродетели в человеке утверждают.</w:t>
      </w:r>
      <w:r w:rsidR="007A54AA">
        <w:t xml:space="preserve"> Может быть, когда-нибудь напишу «64 бога света и тьмы» с подробным описанием всех добрых богов и злых демонов.</w:t>
      </w:r>
    </w:p>
    <w:p w:rsidR="00CA67C9" w:rsidRDefault="00CA67C9" w:rsidP="00F85D44"/>
    <w:p w:rsidR="00CA67C9" w:rsidRPr="00CA67C9" w:rsidRDefault="00CA67C9" w:rsidP="00CA67C9">
      <w:pPr>
        <w:rPr>
          <w:i/>
        </w:rPr>
      </w:pPr>
      <w:r w:rsidRPr="00CA67C9">
        <w:rPr>
          <w:i/>
        </w:rPr>
        <w:t>Когда два корабля достигли зенита, Третий посланник явился в своей мужской форме и в своей женской форме (Девы Света).</w:t>
      </w:r>
    </w:p>
    <w:p w:rsidR="00CA67C9" w:rsidRDefault="00CA67C9" w:rsidP="00F85D44">
      <w:r>
        <w:t xml:space="preserve">Вот эти двое наиболее актуальные для нас божества, а именно Митра (Аполлон) и Анахита (Афина). </w:t>
      </w:r>
      <w:r w:rsidR="003F1F8E">
        <w:t>Собственно они уже руководят спасением в рамках Солнечной системы.</w:t>
      </w:r>
    </w:p>
    <w:p w:rsidR="003F1F8E" w:rsidRDefault="003F1F8E" w:rsidP="00F85D44"/>
    <w:p w:rsidR="007A54AA" w:rsidRPr="007A54AA" w:rsidRDefault="007A54AA" w:rsidP="00F85D44">
      <w:pPr>
        <w:rPr>
          <w:i/>
        </w:rPr>
      </w:pPr>
      <w:r w:rsidRPr="007A54AA">
        <w:rPr>
          <w:i/>
        </w:rPr>
        <w:t>Девять тронов над миром и девять в мире</w:t>
      </w:r>
    </w:p>
    <w:p w:rsidR="007A54AA" w:rsidRDefault="007A54AA" w:rsidP="00F85D44">
      <w:r>
        <w:t>Боги, которые воспринимаются как внешние к человеку и которые воспринимаются как внутренние. Некоторые боги – и внутренние, и внешние</w:t>
      </w:r>
    </w:p>
    <w:p w:rsidR="007A54AA" w:rsidRDefault="007A54AA" w:rsidP="00F85D44"/>
    <w:p w:rsidR="00DA6563" w:rsidRDefault="00DA6563" w:rsidP="00F85D44">
      <w:pPr>
        <w:rPr>
          <w:i/>
        </w:rPr>
      </w:pPr>
      <w:r w:rsidRPr="00DA6563">
        <w:rPr>
          <w:i/>
        </w:rPr>
        <w:t>Один для посланника церкви.</w:t>
      </w:r>
    </w:p>
    <w:p w:rsidR="00DA6563" w:rsidRDefault="00DA6563" w:rsidP="00F85D44">
      <w:r>
        <w:t xml:space="preserve"> </w:t>
      </w:r>
    </w:p>
    <w:p w:rsidR="00DA6563" w:rsidRDefault="00DA6563" w:rsidP="00F85D44">
      <w:r>
        <w:t>Так как было много посланников, его занимает текущий посланник, которым сейчас является мар Мани Хайя.</w:t>
      </w:r>
    </w:p>
    <w:p w:rsidR="00DA6563" w:rsidRDefault="00DA6563" w:rsidP="00F85D44"/>
    <w:p w:rsidR="00A76E3C" w:rsidRPr="005243AD" w:rsidRDefault="00A76E3C" w:rsidP="00A76E3C">
      <w:pPr>
        <w:pStyle w:val="1"/>
      </w:pPr>
      <w:bookmarkStart w:id="55" w:name="_Toc4646848"/>
      <w:r>
        <w:t>Глава</w:t>
      </w:r>
      <w:r w:rsidRPr="005243AD">
        <w:t xml:space="preserve"> 7. </w:t>
      </w:r>
      <w:r>
        <w:t>Антропология</w:t>
      </w:r>
      <w:bookmarkEnd w:id="55"/>
    </w:p>
    <w:p w:rsidR="00A76E3C" w:rsidRPr="005243AD" w:rsidRDefault="0072649F" w:rsidP="0072649F">
      <w:pPr>
        <w:pStyle w:val="2"/>
      </w:pPr>
      <w:bookmarkStart w:id="56" w:name="_Toc4646849"/>
      <w:r>
        <w:t>Создание</w:t>
      </w:r>
      <w:r w:rsidRPr="005243AD">
        <w:t xml:space="preserve"> </w:t>
      </w:r>
      <w:r>
        <w:t>человека</w:t>
      </w:r>
      <w:bookmarkEnd w:id="56"/>
    </w:p>
    <w:p w:rsidR="005243AD" w:rsidRDefault="005243AD" w:rsidP="005243AD">
      <w:r w:rsidRPr="005243AD">
        <w:t xml:space="preserve">Дочери Тьмы </w:t>
      </w:r>
      <w:r>
        <w:t>в результате постоянного и вечного разврата в царстве тьмы, в момент прихода Третьего посланника были уже беременны и выкинули недоношенных младенцев, которые упали на землю и начали есть там побеги деревьев.</w:t>
      </w:r>
    </w:p>
    <w:p w:rsidR="005243AD" w:rsidRPr="005243AD" w:rsidRDefault="005243AD" w:rsidP="005243AD">
      <w:r>
        <w:t xml:space="preserve">Эти выкидыши </w:t>
      </w:r>
      <w:r w:rsidRPr="005243AD">
        <w:t>помнят форму, которую они видели, и удивляются, куда он</w:t>
      </w:r>
      <w:r>
        <w:t>а</w:t>
      </w:r>
      <w:r w:rsidRPr="005243AD">
        <w:t xml:space="preserve"> дел</w:t>
      </w:r>
      <w:r>
        <w:t>а</w:t>
      </w:r>
      <w:r w:rsidRPr="005243AD">
        <w:t xml:space="preserve">сь. </w:t>
      </w:r>
      <w:r>
        <w:t xml:space="preserve">Далее </w:t>
      </w:r>
      <w:r w:rsidRPr="005243AD">
        <w:t>Материя сама переживает, что Свет может ускользнуть от нее</w:t>
      </w:r>
      <w:r>
        <w:t xml:space="preserve"> и составляет план </w:t>
      </w:r>
      <w:r w:rsidRPr="005243AD">
        <w:t>сохранения</w:t>
      </w:r>
      <w:r>
        <w:t xml:space="preserve"> света во власти тьмы</w:t>
      </w:r>
      <w:r w:rsidRPr="005243AD">
        <w:t>.</w:t>
      </w:r>
      <w:r>
        <w:t xml:space="preserve"> </w:t>
      </w:r>
      <w:r w:rsidRPr="005243AD">
        <w:t xml:space="preserve">Она </w:t>
      </w:r>
      <w:r>
        <w:t xml:space="preserve">говорит </w:t>
      </w:r>
      <w:r w:rsidRPr="005243AD">
        <w:t>Ашалкун</w:t>
      </w:r>
      <w:r>
        <w:t>у</w:t>
      </w:r>
      <w:r w:rsidRPr="005243AD">
        <w:t>, сын</w:t>
      </w:r>
      <w:r>
        <w:t>у</w:t>
      </w:r>
      <w:r w:rsidRPr="005243AD">
        <w:t xml:space="preserve"> </w:t>
      </w:r>
      <w:r>
        <w:t xml:space="preserve">Царя </w:t>
      </w:r>
      <w:r w:rsidRPr="005243AD">
        <w:t xml:space="preserve">Тьмы, </w:t>
      </w:r>
      <w:r>
        <w:t xml:space="preserve">чтобы он заставил выкидышей принести </w:t>
      </w:r>
      <w:r w:rsidRPr="005243AD">
        <w:t>ему своих сыновей и</w:t>
      </w:r>
      <w:r>
        <w:t xml:space="preserve"> </w:t>
      </w:r>
      <w:r w:rsidRPr="005243AD">
        <w:t>дочер</w:t>
      </w:r>
      <w:r>
        <w:t xml:space="preserve">ей, чтобы он сделал изображение </w:t>
      </w:r>
      <w:r w:rsidRPr="005243AD">
        <w:t>такой же формы. Так они и делают, он ест самцов и отдает самок сво</w:t>
      </w:r>
      <w:r>
        <w:t xml:space="preserve">ей подруге </w:t>
      </w:r>
      <w:r w:rsidRPr="005243AD">
        <w:t>Небр</w:t>
      </w:r>
      <w:r>
        <w:t>о</w:t>
      </w:r>
      <w:r w:rsidRPr="005243AD">
        <w:t xml:space="preserve">эль. Затем Ашаклун и Неброэль вступают в половую связь, а Неброэль становится беременной и </w:t>
      </w:r>
      <w:r w:rsidR="00950E18">
        <w:t xml:space="preserve">рождает сына по имени Адам. Затем она же рождает дочь по имени Ева. </w:t>
      </w:r>
      <w:r w:rsidRPr="005243AD">
        <w:t xml:space="preserve">Адам </w:t>
      </w:r>
      <w:r w:rsidR="00950E18">
        <w:t xml:space="preserve">лежит </w:t>
      </w:r>
      <w:r w:rsidRPr="005243AD">
        <w:t>без сознания, забыв, откуда он и свое божественное происхождение.</w:t>
      </w:r>
    </w:p>
    <w:p w:rsidR="00950E18" w:rsidRDefault="005243AD" w:rsidP="005243AD">
      <w:r w:rsidRPr="005243AD">
        <w:t>Поскольку большая часть Света уже собрана в Адаме, он становится первой целью второ</w:t>
      </w:r>
      <w:r w:rsidR="00950E18">
        <w:t xml:space="preserve">й миссии по спасению. Иисус-Сияние </w:t>
      </w:r>
      <w:r w:rsidRPr="005243AD">
        <w:t xml:space="preserve">будит Адама и </w:t>
      </w:r>
      <w:r w:rsidR="00950E18">
        <w:lastRenderedPageBreak/>
        <w:t>приводит его в движение</w:t>
      </w:r>
      <w:r w:rsidRPr="005243AD">
        <w:t>. Он гонится за</w:t>
      </w:r>
      <w:r w:rsidR="00950E18">
        <w:t xml:space="preserve"> демонами-мужчинами и связывает цепями суккубов.</w:t>
      </w:r>
    </w:p>
    <w:p w:rsidR="005243AD" w:rsidRPr="005243AD" w:rsidRDefault="005243AD" w:rsidP="005243AD">
      <w:r w:rsidRPr="005243AD">
        <w:t>Адам исследует свою душу и узнает, кто он. Иисус</w:t>
      </w:r>
      <w:r w:rsidR="00950E18">
        <w:t>-Сияние</w:t>
      </w:r>
      <w:r w:rsidRPr="005243AD">
        <w:t xml:space="preserve"> показывает ему отцов в высоте и</w:t>
      </w:r>
      <w:r w:rsidR="00950E18">
        <w:t xml:space="preserve"> объясняет, что </w:t>
      </w:r>
      <w:r w:rsidRPr="005243AD">
        <w:t>его душа находится во власти диких животных, смешанная и заключенная в тюрьму во всем существовании и прикованная к зловонию</w:t>
      </w:r>
      <w:r w:rsidR="00950E18">
        <w:t xml:space="preserve"> </w:t>
      </w:r>
      <w:r w:rsidRPr="005243AD">
        <w:t>тьмы</w:t>
      </w:r>
      <w:r w:rsidR="00950E18">
        <w:t>.</w:t>
      </w:r>
      <w:r w:rsidR="00786C74">
        <w:t xml:space="preserve"> </w:t>
      </w:r>
      <w:r w:rsidRPr="005243AD">
        <w:t>Затем Иисус</w:t>
      </w:r>
      <w:r w:rsidR="00950E18">
        <w:t>-Сияние</w:t>
      </w:r>
      <w:r w:rsidRPr="005243AD">
        <w:t xml:space="preserve"> заставляет Адама встать и вкусить Древо Жизни, после чего Адам</w:t>
      </w:r>
      <w:r w:rsidR="00950E18">
        <w:t xml:space="preserve"> </w:t>
      </w:r>
      <w:r w:rsidRPr="005243AD">
        <w:t>полностью осознает свое отчаянное и жалкое состояние.</w:t>
      </w:r>
    </w:p>
    <w:p w:rsidR="005243AD" w:rsidRPr="005243AD" w:rsidRDefault="005243AD" w:rsidP="005243AD">
      <w:r w:rsidRPr="005243AD">
        <w:t xml:space="preserve">Таким образом, Адам является не только первым человеком, но и первым человеком, </w:t>
      </w:r>
      <w:r w:rsidR="00950E18">
        <w:t xml:space="preserve">который имеет знание о своем статусе как божественной души в животном и демоническом теле. Это первый случай, когда Иисус-Сияние передал гнозис. Далее в этом качестве Иисус-Сияние называется также Великим Разумом. </w:t>
      </w:r>
      <w:r w:rsidRPr="005243AD">
        <w:t xml:space="preserve">Тело человека (микрокосм) </w:t>
      </w:r>
      <w:r w:rsidR="00950E18">
        <w:t xml:space="preserve">является образом </w:t>
      </w:r>
      <w:r w:rsidRPr="005243AD">
        <w:t>мира (макрокосм).</w:t>
      </w:r>
    </w:p>
    <w:p w:rsidR="0072649F" w:rsidRPr="00A05E97" w:rsidRDefault="0072649F" w:rsidP="0072649F"/>
    <w:p w:rsidR="0072649F" w:rsidRDefault="0072649F" w:rsidP="0072649F">
      <w:pPr>
        <w:pStyle w:val="2"/>
      </w:pPr>
      <w:bookmarkStart w:id="57" w:name="_Toc4646850"/>
      <w:r>
        <w:t>Комментарий</w:t>
      </w:r>
      <w:bookmarkEnd w:id="57"/>
    </w:p>
    <w:p w:rsidR="0072649F" w:rsidRDefault="0072649F" w:rsidP="0072649F"/>
    <w:p w:rsidR="0072649F" w:rsidRDefault="005D040D" w:rsidP="0072649F">
      <w:r>
        <w:t xml:space="preserve">Эта вся история в писании дьявола, Библии, довольно сильно искажена, в частности Иисус там выведен под именем змея, а чертям приписывается власть над миром. Однако в Библии также упоминается, что чертей-творцов было много (множественное число), и что Адам сотворен из земли (из маленьких чертей, которые были выброшены на землю). </w:t>
      </w:r>
    </w:p>
    <w:p w:rsidR="00786C74" w:rsidRDefault="00592FC4" w:rsidP="0072649F">
      <w:r>
        <w:t xml:space="preserve">Смысл истории сейчас хорошо раскрывается в современных исследованиях головного мозга, которые обнаружили ту же самую двойственность сознания, которая является основой манихейской антропологии. Лимбическая система, наиболее связанная с телом и оперирующая гормонами, которые и вызывают эмоциональные реакции – работает по чисто звериным, обезьяньим мотивам – жрать, размножаться и доминировать. Это и зафиксировано в образах манихейских чертей, которые постоянно трахаются, занимаются людоедством и войнами друг с другом за </w:t>
      </w:r>
      <w:r>
        <w:lastRenderedPageBreak/>
        <w:t>доминирование. Обезьяний бог потому и называется Саваофом, то есть богом войск, поскольку суть всего этого сранья, которое он сотворил, заключается в убийстве всех остальных и размножении всеми силами своих копий.</w:t>
      </w:r>
    </w:p>
    <w:p w:rsidR="00592FC4" w:rsidRDefault="00014A12" w:rsidP="0072649F">
      <w:r>
        <w:t>Пока Адам находится во власти лимбической системы, он по сути своей спит. Разум же пробуждает и освобождает от власти тела. Однако далее они постоянно находятся в конфликте, который всю человеческую жизнь продолжается. Гнозис заключается в том, что с эмоциями можно и нужно бороться, так как разум – противоположной природы, и телом подчинен быть не может.</w:t>
      </w:r>
    </w:p>
    <w:p w:rsidR="00014A12" w:rsidRDefault="00E07695" w:rsidP="0072649F">
      <w:r>
        <w:t>В связи с этим есть хороший критерий по определению злых учений: если есть любого рода «иррационализм», то есть агрессия против единственного, что есть в человеке доброго, против разума – стало быть, учение злое и бесовское, от Саваофа, а не от Сияния.</w:t>
      </w:r>
      <w:r w:rsidR="00DE64AE">
        <w:t xml:space="preserve"> Вообще любое негативное высказывание против разума есть уже богохульство, так как это и есть единственный божественный свет, который сотворившие человека черти пытаются через действие эмоций подчинить своей саваофовской программе – «воруй-убивай-еби гусей». </w:t>
      </w:r>
      <w:r w:rsidR="008F0A29">
        <w:t>Черт так и пишет в Библии – сотворил человека, чтобы тот размножался и заполнил землю, и таким образом земля покорилась черту. Однако у Бога и змея его Иисуса Христа на человека другие планы, и если там есть хотя бы искра разума, силы разума намерены ее спасать и тело рано или поздно уничтожить.</w:t>
      </w:r>
    </w:p>
    <w:p w:rsidR="008F0A29" w:rsidRDefault="008F0A29" w:rsidP="0072649F"/>
    <w:p w:rsidR="00A05E97" w:rsidRDefault="009D3226" w:rsidP="009D3226">
      <w:pPr>
        <w:pStyle w:val="2"/>
      </w:pPr>
      <w:bookmarkStart w:id="58" w:name="_Toc4646851"/>
      <w:r>
        <w:t>История человечества</w:t>
      </w:r>
      <w:bookmarkEnd w:id="58"/>
    </w:p>
    <w:p w:rsidR="009D3226" w:rsidRDefault="009D3226" w:rsidP="009D3226"/>
    <w:p w:rsidR="00072525" w:rsidRDefault="009D3226" w:rsidP="009D3226">
      <w:r>
        <w:t>По-видимому, история мира после Адама была рассказана в «Прагмат</w:t>
      </w:r>
      <w:r w:rsidR="00072525">
        <w:t xml:space="preserve">ее» и «Книге великанов», которые содержали всю историю от сотворения человека Адама, его сына Сетиля, затем во времена Великанов, потоп и то, что было после него. </w:t>
      </w:r>
    </w:p>
    <w:p w:rsidR="009D3226" w:rsidRDefault="009D3226" w:rsidP="009D3226">
      <w:r>
        <w:t>На протяжении всей истории человечества разбросаны</w:t>
      </w:r>
      <w:r w:rsidR="00072525">
        <w:t xml:space="preserve"> пророки</w:t>
      </w:r>
      <w:r>
        <w:t xml:space="preserve">, которым Великий </w:t>
      </w:r>
      <w:r w:rsidR="00072525">
        <w:t xml:space="preserve">Разум </w:t>
      </w:r>
      <w:r>
        <w:t xml:space="preserve">открыл </w:t>
      </w:r>
      <w:r w:rsidR="00072525">
        <w:t>знание истины. Пророки</w:t>
      </w:r>
      <w:r>
        <w:t xml:space="preserve">, которых Мани </w:t>
      </w:r>
      <w:r>
        <w:lastRenderedPageBreak/>
        <w:t>считал своими предшественниками, появились в трех</w:t>
      </w:r>
      <w:r w:rsidR="00072525">
        <w:t xml:space="preserve"> известных </w:t>
      </w:r>
      <w:r>
        <w:t>ему цивилизаци</w:t>
      </w:r>
      <w:r w:rsidR="00072525">
        <w:t>ях</w:t>
      </w:r>
      <w:r>
        <w:t>: Ближний Восток, Иран и Индия.</w:t>
      </w:r>
      <w:r w:rsidR="00026863">
        <w:t xml:space="preserve"> У каждого пророка был свой клеветник, который боролся с его учением во время жизни пророка, а также свои разрушители, которые позднее подрывали религию изнутри.</w:t>
      </w:r>
    </w:p>
    <w:p w:rsidR="009D3226" w:rsidRDefault="009D3226" w:rsidP="009D3226">
      <w:r>
        <w:t>Списки пророков, их клеветников и разрушителей религий содержатся как в коптских, так и иранских текстах. В</w:t>
      </w:r>
      <w:r w:rsidR="00026863">
        <w:t xml:space="preserve"> </w:t>
      </w:r>
      <w:r>
        <w:t xml:space="preserve">первой главе Кефалайи </w:t>
      </w:r>
      <w:r w:rsidR="00026863">
        <w:t xml:space="preserve">перечислены </w:t>
      </w:r>
      <w:r>
        <w:t>пророки С</w:t>
      </w:r>
      <w:r w:rsidR="00026863">
        <w:t>етиль</w:t>
      </w:r>
      <w:r>
        <w:t>, сын Адама, Енох, Сем и т. д., Будда и</w:t>
      </w:r>
      <w:r w:rsidR="00026863">
        <w:t xml:space="preserve"> </w:t>
      </w:r>
      <w:r>
        <w:t>Арханты, пришедшие на восток, Заратустра, пришедшие в Персию, к царю Хистаспу и, наконец,</w:t>
      </w:r>
      <w:r w:rsidR="00026863">
        <w:t xml:space="preserve"> </w:t>
      </w:r>
      <w:r>
        <w:t>Иисус Христос, пришедший к евреям.</w:t>
      </w:r>
    </w:p>
    <w:p w:rsidR="009D3226" w:rsidRDefault="009D3226" w:rsidP="009D3226">
      <w:r>
        <w:t>В некоторых из этих списк</w:t>
      </w:r>
      <w:r w:rsidR="00026863">
        <w:t>ов</w:t>
      </w:r>
      <w:r>
        <w:t xml:space="preserve"> упоминаются только Заратустра, Будда и Иисус.</w:t>
      </w:r>
      <w:r w:rsidR="00026863">
        <w:t xml:space="preserve"> В</w:t>
      </w:r>
      <w:r>
        <w:t xml:space="preserve"> парфянском тексте, </w:t>
      </w:r>
      <w:r w:rsidR="00026863">
        <w:t>написано</w:t>
      </w:r>
      <w:r>
        <w:t>, что Заратустра спустился на землю Персии,</w:t>
      </w:r>
      <w:r w:rsidR="00026863">
        <w:t xml:space="preserve"> </w:t>
      </w:r>
      <w:r>
        <w:t>разоблачил истину и начал спасать души, но сатана узнал об этом и послал бесов гнева на него,</w:t>
      </w:r>
      <w:r w:rsidR="00026863">
        <w:t xml:space="preserve"> </w:t>
      </w:r>
      <w:r>
        <w:t>и правда была искажена. После этого Будда Шакьямуни ненадолго спас многи</w:t>
      </w:r>
      <w:r w:rsidR="00662B64">
        <w:t>е</w:t>
      </w:r>
      <w:r>
        <w:t xml:space="preserve"> душ</w:t>
      </w:r>
      <w:r w:rsidR="00662B64">
        <w:t>и</w:t>
      </w:r>
      <w:r>
        <w:t xml:space="preserve"> на земле Индии,</w:t>
      </w:r>
      <w:r w:rsidR="004D2390">
        <w:t xml:space="preserve"> </w:t>
      </w:r>
      <w:r>
        <w:t>однако его дядя Девадатта (Дебат) стал завидовать, и Будда вошел в нирвану. Затем Иисус сошёл</w:t>
      </w:r>
      <w:r w:rsidR="00662B64">
        <w:t xml:space="preserve"> </w:t>
      </w:r>
      <w:r>
        <w:t xml:space="preserve">снова [как еще один представитель Великого </w:t>
      </w:r>
      <w:r w:rsidR="00662B64">
        <w:t>Разума</w:t>
      </w:r>
      <w:r>
        <w:t xml:space="preserve"> / Иисуса</w:t>
      </w:r>
      <w:r w:rsidR="00662B64">
        <w:t>-Сияния</w:t>
      </w:r>
      <w:r>
        <w:t>, который включает себя в апостолов и пророков],</w:t>
      </w:r>
      <w:r w:rsidR="00662B64">
        <w:t xml:space="preserve"> </w:t>
      </w:r>
      <w:r>
        <w:t>разрушил Иерусалим и бесов гнева, но Иуда Искариот налил чашу яда и смерти</w:t>
      </w:r>
      <w:r w:rsidR="00662B64">
        <w:t xml:space="preserve"> </w:t>
      </w:r>
      <w:r>
        <w:t>«мальчик</w:t>
      </w:r>
      <w:r w:rsidR="00662B64">
        <w:t>у</w:t>
      </w:r>
      <w:r>
        <w:t>» (т. е. заключенн</w:t>
      </w:r>
      <w:r w:rsidR="00662B64">
        <w:t>ую</w:t>
      </w:r>
      <w:r>
        <w:t xml:space="preserve"> в тюрьму и страдающ</w:t>
      </w:r>
      <w:r w:rsidR="00662B64">
        <w:t>ую</w:t>
      </w:r>
      <w:r>
        <w:t xml:space="preserve"> светл</w:t>
      </w:r>
      <w:r w:rsidR="00662B64">
        <w:t>ую</w:t>
      </w:r>
      <w:r>
        <w:t xml:space="preserve"> душ</w:t>
      </w:r>
      <w:r w:rsidR="00662B64">
        <w:t>у</w:t>
      </w:r>
      <w:r>
        <w:t>).</w:t>
      </w:r>
    </w:p>
    <w:p w:rsidR="009D3226" w:rsidRDefault="009D3226" w:rsidP="009D3226">
      <w:r>
        <w:t>  Более подробный список пророков и их клеветников можно найти в согдийском тексте. Этот список также начинается с</w:t>
      </w:r>
      <w:r w:rsidR="00662B64">
        <w:t xml:space="preserve"> Адама, клеветницей которого была Ева, </w:t>
      </w:r>
      <w:r>
        <w:t>которая трижды сбивала Адама с пути. Первым убийцей был Каин, который убил своего собственного брата. На Востоке первым злодеем был кто-то</w:t>
      </w:r>
      <w:r w:rsidR="00662B64">
        <w:t xml:space="preserve">, </w:t>
      </w:r>
      <w:r>
        <w:t xml:space="preserve">чье имя, к сожалению, потеряно, но кто испортил брахманическую религию и создал десять </w:t>
      </w:r>
      <w:r w:rsidR="00662B64">
        <w:t xml:space="preserve">неправильных философий. </w:t>
      </w:r>
      <w:r>
        <w:t>Вторым клеветником был Замасп, который клеветал на Заратустру (хотя, согласно зороастрийской традиции</w:t>
      </w:r>
      <w:r w:rsidR="00662B64">
        <w:t xml:space="preserve"> </w:t>
      </w:r>
      <w:r>
        <w:t>Замасп был преемником Заратустры и тем, кто записал его учения); второй убийца был</w:t>
      </w:r>
      <w:r w:rsidR="00662B64">
        <w:t xml:space="preserve"> </w:t>
      </w:r>
      <w:r>
        <w:t xml:space="preserve">Александр, который убил волхвов; и вторым злодеем был Кугхуне, сын дьявола, который испортил </w:t>
      </w:r>
      <w:r w:rsidR="00662B64">
        <w:t xml:space="preserve">зороастрийскую религию. </w:t>
      </w:r>
      <w:r>
        <w:t xml:space="preserve">Третьим клеветником был король Ашока, который </w:t>
      </w:r>
      <w:r>
        <w:lastRenderedPageBreak/>
        <w:t>оклеветал Будду, и третий злодей Девадатта (Дядя Будды), который испортил религию Будды. Четвертым и последним клеветником был Искариот, который оклеветал</w:t>
      </w:r>
      <w:r w:rsidR="00662B64">
        <w:t xml:space="preserve"> </w:t>
      </w:r>
      <w:r>
        <w:t>Христ</w:t>
      </w:r>
      <w:r w:rsidR="00662B64">
        <w:t>а</w:t>
      </w:r>
      <w:r>
        <w:t xml:space="preserve"> и четвертый злодей сатана (согд. Сатана, грамматически женский пол)</w:t>
      </w:r>
      <w:r w:rsidR="00662B64">
        <w:t>, который испортил христианскую религию.</w:t>
      </w:r>
      <w:r>
        <w:t xml:space="preserve"> Кроме того, были еще другие грешники, которых злые силы использовали в качестве своих скакунов и которые клеветали на</w:t>
      </w:r>
      <w:r w:rsidR="00662B64">
        <w:t xml:space="preserve"> </w:t>
      </w:r>
      <w:r>
        <w:t>будд, архант</w:t>
      </w:r>
      <w:r w:rsidR="00662B64">
        <w:t>ов</w:t>
      </w:r>
      <w:r>
        <w:t xml:space="preserve"> и все</w:t>
      </w:r>
      <w:r w:rsidR="00662B64">
        <w:t>х добрых людей</w:t>
      </w:r>
      <w:r>
        <w:t>.</w:t>
      </w:r>
    </w:p>
    <w:p w:rsidR="00662B64" w:rsidRDefault="00662B64" w:rsidP="009D3226">
      <w:r>
        <w:t xml:space="preserve">Бируни пишет, что история пророков излагалась также в начале Шабурагана, из которого он цитирует: </w:t>
      </w:r>
    </w:p>
    <w:p w:rsidR="009D3226" w:rsidRDefault="009D3226" w:rsidP="009D3226">
      <w:r>
        <w:t>«Мудрость и дела всегда время от времени передавались человечеству посланниками Бога. Так</w:t>
      </w:r>
      <w:r w:rsidR="00662B64">
        <w:t xml:space="preserve">, </w:t>
      </w:r>
      <w:r>
        <w:t>в одном веке их привел посланник по имени Будда в Индию</w:t>
      </w:r>
      <w:r w:rsidR="00662B64">
        <w:t xml:space="preserve">, в другом - Зардушт в Персию, затем </w:t>
      </w:r>
      <w:r>
        <w:t>Иисус на запад. После этого это откровение сошло, это пророчество в этом последнем веке</w:t>
      </w:r>
      <w:r w:rsidR="00662B64">
        <w:t xml:space="preserve"> открылось </w:t>
      </w:r>
      <w:r>
        <w:t>через меня, Мани, посланник</w:t>
      </w:r>
      <w:r w:rsidR="00662B64">
        <w:t>а</w:t>
      </w:r>
      <w:r>
        <w:t xml:space="preserve"> Бога истины в Вавилонию».</w:t>
      </w:r>
    </w:p>
    <w:p w:rsidR="009D3226" w:rsidRDefault="009D3226" w:rsidP="009D3226">
      <w:r>
        <w:t>Мани далее говорит в этой книге, согласно Бируни, что он - Паракл</w:t>
      </w:r>
      <w:r w:rsidR="00662B64">
        <w:t>е</w:t>
      </w:r>
      <w:r>
        <w:t>т, объявленный Мессией, и что он</w:t>
      </w:r>
      <w:r w:rsidR="00662B64">
        <w:t xml:space="preserve"> </w:t>
      </w:r>
      <w:r>
        <w:t>печать пророков.</w:t>
      </w:r>
      <w:r w:rsidR="00662B64">
        <w:t xml:space="preserve"> </w:t>
      </w:r>
      <w:r>
        <w:t xml:space="preserve">Это означает, что </w:t>
      </w:r>
      <w:r w:rsidR="00662B64">
        <w:t xml:space="preserve">в </w:t>
      </w:r>
      <w:r>
        <w:t>дальнейших откровени</w:t>
      </w:r>
      <w:r w:rsidR="00662B64">
        <w:t>ях</w:t>
      </w:r>
      <w:r>
        <w:t xml:space="preserve"> и пророк</w:t>
      </w:r>
      <w:r w:rsidR="00403017">
        <w:t>ах</w:t>
      </w:r>
      <w:r>
        <w:t xml:space="preserve"> не</w:t>
      </w:r>
      <w:r w:rsidR="00662B64">
        <w:t>т</w:t>
      </w:r>
      <w:r>
        <w:t xml:space="preserve"> необходимости, так как Мани</w:t>
      </w:r>
      <w:r w:rsidR="00662B64">
        <w:t xml:space="preserve"> </w:t>
      </w:r>
      <w:r>
        <w:t>считал, что он принял все меры предосторожности, чтобы гарантировать, что его религия не будет испорчена и будет существовать до</w:t>
      </w:r>
      <w:r w:rsidR="00662B64">
        <w:t xml:space="preserve"> конца </w:t>
      </w:r>
      <w:r>
        <w:t xml:space="preserve">света, как говорится в его </w:t>
      </w:r>
      <w:r w:rsidR="00662B64">
        <w:t>десяти пунктах превосходства.</w:t>
      </w:r>
    </w:p>
    <w:p w:rsidR="00662B64" w:rsidRDefault="00662B64" w:rsidP="009D3226"/>
    <w:p w:rsidR="00662B64" w:rsidRDefault="00662B64" w:rsidP="00662B64">
      <w:pPr>
        <w:pStyle w:val="2"/>
      </w:pPr>
      <w:bookmarkStart w:id="59" w:name="_Toc4646852"/>
      <w:r>
        <w:t>Комментарий</w:t>
      </w:r>
      <w:bookmarkEnd w:id="59"/>
    </w:p>
    <w:p w:rsidR="00662B64" w:rsidRDefault="00662B64" w:rsidP="00662B64"/>
    <w:p w:rsidR="00662B64" w:rsidRDefault="00662B64" w:rsidP="00662B64">
      <w:r>
        <w:t>То есть получается, что список пророков открыт, так как разные манихейские источники выдают нам разные списки. Цитируемые согдийские и парфянские тексты – вообще вероятно не произведения Мани Хайя, а исследования его последователей. Ничто и нам не мешает делать исследования в поиске, кто был подлинными пророками, а кто клеветниками, и в чем заключались подлинные учения пророков. В частности, я бы несколько греческих философов вполне включил бы в манихейские пророки.</w:t>
      </w:r>
    </w:p>
    <w:p w:rsidR="00662B64" w:rsidRDefault="00662B64" w:rsidP="00662B64">
      <w:r>
        <w:lastRenderedPageBreak/>
        <w:t xml:space="preserve">Также открыт вопрос, является ли Мани печатью, поскольку мы видим, что религия его не повреждена, но в значительной степени уничтожена, в частности, практически полностью уничтожены подлинные тексты. </w:t>
      </w:r>
      <w:r w:rsidR="008E3DA8">
        <w:t>Значит, есть необходимость в восстановлении манихейства, следовательно, мы можем подозревать в качестве посланников Света и ряд персонажей после Мани, как это многие делали и делают в отношении Мухаммада и других крупных религиозных лидеров. Естественно, при условии, что их учение является дуалистическим или может так интерпретироваться.</w:t>
      </w:r>
    </w:p>
    <w:p w:rsidR="00EA6E55" w:rsidRDefault="00EA6E55" w:rsidP="00662B64"/>
    <w:p w:rsidR="00EA6E55" w:rsidRPr="00EA6E55" w:rsidRDefault="00EA6E55" w:rsidP="00EA6E55">
      <w:pPr>
        <w:pStyle w:val="2"/>
      </w:pPr>
      <w:bookmarkStart w:id="60" w:name="_Toc4646853"/>
      <w:r>
        <w:t>Космос как очистительная система</w:t>
      </w:r>
      <w:bookmarkEnd w:id="60"/>
    </w:p>
    <w:p w:rsidR="00EA6E55" w:rsidRDefault="00EA6E55" w:rsidP="00EA6E55"/>
    <w:p w:rsidR="00EA6E55" w:rsidRDefault="00EA6E55" w:rsidP="00EA6E55">
      <w:r>
        <w:t>Необходимо различать индивидуальную эсхатологию манихейства (смерть отдельной личности) и космическую (гибель мира).</w:t>
      </w:r>
    </w:p>
    <w:p w:rsidR="00EA6E55" w:rsidRDefault="00EA6E55" w:rsidP="00EA6E55">
      <w:r>
        <w:t>Мир изначально создан добрыми силами как очистительная система. Третий посланник поселился на Солнце, а Иисус-Сияние с Девой Света – на луне. Три колеса ветра, вода и огня начали вращаться, подобно водным колесам, отделяя частицы света от материи и направляя их через колонну славы на Луну, где они в течение 15 дней очищаются и направляются на Солнце, где после очищения в течение 15 дней они направляются в землю света. Очищенный свет будет в конце мира собран в виде Совершенного человека, он же Последний Бог и Последняя статуя и поднят в рай.</w:t>
      </w:r>
    </w:p>
    <w:p w:rsidR="00EA6E55" w:rsidRDefault="00EA6E55" w:rsidP="00EA6E55"/>
    <w:p w:rsidR="00EA6E55" w:rsidRDefault="00EA6E55" w:rsidP="00EA6E55">
      <w:pPr>
        <w:pStyle w:val="2"/>
      </w:pPr>
      <w:bookmarkStart w:id="61" w:name="_Toc4646854"/>
      <w:r>
        <w:t>Комментарий</w:t>
      </w:r>
      <w:bookmarkEnd w:id="61"/>
    </w:p>
    <w:p w:rsidR="00EA6E55" w:rsidRDefault="00EA6E55" w:rsidP="00EA6E55"/>
    <w:p w:rsidR="00EA6E55" w:rsidRDefault="00EA6E55" w:rsidP="00EA6E55">
      <w:r>
        <w:t xml:space="preserve">Рассказы Мани о космосе это рассказы о человеке. Солнце и Луна, как уже писал – левое и правое полушарие мозга, колеса – это круговорот крови, лимфы и нервы (огонь), которые тоже в какой-то степени образуют кольцо регуляции (посылают приказы от мозга и информацию в мозг). Очищаются в Луне и Солнце – информация от тела поступает в мозг и там становится </w:t>
      </w:r>
      <w:r>
        <w:lastRenderedPageBreak/>
        <w:t>рациональными концепциями. Рациональные концепции – это статуя (образ) мира, она восходит уже в рай разума.</w:t>
      </w:r>
    </w:p>
    <w:p w:rsidR="00EA6E55" w:rsidRDefault="00EA6E55" w:rsidP="00EA6E55"/>
    <w:p w:rsidR="003600F4" w:rsidRDefault="003600F4" w:rsidP="00EA6E55"/>
    <w:p w:rsidR="003600F4" w:rsidRPr="00E74227" w:rsidRDefault="00181128" w:rsidP="00181128">
      <w:pPr>
        <w:pStyle w:val="2"/>
      </w:pPr>
      <w:bookmarkStart w:id="62" w:name="_Toc4646855"/>
      <w:r w:rsidRPr="00E74227">
        <w:t>Смерть человека</w:t>
      </w:r>
      <w:bookmarkEnd w:id="62"/>
    </w:p>
    <w:p w:rsidR="00181128" w:rsidRPr="00E74227" w:rsidRDefault="00181128" w:rsidP="00181128"/>
    <w:p w:rsidR="00181128" w:rsidRPr="00181128" w:rsidRDefault="00181128" w:rsidP="00181128">
      <w:r w:rsidRPr="00181128">
        <w:t>У нас есть несколько описаний того, что происходит, когда человек умирает.</w:t>
      </w:r>
    </w:p>
    <w:p w:rsidR="00181128" w:rsidRPr="00181128" w:rsidRDefault="00181128" w:rsidP="00181128">
      <w:r w:rsidRPr="00181128">
        <w:t>Согласно Ибн аль-Надиму:</w:t>
      </w:r>
    </w:p>
    <w:p w:rsidR="00181128" w:rsidRPr="00181128" w:rsidRDefault="00181128" w:rsidP="00181128"/>
    <w:p w:rsidR="00181128" w:rsidRPr="00181128" w:rsidRDefault="00181128" w:rsidP="00181128">
      <w:r w:rsidRPr="00181128">
        <w:t>«Когда смерть приходит к одному из Избранных (Заддика), Перво</w:t>
      </w:r>
      <w:r>
        <w:t>ч</w:t>
      </w:r>
      <w:r w:rsidRPr="00181128">
        <w:t xml:space="preserve">еловек посылает ему светлое сияющее божество в форме Мудрого Наставника. С ним три божества, с которыми есть сосуд для питья, одежда, головной убор, корона и диадема света. Их сопровождает девственница, которая напоминает душу этого </w:t>
      </w:r>
      <w:r>
        <w:t>монаха</w:t>
      </w:r>
      <w:r w:rsidRPr="00181128">
        <w:t>»(</w:t>
      </w:r>
      <w:r w:rsidRPr="00181128">
        <w:rPr>
          <w:lang w:val="en-US"/>
        </w:rPr>
        <w:t>tr</w:t>
      </w:r>
      <w:r w:rsidRPr="00181128">
        <w:t xml:space="preserve">. </w:t>
      </w:r>
      <w:r w:rsidRPr="00181128">
        <w:rPr>
          <w:lang w:val="en-US"/>
        </w:rPr>
        <w:t>Dodge</w:t>
      </w:r>
      <w:r w:rsidRPr="00181128">
        <w:t xml:space="preserve">, </w:t>
      </w:r>
      <w:r w:rsidRPr="00181128">
        <w:rPr>
          <w:lang w:val="en-US"/>
        </w:rPr>
        <w:t>II</w:t>
      </w:r>
      <w:r w:rsidRPr="00181128">
        <w:t xml:space="preserve">, </w:t>
      </w:r>
      <w:r w:rsidRPr="00181128">
        <w:rPr>
          <w:lang w:val="en-US"/>
        </w:rPr>
        <w:t>p</w:t>
      </w:r>
      <w:r w:rsidRPr="00181128">
        <w:t>. 795).</w:t>
      </w:r>
    </w:p>
    <w:p w:rsidR="00181128" w:rsidRPr="00181128" w:rsidRDefault="00181128" w:rsidP="00181128">
      <w:r w:rsidRPr="00181128">
        <w:rPr>
          <w:lang w:val="en-US"/>
        </w:rPr>
        <w:t> </w:t>
      </w:r>
    </w:p>
    <w:p w:rsidR="00181128" w:rsidRPr="00181128" w:rsidRDefault="00181128" w:rsidP="00181128">
      <w:r w:rsidRPr="00181128">
        <w:t xml:space="preserve">Затем, согласно Ибн ан-Надиму, появляется множество дьяволов, но они отпугиваются Мудрыми, и </w:t>
      </w:r>
      <w:r>
        <w:t xml:space="preserve">монах </w:t>
      </w:r>
      <w:r w:rsidRPr="00181128">
        <w:t>поднимается в Рай вместе с тремя божествами вдоль Колонны Света. В согдийском фрагменте душ</w:t>
      </w:r>
      <w:r>
        <w:t>у</w:t>
      </w:r>
      <w:r w:rsidRPr="00181128">
        <w:t xml:space="preserve"> праведника </w:t>
      </w:r>
      <w:r>
        <w:t>встречают девушки, которые украшают его цветами и говорят</w:t>
      </w:r>
      <w:r w:rsidRPr="00181128">
        <w:t>:</w:t>
      </w:r>
    </w:p>
    <w:p w:rsidR="00181128" w:rsidRPr="00181128" w:rsidRDefault="00181128" w:rsidP="00181128">
      <w:r w:rsidRPr="00181128">
        <w:rPr>
          <w:lang w:val="en-US"/>
        </w:rPr>
        <w:t> </w:t>
      </w:r>
    </w:p>
    <w:p w:rsidR="00181128" w:rsidRPr="00181128" w:rsidRDefault="00181128" w:rsidP="00181128">
      <w:r w:rsidRPr="00181128">
        <w:t xml:space="preserve">«Не бойся, праведная душа, но </w:t>
      </w:r>
      <w:r>
        <w:t xml:space="preserve">шагни </w:t>
      </w:r>
      <w:r w:rsidRPr="00181128">
        <w:t xml:space="preserve">в Светлый Рай и получи радость. Ибо в этом мире вы воздержались от убийства, вы чувствовали сострадание к жизням всех существ, так что вы не убивали их и не ели их плоти. Теперь </w:t>
      </w:r>
      <w:r>
        <w:t xml:space="preserve">шагните </w:t>
      </w:r>
      <w:r w:rsidRPr="00181128">
        <w:t>в ароматный, чудесный Рай, где вечная радость».</w:t>
      </w:r>
    </w:p>
    <w:p w:rsidR="00181128" w:rsidRPr="00181128" w:rsidRDefault="00181128" w:rsidP="00181128"/>
    <w:p w:rsidR="00181128" w:rsidRPr="00181128" w:rsidRDefault="00181128" w:rsidP="00181128">
      <w:r w:rsidRPr="00181128">
        <w:t xml:space="preserve">После этого его </w:t>
      </w:r>
      <w:r>
        <w:t xml:space="preserve">собственные дела </w:t>
      </w:r>
      <w:r w:rsidRPr="00181128">
        <w:t>в форме чудесной божественной принцессы, девственницы, предста</w:t>
      </w:r>
      <w:r>
        <w:t>ю</w:t>
      </w:r>
      <w:r w:rsidRPr="00181128">
        <w:t xml:space="preserve">т перед </w:t>
      </w:r>
      <w:r>
        <w:t xml:space="preserve">монахом и ведут </w:t>
      </w:r>
      <w:r w:rsidRPr="00181128">
        <w:t>его по пути в Рай.</w:t>
      </w:r>
    </w:p>
    <w:p w:rsidR="00181128" w:rsidRDefault="00181128" w:rsidP="00181128"/>
    <w:p w:rsidR="00181128" w:rsidRPr="00181128" w:rsidRDefault="00181128" w:rsidP="00181128">
      <w:r w:rsidRPr="00181128">
        <w:lastRenderedPageBreak/>
        <w:t xml:space="preserve">Манихейский текст, содержащий родственные вопросы, - это парфянский гимн </w:t>
      </w:r>
      <w:r w:rsidRPr="00181128">
        <w:rPr>
          <w:lang w:val="en-US"/>
        </w:rPr>
        <w:t>M</w:t>
      </w:r>
      <w:r w:rsidRPr="00181128">
        <w:t xml:space="preserve">796, в котором </w:t>
      </w:r>
      <w:r>
        <w:t xml:space="preserve">Заратуштра </w:t>
      </w:r>
      <w:r w:rsidRPr="00181128">
        <w:t>говорит Живой Душе:</w:t>
      </w:r>
    </w:p>
    <w:p w:rsidR="00181128" w:rsidRPr="00181128" w:rsidRDefault="00181128" w:rsidP="00181128">
      <w:r w:rsidRPr="00181128">
        <w:rPr>
          <w:lang w:val="en-US"/>
        </w:rPr>
        <w:t> </w:t>
      </w:r>
    </w:p>
    <w:p w:rsidR="00181128" w:rsidRPr="00181128" w:rsidRDefault="00181128" w:rsidP="00181128">
      <w:r w:rsidRPr="00181128">
        <w:t>«Если хотите, я наставлю вас из свидетельства первобытных отцов (о), когда</w:t>
      </w:r>
      <w:r>
        <w:t xml:space="preserve"> Заратуштра</w:t>
      </w:r>
      <w:r w:rsidRPr="00181128">
        <w:t>, праведный спаситель, поговорил со своей душой ... И он ответил</w:t>
      </w:r>
      <w:r>
        <w:t xml:space="preserve"> Отцу Величия</w:t>
      </w:r>
      <w:r w:rsidRPr="00181128">
        <w:t>:</w:t>
      </w:r>
      <w:r>
        <w:t xml:space="preserve"> </w:t>
      </w:r>
      <w:r w:rsidRPr="00181128">
        <w:t xml:space="preserve">«Я, я есть (ваше) нежное дитя. »... </w:t>
      </w:r>
      <w:r>
        <w:t xml:space="preserve"> Заратуштра </w:t>
      </w:r>
      <w:r w:rsidRPr="00181128">
        <w:t>приветствовал его:« Радуйся, о древнее Слово,</w:t>
      </w:r>
      <w:r>
        <w:t xml:space="preserve"> часть моя</w:t>
      </w:r>
      <w:r w:rsidRPr="00181128">
        <w:t>! »...»</w:t>
      </w:r>
    </w:p>
    <w:p w:rsidR="00181128" w:rsidRPr="00181128" w:rsidRDefault="00181128" w:rsidP="00181128">
      <w:r w:rsidRPr="00181128">
        <w:rPr>
          <w:lang w:val="en-US"/>
        </w:rPr>
        <w:t> </w:t>
      </w:r>
    </w:p>
    <w:p w:rsidR="00181128" w:rsidRPr="00181128" w:rsidRDefault="00181128" w:rsidP="00181128">
      <w:r w:rsidRPr="00181128">
        <w:t>Затем, после небольшого перерыва в рукописи (я полагаю, все еще говорит</w:t>
      </w:r>
      <w:r>
        <w:t xml:space="preserve"> Заратуштра</w:t>
      </w:r>
      <w:r w:rsidRPr="00181128">
        <w:t>):</w:t>
      </w:r>
    </w:p>
    <w:p w:rsidR="00181128" w:rsidRPr="00181128" w:rsidRDefault="00181128" w:rsidP="00181128">
      <w:r w:rsidRPr="00181128">
        <w:rPr>
          <w:lang w:val="en-US"/>
        </w:rPr>
        <w:t> </w:t>
      </w:r>
    </w:p>
    <w:p w:rsidR="00181128" w:rsidRPr="00181128" w:rsidRDefault="00181128" w:rsidP="00181128">
      <w:r w:rsidRPr="00181128">
        <w:t>«... каждый вредный внешний и внутренний грех, мысли, изречения и совершения. Изучите смесь (</w:t>
      </w:r>
      <w:r>
        <w:t>клеша</w:t>
      </w:r>
      <w:r w:rsidRPr="00181128">
        <w:t xml:space="preserve">) </w:t>
      </w:r>
      <w:r>
        <w:t>м</w:t>
      </w:r>
      <w:r w:rsidRPr="00181128">
        <w:t>ыслей добра и зла (</w:t>
      </w:r>
      <w:r w:rsidRPr="00181128">
        <w:rPr>
          <w:lang w:val="en-US"/>
        </w:rPr>
        <w:t>and</w:t>
      </w:r>
      <w:r w:rsidRPr="00181128">
        <w:t>ēš</w:t>
      </w:r>
      <w:r w:rsidRPr="00181128">
        <w:rPr>
          <w:lang w:val="en-US"/>
        </w:rPr>
        <w:t>i</w:t>
      </w:r>
      <w:r w:rsidRPr="00181128">
        <w:t>š</w:t>
      </w:r>
      <w:r w:rsidRPr="00181128">
        <w:rPr>
          <w:lang w:val="en-US"/>
        </w:rPr>
        <w:t>n</w:t>
      </w:r>
      <w:r w:rsidRPr="00181128">
        <w:t xml:space="preserve"> = </w:t>
      </w:r>
      <w:r w:rsidRPr="00181128">
        <w:rPr>
          <w:lang w:val="en-US"/>
        </w:rPr>
        <w:t>enthymesis</w:t>
      </w:r>
      <w:r w:rsidRPr="00181128">
        <w:t>) и отделите их друг от друга.</w:t>
      </w:r>
    </w:p>
    <w:p w:rsidR="00181128" w:rsidRPr="00181128" w:rsidRDefault="00181128" w:rsidP="00181128">
      <w:r w:rsidRPr="00181128">
        <w:t>Поймите чистую речь вашего собственного существа, потому что оно само является лидером души, которая находится в теле. И по этой лживой речи полностью поймешь, кто (это он) ведет в темный ад,</w:t>
      </w:r>
      <w:r>
        <w:t xml:space="preserve"> начальник ада</w:t>
      </w:r>
      <w:r w:rsidRPr="00181128">
        <w:t>».</w:t>
      </w:r>
    </w:p>
    <w:p w:rsidR="00181128" w:rsidRPr="00181128" w:rsidRDefault="00181128" w:rsidP="00181128"/>
    <w:p w:rsidR="00181128" w:rsidRDefault="00181128" w:rsidP="00181128">
      <w:pPr>
        <w:pStyle w:val="2"/>
      </w:pPr>
      <w:bookmarkStart w:id="63" w:name="_Toc4646856"/>
      <w:r>
        <w:t>Комментарий</w:t>
      </w:r>
      <w:bookmarkEnd w:id="63"/>
    </w:p>
    <w:p w:rsidR="00181128" w:rsidRDefault="00181128" w:rsidP="00181128"/>
    <w:p w:rsidR="00181128" w:rsidRDefault="00181128" w:rsidP="00181128">
      <w:r>
        <w:t>Практически идентичные тексты в Денкарде, очевидно как манихеи, так и парсы, пересказывают соответствующие фрагменты Авесты, правда до нас не дошедшие. Дина, которая встречает монаха, впрочем, упоминается и в дошедших до нас текстах Заратуштры.</w:t>
      </w:r>
    </w:p>
    <w:p w:rsidR="00181128" w:rsidRDefault="00181128" w:rsidP="00181128">
      <w:r>
        <w:t xml:space="preserve">В данном случае описывается смерть именно монаха, как об этом четко написано и в источниках, так как только монахи (но не обязательно формально посвященные, как уточняет Кефалайя) после смерти идут в рай. Слушатели идут в перерождение – в чем оно заключается, из дошедших до нас текстов неясно. Все остальные будут уничтожены в последний день и не выберутся из шара. </w:t>
      </w:r>
    </w:p>
    <w:p w:rsidR="00181128" w:rsidRDefault="00181128" w:rsidP="00181128">
      <w:r>
        <w:lastRenderedPageBreak/>
        <w:t>В качестве последователей манихейства рассматриваются, впрочем, также последователи дуалистических религий посланников света, которые также могут спастись, если не впали в заблуждение:</w:t>
      </w:r>
    </w:p>
    <w:p w:rsidR="00181128" w:rsidRDefault="00181128" w:rsidP="00181128">
      <w:pPr>
        <w:pStyle w:val="a3"/>
        <w:numPr>
          <w:ilvl w:val="0"/>
          <w:numId w:val="13"/>
        </w:numPr>
      </w:pPr>
      <w:r>
        <w:t>Монахи и слушатели джайнов.</w:t>
      </w:r>
    </w:p>
    <w:p w:rsidR="00181128" w:rsidRDefault="00181128" w:rsidP="00181128">
      <w:pPr>
        <w:pStyle w:val="a3"/>
        <w:numPr>
          <w:ilvl w:val="0"/>
          <w:numId w:val="13"/>
        </w:numPr>
      </w:pPr>
      <w:r>
        <w:t>Монахи и слушатели буддистов школы Тхеравада.</w:t>
      </w:r>
    </w:p>
    <w:p w:rsidR="00181128" w:rsidRDefault="00181128" w:rsidP="00181128">
      <w:pPr>
        <w:pStyle w:val="a3"/>
        <w:numPr>
          <w:ilvl w:val="0"/>
          <w:numId w:val="13"/>
        </w:numPr>
      </w:pPr>
      <w:r>
        <w:t>Те христиане, что не признают «Ветхого Завета», то есть христиане-гностики, при условии, что не исповедуют каких-то других форм монизма, так как монизм есть хула на Святого Духа, поскольку он приписывает Богу совершение зла.</w:t>
      </w:r>
      <w:r w:rsidR="00F02D05">
        <w:t xml:space="preserve"> Здесь также спасение или перерождение зависит от монашеского статуса при жизни.</w:t>
      </w:r>
    </w:p>
    <w:p w:rsidR="00181128" w:rsidRDefault="00F02D05" w:rsidP="00181128">
      <w:pPr>
        <w:pStyle w:val="a3"/>
        <w:numPr>
          <w:ilvl w:val="0"/>
          <w:numId w:val="13"/>
        </w:numPr>
      </w:pPr>
      <w:r>
        <w:t>Поскольку у парсов монахов нет, парсийские зороастрийцы являются слушателями доброго учения и после смерти идут в перерождение.</w:t>
      </w:r>
    </w:p>
    <w:p w:rsidR="00CC2E6F" w:rsidRDefault="00CC2E6F" w:rsidP="00CC2E6F"/>
    <w:p w:rsidR="00CC2E6F" w:rsidRDefault="00CC2E6F" w:rsidP="00CC2E6F">
      <w:pPr>
        <w:pStyle w:val="2"/>
      </w:pPr>
      <w:bookmarkStart w:id="64" w:name="_Toc4646857"/>
      <w:r>
        <w:t>Конец света</w:t>
      </w:r>
      <w:bookmarkEnd w:id="64"/>
    </w:p>
    <w:p w:rsidR="00CC2E6F" w:rsidRDefault="00CC2E6F" w:rsidP="00CC2E6F"/>
    <w:p w:rsidR="00DF387D" w:rsidRDefault="00DF387D" w:rsidP="00DF387D">
      <w:r>
        <w:t>Появление Мани и пропаганда его учения являются последним этапом в борьбе со злом.</w:t>
      </w:r>
    </w:p>
    <w:p w:rsidR="00DF387D" w:rsidRDefault="00DF387D" w:rsidP="00DF387D">
      <w:r>
        <w:t xml:space="preserve">После периода преследования Манихейство станет </w:t>
      </w:r>
      <w:r w:rsidR="00BA0C81">
        <w:t>распространяться по всей земле</w:t>
      </w:r>
      <w:r>
        <w:t>, и многие души будут спасены. Когда все получат и примут это учение, начнется Великая война</w:t>
      </w:r>
      <w:r w:rsidR="00BA0C81">
        <w:t>, во время которой</w:t>
      </w:r>
      <w:r>
        <w:t xml:space="preserve"> появятся антихрист и лжепророки.</w:t>
      </w:r>
    </w:p>
    <w:p w:rsidR="00DF387D" w:rsidRDefault="00DF387D" w:rsidP="00DF387D">
      <w:r>
        <w:t>В конце войны церковь и вера победят, появится Иисус</w:t>
      </w:r>
      <w:r w:rsidR="00BA0C81">
        <w:t>-Сияние</w:t>
      </w:r>
      <w:r>
        <w:t>, и начнется последний Суд, на котором грешники будут отделены от праведных.</w:t>
      </w:r>
    </w:p>
    <w:p w:rsidR="00DF387D" w:rsidRDefault="00DF387D" w:rsidP="00EB7D23">
      <w:r>
        <w:t>На последнем Суде председательствует Иисус</w:t>
      </w:r>
      <w:r w:rsidR="00EB7D23">
        <w:t xml:space="preserve"> Христос в качестве судьи. Рассказ Шабурагана об этом событии практически соответствует евангелию от Матфея</w:t>
      </w:r>
      <w:r>
        <w:t xml:space="preserve"> 25: 31-46. </w:t>
      </w:r>
    </w:p>
    <w:p w:rsidR="00DF387D" w:rsidRDefault="00DF387D" w:rsidP="00DF387D">
      <w:r>
        <w:t xml:space="preserve">Первый Человек откроет себя и вызовет своих сыновей обратно к нему. Пять сынов Живого Духа оставят свои престолы в пяти сферах. Все воюющие боги покинут этот мир и вознесутся в Новый Рай (который </w:t>
      </w:r>
      <w:r>
        <w:lastRenderedPageBreak/>
        <w:t>Великий Строитель приготовил для этого случая уже в начале), где они некоторое время будут отдыхать, прежде чем вернуться в</w:t>
      </w:r>
      <w:r w:rsidR="00EB7D23">
        <w:t xml:space="preserve"> царство света к Отцу Величия</w:t>
      </w:r>
      <w:r>
        <w:t>.</w:t>
      </w:r>
    </w:p>
    <w:p w:rsidR="00DF387D" w:rsidRDefault="00DF387D" w:rsidP="00DF387D">
      <w:r>
        <w:t xml:space="preserve">Земля рухнет (взорвется?), большой </w:t>
      </w:r>
      <w:r w:rsidR="00EB7D23">
        <w:t xml:space="preserve">пожар </w:t>
      </w:r>
      <w:r>
        <w:t>будет гореть 1468 лет, очищая остальную часть спасаемого Света. Этот Свет соберется в Совершенного Человека / Последнего Бога / Последн</w:t>
      </w:r>
      <w:r w:rsidR="00EB7D23">
        <w:t>юю</w:t>
      </w:r>
      <w:r>
        <w:t xml:space="preserve"> Стату</w:t>
      </w:r>
      <w:r w:rsidR="00EB7D23">
        <w:t>ю</w:t>
      </w:r>
      <w:r>
        <w:t xml:space="preserve"> и поднимется в Рай.</w:t>
      </w:r>
    </w:p>
    <w:p w:rsidR="00DF387D" w:rsidRDefault="00DF387D" w:rsidP="00DF387D">
      <w:r>
        <w:t xml:space="preserve">Тьма / Материя и ее Желание вместе с демонами - разделенными по полу - а также с проклятыми душами, </w:t>
      </w:r>
      <w:r w:rsidR="00EB7D23">
        <w:t>б</w:t>
      </w:r>
      <w:r>
        <w:t>удут заключены в Шар и брошены в канаву, которая покрыта огромным камнем.</w:t>
      </w:r>
    </w:p>
    <w:p w:rsidR="00DF387D" w:rsidRDefault="00DF387D" w:rsidP="00DF387D">
      <w:r>
        <w:t xml:space="preserve">Отец откроет свое лицо </w:t>
      </w:r>
      <w:r w:rsidR="00EB7D23">
        <w:t>детям света</w:t>
      </w:r>
      <w:r>
        <w:t>, которые войдут в него (или в его сокровищницы) и</w:t>
      </w:r>
      <w:r w:rsidR="00EB7D23">
        <w:t xml:space="preserve"> </w:t>
      </w:r>
      <w:r>
        <w:t>вновь появиться в первоначальном раю или новом раю, где проживает Первый Человек.</w:t>
      </w:r>
    </w:p>
    <w:p w:rsidR="00CC2E6F" w:rsidRDefault="00DF387D" w:rsidP="00DF387D">
      <w:r>
        <w:t>Таким образом, изначальное равновесие было восстановлено, но во Вселенной все</w:t>
      </w:r>
      <w:r w:rsidR="00EB7D23">
        <w:t xml:space="preserve"> изменится</w:t>
      </w:r>
      <w:r>
        <w:t>. Тьма больше не сможет угрожать Царству Света, которое отныне будет вечно</w:t>
      </w:r>
      <w:r w:rsidR="00EB7D23">
        <w:t xml:space="preserve"> находиться в мире</w:t>
      </w:r>
      <w:r>
        <w:t>. Однако, чтобы получить этот результат, Свет был вынужден принести в жертву часть себя, а именно ту, которая настолько неразрывно проникла во Тьму и сама стала настолько греховной, что его уже нельзя было спасти. Это, однако,</w:t>
      </w:r>
      <w:r w:rsidR="00EB7D23">
        <w:t xml:space="preserve"> богов не беспокоит.</w:t>
      </w:r>
    </w:p>
    <w:p w:rsidR="00EB7D23" w:rsidRDefault="00EB7D23" w:rsidP="00DF387D"/>
    <w:p w:rsidR="00DF387D" w:rsidRDefault="00DF387D" w:rsidP="00DF387D"/>
    <w:p w:rsidR="00DF387D" w:rsidRPr="00DF387D" w:rsidRDefault="00DF387D" w:rsidP="00DF387D">
      <w:pPr>
        <w:pStyle w:val="2"/>
      </w:pPr>
      <w:bookmarkStart w:id="65" w:name="_Toc4646858"/>
      <w:r w:rsidRPr="00DF387D">
        <w:t>Комментарий</w:t>
      </w:r>
      <w:bookmarkEnd w:id="65"/>
    </w:p>
    <w:p w:rsidR="00CC2E6F" w:rsidRPr="00E74227" w:rsidRDefault="00CC2E6F" w:rsidP="00CC2E6F"/>
    <w:p w:rsidR="00BA0C81" w:rsidRDefault="00BA0C81" w:rsidP="00CC2E6F">
      <w:r>
        <w:t xml:space="preserve">Поскольку именно сейчас после полутора тысяч лет преследования манихейство снова распространяется, очевидно, что пророчество Шабурагана сбывается, то есть в ближайшее время следует ожидать обращения всей земли в манихейство (после чего дети будут плакать о том, что их родители поклонялись дьяволу, как написано). </w:t>
      </w:r>
      <w:r w:rsidR="00EB7D23">
        <w:t xml:space="preserve">После некоторого периода процветания Земли под властью справедливого правителя, явится антихрист и будет последняя война, в итоге в нее вмешаются боги и </w:t>
      </w:r>
      <w:r w:rsidR="00EB7D23">
        <w:lastRenderedPageBreak/>
        <w:t>уничтожат наш мир как таковой (как раз зороастрийские божества, а именно Митра и Анахита, они же греческие Аполлон и Афина, явятся и будут все разносить).</w:t>
      </w:r>
    </w:p>
    <w:p w:rsidR="00EB7D23" w:rsidRDefault="00EB7D23" w:rsidP="00CC2E6F">
      <w:r>
        <w:t>«Брошены в Шар» - художественный образ, поскольку света в них уже не будет, они просто умрут, в Кефалайе и написано, что помнить они там ничего уже не будут. То есть не будет вечного мучения в аду, злые все будут убиты огнем последнего пожара.</w:t>
      </w:r>
    </w:p>
    <w:p w:rsidR="00EB7D23" w:rsidRDefault="00EB7D23" w:rsidP="00CC2E6F">
      <w:r>
        <w:t xml:space="preserve">У Шервё пропущена довольно большая сцена из Шабурагана, </w:t>
      </w:r>
      <w:r w:rsidR="004B4DEA">
        <w:t>где монахи запихивают злых в огонь, не знаю почему, совесть возможно его мучала и себя узнал в тех, кого в огонь пихают:)</w:t>
      </w:r>
      <w:r w:rsidR="00B33E3B">
        <w:t xml:space="preserve"> Кроме того, там упоминается, что какие-то слушатели будут некоторое время гореть в огне мирового пожара, однако монахи поднимут их в итоге в рай, злые же в любом случае не спасутся.</w:t>
      </w:r>
    </w:p>
    <w:p w:rsidR="00E74227" w:rsidRDefault="00E74227">
      <w:pPr>
        <w:spacing w:after="160" w:line="259" w:lineRule="auto"/>
        <w:ind w:firstLine="0"/>
        <w:jc w:val="left"/>
      </w:pPr>
      <w:r>
        <w:br w:type="page"/>
      </w:r>
    </w:p>
    <w:p w:rsidR="00E74227" w:rsidRDefault="00E74227" w:rsidP="00E74227">
      <w:pPr>
        <w:pStyle w:val="1"/>
      </w:pPr>
      <w:bookmarkStart w:id="66" w:name="_Toc4646859"/>
      <w:r>
        <w:lastRenderedPageBreak/>
        <w:t>Глава 8. Церковь</w:t>
      </w:r>
      <w:bookmarkEnd w:id="66"/>
    </w:p>
    <w:p w:rsidR="00E74227" w:rsidRDefault="00E74227" w:rsidP="00E74227"/>
    <w:p w:rsidR="00B97967" w:rsidRPr="00B97967" w:rsidRDefault="00B97967" w:rsidP="00B97967">
      <w:pPr>
        <w:pStyle w:val="2"/>
      </w:pPr>
      <w:bookmarkStart w:id="67" w:name="_Toc4646860"/>
      <w:r>
        <w:t>Структура</w:t>
      </w:r>
      <w:bookmarkEnd w:id="67"/>
    </w:p>
    <w:p w:rsidR="00B97967" w:rsidRDefault="00B97967" w:rsidP="00B97967">
      <w:r>
        <w:t>Церковь состоит из избранных и слушателей.</w:t>
      </w:r>
    </w:p>
    <w:p w:rsidR="00B97967" w:rsidRDefault="00B97967" w:rsidP="00B97967">
      <w:r>
        <w:t>Избранные живут в монастырях, носят белую одежду, монастыри финансируются слушателями. Монастыри имеют комнаты для молитвы и для поста.</w:t>
      </w:r>
    </w:p>
    <w:p w:rsidR="00B97967" w:rsidRDefault="00B749B3" w:rsidP="00B97967">
      <w:r>
        <w:t>Слушатели живут обычной жизнью, они разделены на группы во главе с пресвитерами.</w:t>
      </w:r>
    </w:p>
    <w:p w:rsidR="00B749B3" w:rsidRPr="00B97967" w:rsidRDefault="00B749B3" w:rsidP="00B97967"/>
    <w:p w:rsidR="00B749B3" w:rsidRDefault="00B749B3" w:rsidP="00B97967">
      <w:r>
        <w:t>Иерархия:</w:t>
      </w:r>
    </w:p>
    <w:p w:rsidR="00B749B3" w:rsidRDefault="00B749B3" w:rsidP="00B97967">
      <w:r>
        <w:t>Лидеры.</w:t>
      </w:r>
    </w:p>
    <w:p w:rsidR="00B749B3" w:rsidRDefault="00B749B3" w:rsidP="00B97967">
      <w:r>
        <w:t>12 учителей, которые сохраняют изначальное учение.</w:t>
      </w:r>
    </w:p>
    <w:p w:rsidR="00B749B3" w:rsidRDefault="00B749B3" w:rsidP="00B97967">
      <w:r>
        <w:t>72 епископа, которые занимаются организационными вопросами.</w:t>
      </w:r>
    </w:p>
    <w:p w:rsidR="00B749B3" w:rsidRDefault="00B749B3" w:rsidP="00B97967">
      <w:r>
        <w:t>360 пресвитеров, которые руководят церквями.</w:t>
      </w:r>
    </w:p>
    <w:p w:rsidR="00B749B3" w:rsidRDefault="00B749B3" w:rsidP="00B97967">
      <w:r>
        <w:t xml:space="preserve">Избранные </w:t>
      </w:r>
      <w:r w:rsidR="00B97967" w:rsidRPr="00B749B3">
        <w:t>(</w:t>
      </w:r>
      <w:r w:rsidR="00B97967" w:rsidRPr="00B97967">
        <w:rPr>
          <w:lang w:val="en-US"/>
        </w:rPr>
        <w:t>electi</w:t>
      </w:r>
      <w:r w:rsidR="00B97967" w:rsidRPr="00B749B3">
        <w:t xml:space="preserve">), </w:t>
      </w:r>
      <w:r>
        <w:t xml:space="preserve">верующие </w:t>
      </w:r>
      <w:r w:rsidR="00B97967" w:rsidRPr="00B749B3">
        <w:t>(</w:t>
      </w:r>
      <w:r w:rsidR="00B97967" w:rsidRPr="00B97967">
        <w:rPr>
          <w:lang w:val="en-US"/>
        </w:rPr>
        <w:t>religiosi</w:t>
      </w:r>
      <w:r w:rsidR="00B97967" w:rsidRPr="00B749B3">
        <w:t xml:space="preserve">), </w:t>
      </w:r>
      <w:r>
        <w:t xml:space="preserve">совершенные </w:t>
      </w:r>
      <w:r w:rsidR="00B97967" w:rsidRPr="00B749B3">
        <w:t>(</w:t>
      </w:r>
      <w:r w:rsidR="00B97967" w:rsidRPr="00B97967">
        <w:rPr>
          <w:lang w:val="en-US"/>
        </w:rPr>
        <w:t>perfecti</w:t>
      </w:r>
      <w:r w:rsidR="00B97967" w:rsidRPr="00B749B3">
        <w:t xml:space="preserve">), </w:t>
      </w:r>
      <w:r>
        <w:t xml:space="preserve">святые </w:t>
      </w:r>
      <w:r w:rsidR="00B97967" w:rsidRPr="00B749B3">
        <w:t>(</w:t>
      </w:r>
      <w:r w:rsidR="00B97967" w:rsidRPr="00B97967">
        <w:rPr>
          <w:lang w:val="en-US"/>
        </w:rPr>
        <w:t>sancti</w:t>
      </w:r>
      <w:r w:rsidR="00B97967" w:rsidRPr="00B749B3">
        <w:t xml:space="preserve">) </w:t>
      </w:r>
      <w:r>
        <w:t>– проповедники, писцы, певцы.</w:t>
      </w:r>
      <w:r w:rsidR="00B97967" w:rsidRPr="00B749B3">
        <w:t xml:space="preserve"> </w:t>
      </w:r>
    </w:p>
    <w:p w:rsidR="00B97967" w:rsidRPr="00B805B9" w:rsidRDefault="00B749B3" w:rsidP="00B97967">
      <w:r>
        <w:t>Слушатели</w:t>
      </w:r>
      <w:r w:rsidR="00B97967" w:rsidRPr="00B805B9">
        <w:t xml:space="preserve"> (</w:t>
      </w:r>
      <w:r w:rsidR="00B97967" w:rsidRPr="00B97967">
        <w:rPr>
          <w:lang w:val="en-US"/>
        </w:rPr>
        <w:t>auditores</w:t>
      </w:r>
      <w:r w:rsidR="00B97967" w:rsidRPr="00B805B9">
        <w:t xml:space="preserve">) </w:t>
      </w:r>
    </w:p>
    <w:p w:rsidR="00B97967" w:rsidRDefault="00B805B9" w:rsidP="00B805B9">
      <w:r>
        <w:t xml:space="preserve">Монахи следуют </w:t>
      </w:r>
      <w:r w:rsidR="00B749B3">
        <w:t xml:space="preserve">пяти заповедям </w:t>
      </w:r>
      <w:r>
        <w:t>и трем печатям:</w:t>
      </w:r>
    </w:p>
    <w:p w:rsidR="00B97967" w:rsidRPr="00BA3612" w:rsidRDefault="00B805B9" w:rsidP="004E1E48">
      <w:pPr>
        <w:pStyle w:val="a3"/>
        <w:numPr>
          <w:ilvl w:val="0"/>
          <w:numId w:val="14"/>
        </w:numPr>
      </w:pPr>
      <w:r>
        <w:t>Печать</w:t>
      </w:r>
      <w:r w:rsidRPr="00D172EB">
        <w:t xml:space="preserve"> </w:t>
      </w:r>
      <w:r>
        <w:t>языка</w:t>
      </w:r>
      <w:r w:rsidRPr="00D172EB">
        <w:t xml:space="preserve"> </w:t>
      </w:r>
      <w:r w:rsidR="00B97967" w:rsidRPr="00D172EB">
        <w:t>(</w:t>
      </w:r>
      <w:r w:rsidR="00B97967" w:rsidRPr="00B805B9">
        <w:rPr>
          <w:lang w:val="en-US"/>
        </w:rPr>
        <w:t>signaculum</w:t>
      </w:r>
      <w:r w:rsidR="00B97967" w:rsidRPr="00D172EB">
        <w:t xml:space="preserve"> </w:t>
      </w:r>
      <w:r w:rsidR="00B97967" w:rsidRPr="00B805B9">
        <w:rPr>
          <w:lang w:val="en-US"/>
        </w:rPr>
        <w:t>oris</w:t>
      </w:r>
      <w:r w:rsidR="00B97967" w:rsidRPr="00D172EB">
        <w:t xml:space="preserve">), </w:t>
      </w:r>
      <w:r w:rsidRPr="00D172EB">
        <w:t xml:space="preserve"> </w:t>
      </w:r>
      <w:r>
        <w:t>см</w:t>
      </w:r>
      <w:r w:rsidRPr="00D172EB">
        <w:t xml:space="preserve">. </w:t>
      </w:r>
      <w:r>
        <w:t>Четвертая заповедь</w:t>
      </w:r>
      <w:r w:rsidR="00B97967" w:rsidRPr="00BA3612">
        <w:t xml:space="preserve">. </w:t>
      </w:r>
    </w:p>
    <w:p w:rsidR="00B805B9" w:rsidRPr="00BA3612" w:rsidRDefault="00B805B9" w:rsidP="00B805B9">
      <w:pPr>
        <w:pStyle w:val="a3"/>
        <w:numPr>
          <w:ilvl w:val="0"/>
          <w:numId w:val="14"/>
        </w:numPr>
      </w:pPr>
      <w:r>
        <w:t>Печать</w:t>
      </w:r>
      <w:r w:rsidRPr="00BA3612">
        <w:t xml:space="preserve"> </w:t>
      </w:r>
      <w:r>
        <w:t>рук</w:t>
      </w:r>
      <w:r w:rsidRPr="00BA3612">
        <w:t xml:space="preserve"> </w:t>
      </w:r>
      <w:r w:rsidR="00B97967" w:rsidRPr="00BA3612">
        <w:t>(</w:t>
      </w:r>
      <w:r w:rsidR="00B97967" w:rsidRPr="00B97967">
        <w:rPr>
          <w:lang w:val="en-US"/>
        </w:rPr>
        <w:t>signaculum</w:t>
      </w:r>
      <w:r w:rsidR="00B97967" w:rsidRPr="00BA3612">
        <w:t xml:space="preserve"> </w:t>
      </w:r>
      <w:r w:rsidR="00B97967" w:rsidRPr="00B97967">
        <w:rPr>
          <w:lang w:val="en-US"/>
        </w:rPr>
        <w:t>manuum</w:t>
      </w:r>
      <w:r w:rsidR="00B97967" w:rsidRPr="00BA3612">
        <w:t xml:space="preserve">), </w:t>
      </w:r>
      <w:r>
        <w:t>см</w:t>
      </w:r>
      <w:r w:rsidRPr="00BA3612">
        <w:t xml:space="preserve">. </w:t>
      </w:r>
      <w:r>
        <w:t>Вторая заповедь</w:t>
      </w:r>
    </w:p>
    <w:p w:rsidR="00B97967" w:rsidRPr="00B805B9" w:rsidRDefault="00B805B9" w:rsidP="004E1E48">
      <w:pPr>
        <w:pStyle w:val="a3"/>
        <w:numPr>
          <w:ilvl w:val="0"/>
          <w:numId w:val="14"/>
        </w:numPr>
      </w:pPr>
      <w:r>
        <w:t>Печать</w:t>
      </w:r>
      <w:r w:rsidRPr="00BA3612">
        <w:t xml:space="preserve"> </w:t>
      </w:r>
      <w:r>
        <w:t>сердца</w:t>
      </w:r>
      <w:r w:rsidRPr="00BA3612">
        <w:t xml:space="preserve"> </w:t>
      </w:r>
      <w:r w:rsidR="00B97967" w:rsidRPr="00BA3612">
        <w:t>(</w:t>
      </w:r>
      <w:r w:rsidR="00B97967" w:rsidRPr="00B805B9">
        <w:rPr>
          <w:lang w:val="en-US"/>
        </w:rPr>
        <w:t>signaculum</w:t>
      </w:r>
      <w:r w:rsidR="00B97967" w:rsidRPr="00BA3612">
        <w:t xml:space="preserve"> </w:t>
      </w:r>
      <w:r w:rsidR="00B97967" w:rsidRPr="00B805B9">
        <w:rPr>
          <w:lang w:val="en-US"/>
        </w:rPr>
        <w:t>sinus</w:t>
      </w:r>
      <w:r w:rsidR="00B97967" w:rsidRPr="00BA3612">
        <w:t xml:space="preserve">), </w:t>
      </w:r>
      <w:r>
        <w:t>см</w:t>
      </w:r>
      <w:r w:rsidRPr="00BA3612">
        <w:t xml:space="preserve">. </w:t>
      </w:r>
      <w:r>
        <w:t>Третья заповедь</w:t>
      </w:r>
      <w:r w:rsidR="00B97967" w:rsidRPr="00B805B9">
        <w:t xml:space="preserve"> </w:t>
      </w:r>
    </w:p>
    <w:p w:rsidR="00B97967" w:rsidRPr="00B805B9" w:rsidRDefault="00B97967" w:rsidP="00B97967">
      <w:r w:rsidRPr="00B805B9">
        <w:t xml:space="preserve"> </w:t>
      </w:r>
    </w:p>
    <w:p w:rsidR="00B97967" w:rsidRPr="00B805B9" w:rsidRDefault="00B97967" w:rsidP="00B97967">
      <w:pPr>
        <w:pStyle w:val="2"/>
      </w:pPr>
      <w:bookmarkStart w:id="68" w:name="_Toc4646861"/>
      <w:r>
        <w:t>Комментарий</w:t>
      </w:r>
      <w:bookmarkEnd w:id="68"/>
    </w:p>
    <w:p w:rsidR="00B97967" w:rsidRDefault="00B97967" w:rsidP="00B97967">
      <w:r w:rsidRPr="00B805B9">
        <w:t>«</w:t>
      </w:r>
      <w:r>
        <w:t>Избранные</w:t>
      </w:r>
      <w:r w:rsidRPr="00B805B9">
        <w:t xml:space="preserve">» </w:t>
      </w:r>
      <w:r>
        <w:t>я</w:t>
      </w:r>
      <w:r w:rsidRPr="00B805B9">
        <w:t xml:space="preserve"> </w:t>
      </w:r>
      <w:r>
        <w:t>обычно</w:t>
      </w:r>
      <w:r w:rsidRPr="00B805B9">
        <w:t xml:space="preserve"> </w:t>
      </w:r>
      <w:r>
        <w:t>не</w:t>
      </w:r>
      <w:r w:rsidRPr="00B805B9">
        <w:t xml:space="preserve"> </w:t>
      </w:r>
      <w:r>
        <w:t>употребляю</w:t>
      </w:r>
      <w:r w:rsidRPr="00B805B9">
        <w:t xml:space="preserve">, </w:t>
      </w:r>
      <w:r>
        <w:t>так</w:t>
      </w:r>
      <w:r w:rsidRPr="00B805B9">
        <w:t xml:space="preserve"> </w:t>
      </w:r>
      <w:r>
        <w:t>как</w:t>
      </w:r>
      <w:r w:rsidRPr="00B805B9">
        <w:t xml:space="preserve"> </w:t>
      </w:r>
      <w:r>
        <w:t>имеется</w:t>
      </w:r>
      <w:r w:rsidRPr="00B805B9">
        <w:t xml:space="preserve"> </w:t>
      </w:r>
      <w:r>
        <w:t>стилистически</w:t>
      </w:r>
      <w:r w:rsidRPr="00B805B9">
        <w:t xml:space="preserve"> </w:t>
      </w:r>
      <w:r>
        <w:t>более</w:t>
      </w:r>
      <w:r w:rsidRPr="00B805B9">
        <w:t xml:space="preserve"> </w:t>
      </w:r>
      <w:r>
        <w:t>нейтральное</w:t>
      </w:r>
      <w:r w:rsidRPr="00B805B9">
        <w:t xml:space="preserve"> «</w:t>
      </w:r>
      <w:r>
        <w:t>монах</w:t>
      </w:r>
      <w:r w:rsidRPr="00B805B9">
        <w:t xml:space="preserve">». </w:t>
      </w:r>
      <w:r>
        <w:t>К тому же употребление специального слова как-то выделяет манихейское монашество от всех прочих, в то время как оно примерно то же самое, что и в других конфессиях.</w:t>
      </w:r>
    </w:p>
    <w:p w:rsidR="00B97967" w:rsidRDefault="00B749B3" w:rsidP="00B97967">
      <w:r>
        <w:t xml:space="preserve">Избранные </w:t>
      </w:r>
      <w:r w:rsidRPr="00B749B3">
        <w:t>(</w:t>
      </w:r>
      <w:r w:rsidRPr="00B97967">
        <w:rPr>
          <w:lang w:val="en-US"/>
        </w:rPr>
        <w:t>electi</w:t>
      </w:r>
      <w:r w:rsidRPr="00B749B3">
        <w:t xml:space="preserve">), </w:t>
      </w:r>
      <w:r>
        <w:t xml:space="preserve">верующие </w:t>
      </w:r>
      <w:r w:rsidRPr="00B749B3">
        <w:t>(</w:t>
      </w:r>
      <w:r w:rsidRPr="00B97967">
        <w:rPr>
          <w:lang w:val="en-US"/>
        </w:rPr>
        <w:t>religiosi</w:t>
      </w:r>
      <w:r w:rsidRPr="00B749B3">
        <w:t xml:space="preserve">), </w:t>
      </w:r>
      <w:r>
        <w:t xml:space="preserve">совершенные </w:t>
      </w:r>
      <w:r w:rsidRPr="00B749B3">
        <w:t>(</w:t>
      </w:r>
      <w:r w:rsidRPr="00B97967">
        <w:rPr>
          <w:lang w:val="en-US"/>
        </w:rPr>
        <w:t>perfecti</w:t>
      </w:r>
      <w:r w:rsidRPr="00B749B3">
        <w:t xml:space="preserve">), </w:t>
      </w:r>
      <w:r>
        <w:t xml:space="preserve">святые </w:t>
      </w:r>
      <w:r w:rsidRPr="00B749B3">
        <w:t>(</w:t>
      </w:r>
      <w:r w:rsidRPr="00B97967">
        <w:rPr>
          <w:lang w:val="en-US"/>
        </w:rPr>
        <w:t>sancti</w:t>
      </w:r>
      <w:r w:rsidRPr="00B749B3">
        <w:t xml:space="preserve">) </w:t>
      </w:r>
      <w:r>
        <w:t>- это одно и то же, разные обозначения манихейского монаха.</w:t>
      </w:r>
    </w:p>
    <w:p w:rsidR="00B805B9" w:rsidRPr="00B97967" w:rsidRDefault="005609CB" w:rsidP="00B97967">
      <w:r>
        <w:lastRenderedPageBreak/>
        <w:t xml:space="preserve">Эта полная структура, которая описывается, вероятно характерна для вавилонской церкви, не совсем понятно, разворачивали ли они ее полностью в каждой национальной церкви, например, в римской, в уйгурской и так далее. Фауст, насколько я понимаю первоисточники, был в чине епископа. </w:t>
      </w:r>
    </w:p>
    <w:p w:rsidR="00B97967" w:rsidRDefault="003A1440" w:rsidP="00B97967">
      <w:r>
        <w:t>Среди заповедей монаха нет заповеди «не работать», как иногда ошибочно пишут. Монах не может заниматься только сельским хозяйством, в силу ахимсы, так как при копании в земле повреждаются растения и животные. Ремеслом или тем более интеллектуальной деятельностью заниматься можно. Поддерживать монахов слушатели могут, если хотят, но лучше работать своими руками, как пишет Павел коринфянам.</w:t>
      </w:r>
    </w:p>
    <w:p w:rsidR="003A1440" w:rsidRDefault="005925E9" w:rsidP="00B97967">
      <w:r>
        <w:t>В теперешних условиях крайней немногочисленности манихеев я думаю, актуально только деление монах / слушатель, так как это религиозный статус, а не организационный. Американские неоманихейские церкви пытаются иногда развернуть полную вышеописанную структуру, но не знаю, как это у них получается и зачем это им там нужно. Русское манихейское движение им в любом случае не подчиняется.</w:t>
      </w:r>
      <w:r w:rsidR="00683C12">
        <w:t xml:space="preserve"> Далее у Шервё будут подробно оба религиозных статуса раскрываться.</w:t>
      </w:r>
    </w:p>
    <w:p w:rsidR="00683C12" w:rsidRDefault="00683C12" w:rsidP="00B97967"/>
    <w:p w:rsidR="003A1440" w:rsidRPr="00B97967" w:rsidRDefault="003A1440" w:rsidP="00B97967"/>
    <w:p w:rsidR="00B97967" w:rsidRPr="00D172EB" w:rsidRDefault="00B97967" w:rsidP="00B97967">
      <w:pPr>
        <w:pStyle w:val="2"/>
      </w:pPr>
      <w:bookmarkStart w:id="69" w:name="_Toc4646862"/>
      <w:r>
        <w:t>Пять</w:t>
      </w:r>
      <w:r w:rsidRPr="00D172EB">
        <w:t xml:space="preserve"> </w:t>
      </w:r>
      <w:r>
        <w:t>заповедей</w:t>
      </w:r>
      <w:r w:rsidRPr="00D172EB">
        <w:t xml:space="preserve"> </w:t>
      </w:r>
      <w:r>
        <w:t>монаха</w:t>
      </w:r>
      <w:bookmarkEnd w:id="69"/>
    </w:p>
    <w:p w:rsidR="00483940" w:rsidRDefault="00483940" w:rsidP="00B97967">
      <w:r>
        <w:t>Согласно согдийскому и коптскому тексту:</w:t>
      </w:r>
    </w:p>
    <w:p w:rsidR="00483940" w:rsidRDefault="00483940" w:rsidP="00483940">
      <w:pPr>
        <w:pStyle w:val="a3"/>
        <w:numPr>
          <w:ilvl w:val="0"/>
          <w:numId w:val="15"/>
        </w:numPr>
      </w:pPr>
      <w:r>
        <w:t>Не лгать.</w:t>
      </w:r>
    </w:p>
    <w:p w:rsidR="00483940" w:rsidRDefault="00483940" w:rsidP="00483940">
      <w:pPr>
        <w:pStyle w:val="a3"/>
        <w:numPr>
          <w:ilvl w:val="0"/>
          <w:numId w:val="15"/>
        </w:numPr>
      </w:pPr>
      <w:r>
        <w:t>Не убивать.</w:t>
      </w:r>
    </w:p>
    <w:p w:rsidR="00483940" w:rsidRDefault="00483940" w:rsidP="00483940">
      <w:pPr>
        <w:pStyle w:val="a3"/>
        <w:numPr>
          <w:ilvl w:val="0"/>
          <w:numId w:val="15"/>
        </w:numPr>
      </w:pPr>
      <w:r>
        <w:t>Не вступать в сексуальные связи.</w:t>
      </w:r>
    </w:p>
    <w:p w:rsidR="00483940" w:rsidRDefault="00483940" w:rsidP="00483940">
      <w:pPr>
        <w:pStyle w:val="a3"/>
        <w:numPr>
          <w:ilvl w:val="0"/>
          <w:numId w:val="15"/>
        </w:numPr>
      </w:pPr>
      <w:r>
        <w:t>Не употреблять мяса и алкоголя.</w:t>
      </w:r>
    </w:p>
    <w:p w:rsidR="00483940" w:rsidRDefault="00483940" w:rsidP="00483940">
      <w:pPr>
        <w:pStyle w:val="a3"/>
        <w:numPr>
          <w:ilvl w:val="0"/>
          <w:numId w:val="15"/>
        </w:numPr>
      </w:pPr>
      <w:r>
        <w:t>Не иметь излишнего имущества.</w:t>
      </w:r>
    </w:p>
    <w:p w:rsidR="00483940" w:rsidRPr="00483940" w:rsidRDefault="00483940" w:rsidP="00483940"/>
    <w:p w:rsidR="00B97967" w:rsidRDefault="00483940" w:rsidP="00B97967">
      <w:r>
        <w:t>Первая заповедь на практике означала подчинение манихейской церкви в распространении этой религии.</w:t>
      </w:r>
    </w:p>
    <w:p w:rsidR="00483940" w:rsidRDefault="00483940" w:rsidP="00B97967">
      <w:r>
        <w:lastRenderedPageBreak/>
        <w:t xml:space="preserve">Вторая заповедь – ненасилие, то есть не повреждать Живую Душу, которая заключена в материи – животных, растениях и минералах. Живая Душа распята в материи в виде Креста света и Иисуса-Страдания. </w:t>
      </w:r>
      <w:r w:rsidR="00832C15">
        <w:t>Кто повреждает живую душу в какой-то форме, будет перерождаться в этой форме. В связи с этим для монахов запрещена сельскохозяйственная работа.</w:t>
      </w:r>
    </w:p>
    <w:p w:rsidR="00832C15" w:rsidRDefault="00832C15" w:rsidP="00B97967">
      <w:r>
        <w:t xml:space="preserve">Третья заповедь </w:t>
      </w:r>
      <w:r w:rsidR="006B1DE7">
        <w:t>–</w:t>
      </w:r>
      <w:r>
        <w:t xml:space="preserve"> </w:t>
      </w:r>
      <w:r w:rsidR="006B1DE7">
        <w:t>целибат, который также понимался как воздержание от всего, что в любой форме доставляет телу удовольствие. Также было запрещено поощрять деторождение.</w:t>
      </w:r>
    </w:p>
    <w:p w:rsidR="006B1DE7" w:rsidRDefault="006B1DE7" w:rsidP="00B97967">
      <w:r>
        <w:t>Четвертая заповедь – чистота рта, которая заключается в том, чтобы не есть мяса, всего, в чем мясо содержится, и ферментированных алкогольных напитков (пиво, вино), а также продуктов из молока. Помимо строгого вегетарианства монахи и слушатели должны были соблюдать строгие посты.</w:t>
      </w:r>
    </w:p>
    <w:p w:rsidR="006B1DE7" w:rsidRPr="00483940" w:rsidRDefault="00544E68" w:rsidP="00B97967">
      <w:r>
        <w:t>Пятая заповедь – бедность, в соответствии с положением Иисуса о том, что нищие наследуют царство небесное. Монах не может иметь имущества, кроме необходимого пропитания на один день и одежды на один год. Это освобождало монаха от ежедневных забот и позволяло ему посвящать себя молитвам и проповеди.</w:t>
      </w:r>
    </w:p>
    <w:p w:rsidR="00B97967" w:rsidRPr="00D172EB" w:rsidRDefault="00B97967" w:rsidP="00B97967"/>
    <w:p w:rsidR="00B97967" w:rsidRDefault="00B97967" w:rsidP="00B97967">
      <w:pPr>
        <w:pStyle w:val="2"/>
      </w:pPr>
      <w:bookmarkStart w:id="70" w:name="_Toc4646863"/>
      <w:r>
        <w:t>Комментарий</w:t>
      </w:r>
      <w:bookmarkEnd w:id="70"/>
    </w:p>
    <w:p w:rsidR="00B97967" w:rsidRDefault="00B97967" w:rsidP="00B97967"/>
    <w:p w:rsidR="006B1DE7" w:rsidRDefault="006B1DE7" w:rsidP="00B97967">
      <w:r>
        <w:t>Довольно сильно Шервё извращает заповеди Божии, тут явно нужен подробный комментарий.</w:t>
      </w:r>
    </w:p>
    <w:p w:rsidR="006B1DE7" w:rsidRDefault="006B1DE7" w:rsidP="00B97967">
      <w:r w:rsidRPr="00544E68">
        <w:rPr>
          <w:b/>
        </w:rPr>
        <w:t>По первой заповеди</w:t>
      </w:r>
      <w:r>
        <w:t>, непонятно почему увязывает с миссионерством, не врать оно и есть не врать. Имеется в виду заведомая неправда, то есть если ты чего-то не знаешь, то свои предположения высказывать можно. Нельзя говорить что-то, о чем ты точно знаешь, что это не так. Нет также прямого запрета молчать и не говорить правду, если это целесообразно.</w:t>
      </w:r>
    </w:p>
    <w:p w:rsidR="006B1DE7" w:rsidRDefault="00544E68" w:rsidP="00B97967">
      <w:r w:rsidRPr="00544E68">
        <w:rPr>
          <w:b/>
        </w:rPr>
        <w:t xml:space="preserve">По второй заповеди, </w:t>
      </w:r>
      <w:r w:rsidR="00512591">
        <w:t xml:space="preserve">в целом верно, но в Кефалайе разрешено повреждение объектов ради распространения доброго учения. Распространяется на камни, то есть нельзя бессмысленно двигать камни, </w:t>
      </w:r>
      <w:r w:rsidR="00512591">
        <w:lastRenderedPageBreak/>
        <w:t>например. А также наступать на листья деревьев, траву и так далее. Если живые существа напали на монаха, например, комары, то защищаться можно. Они по факту нападения на монаха уже совершили тягчайшее преступление, которое их ставит за пределами любого рода морали. То есть имеется в виду именно когда ты без всяких оснований совершаешь насилие над любого рода объектом – вот это против второй заповеди. Что касается интернетов, то, например, оскорблять – тоже насилие, нельзя негативно говорить о собеседнике. Но если он хоть раз напал на монаха, то есть что угодно сказал негативное о тебе или тем более о добром учении, тогда уже все можно, тем более все равно в огонь пойдет, если не раскается.</w:t>
      </w:r>
    </w:p>
    <w:p w:rsidR="00512591" w:rsidRDefault="00C90F45" w:rsidP="00B97967">
      <w:r w:rsidRPr="00C90F45">
        <w:rPr>
          <w:b/>
        </w:rPr>
        <w:t>По третьей заповеди</w:t>
      </w:r>
      <w:r>
        <w:rPr>
          <w:b/>
        </w:rPr>
        <w:t xml:space="preserve"> </w:t>
      </w:r>
      <w:r>
        <w:t xml:space="preserve">непонятно, что там про «телу удовольствие», тело в любом случае автоматически испытывает удовольствие, если его потребности удовлетворяются, поэтому в такой форме выполнить это нельзя, да и не помню, чтобы где-то у манихеев это так формулировалось. «Также было запрещено поощрять деторождение» - вообще какая-то ахинея, основанная на личных рассуждениях Августина, который считает, что манихейская доктрина должна бы по его мнению выступать и против деторождения. Кто такой Августин, это Мани Хайя, епископ или монах? Это бывший слушатель-христопродавец, и никаким авторитетом для манихейской веры он не является. Вроде бы достаточно четко сформулировано в источниках, что монах воздерживается от сексуальной активности в отношении других людей. Некоторые американские манихеи в связи с одержимостью Америки сексом трактуют, что семьи не имеет, а секс можно. </w:t>
      </w:r>
      <w:r w:rsidR="0034558C">
        <w:t>Я придерживаюсь традиционного и более четкого понимания – а именно запрещен какой-либо сексуальный контакт с другими телами. То есть смотреть, например, можно, а трогать нельзя.</w:t>
      </w:r>
    </w:p>
    <w:p w:rsidR="0034558C" w:rsidRDefault="009804CE" w:rsidP="00B97967">
      <w:r w:rsidRPr="009804CE">
        <w:rPr>
          <w:b/>
        </w:rPr>
        <w:t>По четвертой заповеди</w:t>
      </w:r>
      <w:r>
        <w:t xml:space="preserve"> – про молоко не знаю, откуда взято, Мани предлагает слушателям воздерживаться от молока в их посты, относительно монахов ничего такого не написано. Про «строгие посты» тоже непонятно о чем, Августин наоборот обвиняет манихеев, что обжираются на совместных </w:t>
      </w:r>
      <w:r>
        <w:lastRenderedPageBreak/>
        <w:t>пирах. Четко, на основании источников: манихеи не едят мясо, но едят молоко и рыбу, что зафиксировано в альбигойской церкви, соответствует практике Иисуса Христа (кормил рыбой в пустыне людей, включая монахов) и дословному содержанию имеющихся текстов, а также не употребляют алкоголя в любой форме. Для слушателей данные положения не являются обязательными, о чем конкретно пишет Фауст в «Ответе католику».</w:t>
      </w:r>
    </w:p>
    <w:p w:rsidR="009804CE" w:rsidRDefault="00C929D7" w:rsidP="00B97967">
      <w:r w:rsidRPr="00C929D7">
        <w:rPr>
          <w:b/>
        </w:rPr>
        <w:t>По пятой заповеди</w:t>
      </w:r>
      <w:r>
        <w:t xml:space="preserve"> логика автора непонятна, если еды нет, это как раз нагружает ежедневными обязанностями в том плане, чтобы достать еду:) Думаю, что тут нужно следовать логике «Кефалайи» - используется ли имущество для себя или для дела. Для себя монах ничего не может иметь, только то, что нужно для распространения доброго учения и другой активности на благо Креста Света (поддержки всего доброго, что есть в мире). Однако еда, кровать и так далее, - очевидно нужны для всей этой деятельности, так как если минимального материального обеспечения не будет, то не сможет работать. В общем, тут явно нормативов сформулировать нельзя, и каждый решает самостоятельно, есть ли у него ненужное для работы имущество или нет.</w:t>
      </w:r>
    </w:p>
    <w:p w:rsidR="00D172EB" w:rsidRDefault="00D172EB" w:rsidP="00B97967"/>
    <w:p w:rsidR="00767074" w:rsidRDefault="00767074" w:rsidP="00767074">
      <w:pPr>
        <w:pStyle w:val="2"/>
      </w:pPr>
      <w:bookmarkStart w:id="71" w:name="_Toc4646864"/>
      <w:r>
        <w:t>Кодекс поведения слушателей из пяти частей</w:t>
      </w:r>
      <w:bookmarkEnd w:id="71"/>
    </w:p>
    <w:p w:rsidR="00767074" w:rsidRPr="008C3B8F" w:rsidRDefault="00767074" w:rsidP="00767074"/>
    <w:p w:rsidR="00767074" w:rsidRPr="008C3B8F" w:rsidRDefault="004E1E48" w:rsidP="00767074">
      <w:r w:rsidRPr="008C3B8F">
        <w:t xml:space="preserve">1. </w:t>
      </w:r>
      <w:r>
        <w:t>Десять</w:t>
      </w:r>
      <w:r w:rsidRPr="008C3B8F">
        <w:t xml:space="preserve"> </w:t>
      </w:r>
      <w:r>
        <w:t>заповедей</w:t>
      </w:r>
    </w:p>
    <w:p w:rsidR="004E1E48" w:rsidRDefault="00767074" w:rsidP="00767074">
      <w:r w:rsidRPr="004E1E48">
        <w:t xml:space="preserve">1. </w:t>
      </w:r>
      <w:r w:rsidR="004E1E48">
        <w:t>Отрицание ложных учений, в особенности сатанинского учения о том, что Христос и сатана – братья и что Отец Величия дает и жизнь, и смерть (монизма).</w:t>
      </w:r>
    </w:p>
    <w:p w:rsidR="004E1E48" w:rsidRPr="008C3B8F" w:rsidRDefault="004E1E48" w:rsidP="00767074">
      <w:r w:rsidRPr="008C3B8F">
        <w:t xml:space="preserve">2. </w:t>
      </w:r>
      <w:r>
        <w:t>Чистота</w:t>
      </w:r>
      <w:r w:rsidRPr="008C3B8F">
        <w:t xml:space="preserve"> </w:t>
      </w:r>
      <w:r>
        <w:t>речи</w:t>
      </w:r>
      <w:r w:rsidRPr="008C3B8F">
        <w:t xml:space="preserve"> (</w:t>
      </w:r>
      <w:r>
        <w:t>не</w:t>
      </w:r>
      <w:r w:rsidRPr="008C3B8F">
        <w:t xml:space="preserve"> </w:t>
      </w:r>
      <w:r>
        <w:t>лгать</w:t>
      </w:r>
      <w:r w:rsidRPr="008C3B8F">
        <w:t>).</w:t>
      </w:r>
    </w:p>
    <w:p w:rsidR="004E1E48" w:rsidRDefault="004E1E48" w:rsidP="00767074">
      <w:r w:rsidRPr="004E1E48">
        <w:t xml:space="preserve">3. </w:t>
      </w:r>
      <w:r>
        <w:t>Не употреблять алкоголя и мяса.</w:t>
      </w:r>
    </w:p>
    <w:p w:rsidR="004E1E48" w:rsidRDefault="004E1E48" w:rsidP="00767074">
      <w:r>
        <w:t>4. Не говорить плохого и ложного о посланниках Света.</w:t>
      </w:r>
    </w:p>
    <w:p w:rsidR="004E1E48" w:rsidRDefault="004E1E48" w:rsidP="00767074">
      <w:r>
        <w:t>5. Верность в браке и воздержание от секса в дни поста.</w:t>
      </w:r>
    </w:p>
    <w:p w:rsidR="004E1E48" w:rsidRPr="008C3B8F" w:rsidRDefault="004E1E48" w:rsidP="00767074">
      <w:r w:rsidRPr="008C3B8F">
        <w:t xml:space="preserve">6. </w:t>
      </w:r>
      <w:r>
        <w:t>Помогать</w:t>
      </w:r>
      <w:r w:rsidRPr="008C3B8F">
        <w:t xml:space="preserve"> </w:t>
      </w:r>
      <w:r>
        <w:t>тем</w:t>
      </w:r>
      <w:r w:rsidRPr="008C3B8F">
        <w:t xml:space="preserve">, </w:t>
      </w:r>
      <w:r>
        <w:t>кто</w:t>
      </w:r>
      <w:r w:rsidRPr="008C3B8F">
        <w:t xml:space="preserve"> </w:t>
      </w:r>
      <w:r>
        <w:t>нуждается</w:t>
      </w:r>
      <w:r w:rsidRPr="008C3B8F">
        <w:t>.</w:t>
      </w:r>
    </w:p>
    <w:p w:rsidR="004E1E48" w:rsidRPr="008C3B8F" w:rsidRDefault="004E1E48" w:rsidP="00767074">
      <w:r w:rsidRPr="008C3B8F">
        <w:t xml:space="preserve">7. </w:t>
      </w:r>
      <w:r>
        <w:t>Бороться</w:t>
      </w:r>
      <w:r w:rsidRPr="008C3B8F">
        <w:t xml:space="preserve"> </w:t>
      </w:r>
      <w:r>
        <w:t>с</w:t>
      </w:r>
      <w:r w:rsidRPr="008C3B8F">
        <w:t xml:space="preserve"> </w:t>
      </w:r>
      <w:r>
        <w:t>ложными</w:t>
      </w:r>
      <w:r w:rsidRPr="008C3B8F">
        <w:t xml:space="preserve"> </w:t>
      </w:r>
      <w:r>
        <w:t>учениями</w:t>
      </w:r>
      <w:r w:rsidRPr="008C3B8F">
        <w:t>.</w:t>
      </w:r>
    </w:p>
    <w:p w:rsidR="004E1E48" w:rsidRDefault="004E1E48" w:rsidP="00767074">
      <w:r w:rsidRPr="004E1E48">
        <w:lastRenderedPageBreak/>
        <w:t xml:space="preserve">8. </w:t>
      </w:r>
      <w:r>
        <w:t>Не причинять зла живым существам без необходимости.</w:t>
      </w:r>
    </w:p>
    <w:p w:rsidR="004E1E48" w:rsidRPr="008C3B8F" w:rsidRDefault="004E1E48" w:rsidP="00767074">
      <w:r w:rsidRPr="008C3B8F">
        <w:t xml:space="preserve">9. </w:t>
      </w:r>
      <w:r>
        <w:t>Не</w:t>
      </w:r>
      <w:r w:rsidRPr="008C3B8F">
        <w:t xml:space="preserve"> </w:t>
      </w:r>
      <w:r>
        <w:t>воровать</w:t>
      </w:r>
      <w:r w:rsidRPr="008C3B8F">
        <w:t>.</w:t>
      </w:r>
    </w:p>
    <w:p w:rsidR="004E1E48" w:rsidRDefault="004E1E48" w:rsidP="00767074">
      <w:r w:rsidRPr="008C3B8F">
        <w:t xml:space="preserve">10. </w:t>
      </w:r>
      <w:r>
        <w:t>Не колдовать.</w:t>
      </w:r>
    </w:p>
    <w:p w:rsidR="004E1E48" w:rsidRPr="004E1E48" w:rsidRDefault="004E1E48" w:rsidP="00767074"/>
    <w:p w:rsidR="00767074" w:rsidRDefault="004E1E48" w:rsidP="004E1E48">
      <w:pPr>
        <w:pStyle w:val="a3"/>
        <w:ind w:left="1069" w:firstLine="0"/>
      </w:pPr>
      <w:r>
        <w:t>2.Молитва.</w:t>
      </w:r>
    </w:p>
    <w:p w:rsidR="004E1E48" w:rsidRDefault="004E1E48" w:rsidP="004E1E48">
      <w:r>
        <w:t>Четыре ежедневные молитвы: на рассвете, в полдень, на закате и ночью.</w:t>
      </w:r>
    </w:p>
    <w:p w:rsidR="004E1E48" w:rsidRPr="004E1E48" w:rsidRDefault="004E1E48" w:rsidP="004E1E48">
      <w:r>
        <w:t>Молитва осуществляется по направлению к активному источнику света (если видно Солнце или Луну то к ним, если не видно – к любому костру, лампочке, монитору и так далее), сопровождается поклонами и поднятием рук. Если не видно никаких источников света, ориентируются на север или полярную звезду.</w:t>
      </w:r>
    </w:p>
    <w:p w:rsidR="004E1E48" w:rsidRPr="008C3B8F" w:rsidRDefault="004E1E48" w:rsidP="004E1E48">
      <w:r w:rsidRPr="008C3B8F">
        <w:t>3.</w:t>
      </w:r>
      <w:r>
        <w:t>Подаяние</w:t>
      </w:r>
      <w:r w:rsidRPr="008C3B8F">
        <w:t>.</w:t>
      </w:r>
    </w:p>
    <w:p w:rsidR="004E1E48" w:rsidRDefault="004E1E48" w:rsidP="004E1E48">
      <w:r>
        <w:t>Слушатели</w:t>
      </w:r>
      <w:r w:rsidRPr="008C3B8F">
        <w:t xml:space="preserve"> </w:t>
      </w:r>
      <w:r>
        <w:t>поддерживают</w:t>
      </w:r>
      <w:r w:rsidRPr="008C3B8F">
        <w:t xml:space="preserve"> </w:t>
      </w:r>
      <w:r>
        <w:t>монахов</w:t>
      </w:r>
      <w:r w:rsidRPr="008C3B8F">
        <w:t xml:space="preserve"> </w:t>
      </w:r>
      <w:r>
        <w:t>материально</w:t>
      </w:r>
      <w:r w:rsidRPr="008C3B8F">
        <w:t xml:space="preserve">. </w:t>
      </w:r>
      <w:r>
        <w:t>Обычно они подавали им хлеб, фрукты, овощи, одежду и обувь. Богатые слушатели выкупали рабов-манихеев, строили монастыри и поддерживали другие манихейские проекты.</w:t>
      </w:r>
    </w:p>
    <w:p w:rsidR="004E1E48" w:rsidRDefault="00767074" w:rsidP="00767074">
      <w:r w:rsidRPr="004E1E48">
        <w:t xml:space="preserve">4. </w:t>
      </w:r>
      <w:r w:rsidR="004E1E48">
        <w:t>Пост.</w:t>
      </w:r>
    </w:p>
    <w:p w:rsidR="004E1E48" w:rsidRPr="008C3B8F" w:rsidRDefault="004E1E48" w:rsidP="00767074">
      <w:r>
        <w:t>Еженедельный пост – воскресенье, когда была запрещена сексуальная активность. Вообще в воскресенье слушатель себя вел как монах. В</w:t>
      </w:r>
      <w:r w:rsidRPr="008C3B8F">
        <w:t xml:space="preserve"> </w:t>
      </w:r>
      <w:r>
        <w:t>случае</w:t>
      </w:r>
      <w:r w:rsidRPr="008C3B8F">
        <w:t xml:space="preserve"> </w:t>
      </w:r>
      <w:r>
        <w:t>производственной</w:t>
      </w:r>
      <w:r w:rsidRPr="008C3B8F">
        <w:t xml:space="preserve"> </w:t>
      </w:r>
      <w:r>
        <w:t>необходимости</w:t>
      </w:r>
      <w:r w:rsidRPr="008C3B8F">
        <w:t xml:space="preserve"> </w:t>
      </w:r>
      <w:r>
        <w:t>пост</w:t>
      </w:r>
      <w:r w:rsidRPr="008C3B8F">
        <w:t xml:space="preserve"> </w:t>
      </w:r>
      <w:r>
        <w:t>нарушался</w:t>
      </w:r>
      <w:r w:rsidRPr="008C3B8F">
        <w:t>.</w:t>
      </w:r>
    </w:p>
    <w:p w:rsidR="004E1E48" w:rsidRDefault="004E1E48" w:rsidP="00767074">
      <w:r>
        <w:t xml:space="preserve">Ежегодный пост – </w:t>
      </w:r>
      <w:r w:rsidR="00F4640D">
        <w:t>26</w:t>
      </w:r>
      <w:r>
        <w:t xml:space="preserve"> </w:t>
      </w:r>
      <w:r w:rsidR="00F4640D">
        <w:t>дней перед Бемой.</w:t>
      </w:r>
    </w:p>
    <w:p w:rsidR="00F4640D" w:rsidRPr="004E1E48" w:rsidRDefault="00F4640D" w:rsidP="00767074">
      <w:r>
        <w:t>Имки – семь постов по два дня перед праздниками в течение года.</w:t>
      </w:r>
    </w:p>
    <w:p w:rsidR="00767074" w:rsidRPr="008C3B8F" w:rsidRDefault="00767074" w:rsidP="00767074">
      <w:r w:rsidRPr="008C3B8F">
        <w:t xml:space="preserve">5. </w:t>
      </w:r>
      <w:r w:rsidR="00F4640D">
        <w:t>Исповедование</w:t>
      </w:r>
      <w:r w:rsidR="00F4640D" w:rsidRPr="008C3B8F">
        <w:t xml:space="preserve"> </w:t>
      </w:r>
      <w:r w:rsidR="00F4640D">
        <w:t>грехов</w:t>
      </w:r>
      <w:r w:rsidR="00F4640D" w:rsidRPr="008C3B8F">
        <w:t>.</w:t>
      </w:r>
    </w:p>
    <w:p w:rsidR="00F4640D" w:rsidRPr="00F4640D" w:rsidRDefault="00F4640D" w:rsidP="00767074">
      <w:r>
        <w:t>Осуществлялось</w:t>
      </w:r>
      <w:r w:rsidRPr="008C3B8F">
        <w:t xml:space="preserve"> </w:t>
      </w:r>
      <w:r>
        <w:t>ежедневно</w:t>
      </w:r>
      <w:r w:rsidRPr="008C3B8F">
        <w:t xml:space="preserve"> </w:t>
      </w:r>
      <w:r>
        <w:t>по</w:t>
      </w:r>
      <w:r w:rsidRPr="008C3B8F">
        <w:t xml:space="preserve"> </w:t>
      </w:r>
      <w:r>
        <w:t>понедельникам</w:t>
      </w:r>
      <w:r w:rsidRPr="008C3B8F">
        <w:t xml:space="preserve">. </w:t>
      </w:r>
      <w:r>
        <w:t xml:space="preserve">Слушатели стояли на коленях в присутствии монахов и просили прощения за все совершенные ими грехи в мысле, речи или поступках. </w:t>
      </w:r>
    </w:p>
    <w:p w:rsidR="00767074" w:rsidRPr="00F4640D" w:rsidRDefault="00F4640D" w:rsidP="00767074">
      <w:r>
        <w:t>Ежегодное</w:t>
      </w:r>
      <w:r w:rsidRPr="00F4640D">
        <w:t xml:space="preserve"> </w:t>
      </w:r>
      <w:r>
        <w:t>исповедание</w:t>
      </w:r>
      <w:r w:rsidRPr="00F4640D">
        <w:t xml:space="preserve"> </w:t>
      </w:r>
      <w:r>
        <w:t>грехов</w:t>
      </w:r>
      <w:r w:rsidRPr="00F4640D">
        <w:t xml:space="preserve"> </w:t>
      </w:r>
      <w:r>
        <w:t>происходило</w:t>
      </w:r>
      <w:r w:rsidRPr="00F4640D">
        <w:t xml:space="preserve"> </w:t>
      </w:r>
      <w:r>
        <w:t>в</w:t>
      </w:r>
      <w:r w:rsidRPr="00F4640D">
        <w:t xml:space="preserve"> </w:t>
      </w:r>
      <w:r>
        <w:t>Мани</w:t>
      </w:r>
      <w:r w:rsidRPr="00F4640D">
        <w:t>-</w:t>
      </w:r>
      <w:r>
        <w:t>Имки</w:t>
      </w:r>
      <w:r w:rsidRPr="00F4640D">
        <w:t xml:space="preserve"> </w:t>
      </w:r>
      <w:r>
        <w:t>перед</w:t>
      </w:r>
      <w:r w:rsidRPr="00F4640D">
        <w:t xml:space="preserve"> </w:t>
      </w:r>
      <w:r>
        <w:t>Бемой</w:t>
      </w:r>
      <w:r w:rsidRPr="00F4640D">
        <w:t>.</w:t>
      </w:r>
      <w:r>
        <w:t xml:space="preserve"> Считалось, что исповедание грехов их очищает и позволяет встречать Бему с чистым сердцем.</w:t>
      </w:r>
      <w:r w:rsidR="00767074" w:rsidRPr="00F4640D">
        <w:t xml:space="preserve"> </w:t>
      </w:r>
      <w:r w:rsidR="001E5FF3">
        <w:t>Исповедание грехов осуществлялось по отношению к Доброму Разуму.</w:t>
      </w:r>
    </w:p>
    <w:p w:rsidR="004E1E48" w:rsidRPr="008C3B8F" w:rsidRDefault="004E1E48" w:rsidP="00767074"/>
    <w:p w:rsidR="004E1E48" w:rsidRDefault="004E1E48" w:rsidP="004E1E48">
      <w:pPr>
        <w:pStyle w:val="2"/>
      </w:pPr>
      <w:bookmarkStart w:id="72" w:name="_Toc4646865"/>
      <w:r>
        <w:t>Комментарий</w:t>
      </w:r>
      <w:bookmarkEnd w:id="72"/>
    </w:p>
    <w:p w:rsidR="004E1E48" w:rsidRDefault="004E1E48" w:rsidP="004E1E48"/>
    <w:p w:rsidR="004E1E48" w:rsidRDefault="004E1E48" w:rsidP="004E1E48">
      <w:r>
        <w:t>Ритуальная часть для слушателей более всего известна по уйгурской церкви, именно по этим материалам тут в основном и излагается. Насколько это для всех манихеев справедливо, не совсем понятно. По поводу алкоголя и мяса Фауст определенно пишет, что для слушателей не обязательно. В общем, как и ранее писал, думаю, что слушатели могут из этого соблюдать что считают нужным и полезным для своего развития. Ну, за исключением десяти заповедей, которые в общем содержат общечеловеческую мораль.</w:t>
      </w:r>
    </w:p>
    <w:p w:rsidR="00F45A9F" w:rsidRDefault="00F45A9F" w:rsidP="004E1E48"/>
    <w:p w:rsidR="00F45A9F" w:rsidRDefault="00925874" w:rsidP="00925874">
      <w:pPr>
        <w:pStyle w:val="2"/>
      </w:pPr>
      <w:bookmarkStart w:id="73" w:name="_Toc4646866"/>
      <w:r>
        <w:t>Бема</w:t>
      </w:r>
      <w:bookmarkEnd w:id="73"/>
    </w:p>
    <w:p w:rsidR="0007424B" w:rsidRDefault="0007424B" w:rsidP="0007424B"/>
    <w:p w:rsidR="0007424B" w:rsidRDefault="0007424B" w:rsidP="0007424B">
      <w:r>
        <w:t xml:space="preserve">Подлинные манихейские праздники соответствуют датам жизни Мани: рождение, </w:t>
      </w:r>
      <w:r w:rsidR="00B56992">
        <w:t>призыв ангела, пророческая миссия, страдание и смерть, мученичество первых последователей.</w:t>
      </w:r>
    </w:p>
    <w:p w:rsidR="00B56992" w:rsidRDefault="00B56992" w:rsidP="0007424B">
      <w:r>
        <w:t xml:space="preserve">Таким образом, имелось три аспекта праздника: вспоминание об историческом событии, исповедание грехов, воспевание песен. </w:t>
      </w:r>
    </w:p>
    <w:p w:rsidR="00B56992" w:rsidRPr="00852AF2" w:rsidRDefault="00B56992" w:rsidP="0007424B">
      <w:r>
        <w:t>Бема у сирийских христиан изначально была местом, с которого читалось евангелие. В манихейских церквях она выглядела как алтарь из пяти уровней, покрытый драгоценными одеждами, которые символизировали пять классов церковной иерархии. Верхняя</w:t>
      </w:r>
      <w:r w:rsidRPr="00852AF2">
        <w:t xml:space="preserve"> </w:t>
      </w:r>
      <w:r>
        <w:t>часть</w:t>
      </w:r>
      <w:r w:rsidRPr="00852AF2">
        <w:t xml:space="preserve"> </w:t>
      </w:r>
      <w:r>
        <w:t>бемы</w:t>
      </w:r>
      <w:r w:rsidRPr="00852AF2">
        <w:t xml:space="preserve"> </w:t>
      </w:r>
      <w:r>
        <w:t>была</w:t>
      </w:r>
      <w:r w:rsidRPr="00852AF2">
        <w:t xml:space="preserve"> </w:t>
      </w:r>
      <w:r>
        <w:t>пустой</w:t>
      </w:r>
      <w:r w:rsidRPr="00852AF2">
        <w:t xml:space="preserve">, </w:t>
      </w:r>
      <w:r>
        <w:t>так</w:t>
      </w:r>
      <w:r w:rsidRPr="00852AF2">
        <w:t xml:space="preserve"> </w:t>
      </w:r>
      <w:r>
        <w:t>как</w:t>
      </w:r>
      <w:r w:rsidRPr="00852AF2">
        <w:t xml:space="preserve"> </w:t>
      </w:r>
      <w:r>
        <w:t>символизировала</w:t>
      </w:r>
      <w:r w:rsidRPr="00852AF2">
        <w:t xml:space="preserve"> </w:t>
      </w:r>
      <w:r>
        <w:t>Мани</w:t>
      </w:r>
      <w:r w:rsidRPr="00852AF2">
        <w:t>.</w:t>
      </w:r>
    </w:p>
    <w:p w:rsidR="00B56992" w:rsidRDefault="00B56992" w:rsidP="0007424B">
      <w:r>
        <w:t>Бема отмечалась примерно в период весеннего равноденствия, ей предшествовали посты и она символизировала страдания Мани. Календарь постов описывается у Ибн-ан-Надима.</w:t>
      </w:r>
    </w:p>
    <w:p w:rsidR="00925874" w:rsidRDefault="00B56992" w:rsidP="00925874">
      <w:r>
        <w:t>Вероятно, празднование Бемы проходило в таком порядке:</w:t>
      </w:r>
    </w:p>
    <w:p w:rsidR="00DB162F" w:rsidRDefault="00DB162F" w:rsidP="00DB162F">
      <w:pPr>
        <w:pStyle w:val="a3"/>
        <w:numPr>
          <w:ilvl w:val="0"/>
          <w:numId w:val="16"/>
        </w:numPr>
      </w:pPr>
      <w:r>
        <w:t xml:space="preserve">Подготовка: </w:t>
      </w:r>
    </w:p>
    <w:p w:rsidR="00DB162F" w:rsidRDefault="00DB162F" w:rsidP="00DB162F">
      <w:pPr>
        <w:pStyle w:val="a3"/>
        <w:numPr>
          <w:ilvl w:val="1"/>
          <w:numId w:val="16"/>
        </w:numPr>
      </w:pPr>
      <w:r>
        <w:t>Поют гимны Бемы на протяжении ночи.</w:t>
      </w:r>
    </w:p>
    <w:p w:rsidR="00DB162F" w:rsidRDefault="00DB162F" w:rsidP="00DB162F">
      <w:pPr>
        <w:pStyle w:val="a3"/>
        <w:numPr>
          <w:ilvl w:val="1"/>
          <w:numId w:val="16"/>
        </w:numPr>
      </w:pPr>
      <w:r>
        <w:lastRenderedPageBreak/>
        <w:t>Открывают двери храма на первых лучах Солнца, поют гимны Мани как восходящему Солнцу.</w:t>
      </w:r>
    </w:p>
    <w:p w:rsidR="00DB162F" w:rsidRDefault="00DB162F" w:rsidP="00DB162F">
      <w:pPr>
        <w:pStyle w:val="a3"/>
        <w:numPr>
          <w:ilvl w:val="1"/>
          <w:numId w:val="16"/>
        </w:numPr>
      </w:pPr>
      <w:r>
        <w:t>Слушатели приносят фрукты и пироги, которые ставятся перед алтарем, на котором имеются также лепестки розы и фруктовый сок.</w:t>
      </w:r>
    </w:p>
    <w:p w:rsidR="00DB162F" w:rsidRDefault="00DB162F" w:rsidP="00DB162F">
      <w:pPr>
        <w:pStyle w:val="a3"/>
        <w:numPr>
          <w:ilvl w:val="0"/>
          <w:numId w:val="16"/>
        </w:numPr>
      </w:pPr>
      <w:r>
        <w:t>Церемония:</w:t>
      </w:r>
    </w:p>
    <w:p w:rsidR="00DB162F" w:rsidRDefault="00DB162F" w:rsidP="00DB162F">
      <w:pPr>
        <w:pStyle w:val="a3"/>
        <w:numPr>
          <w:ilvl w:val="1"/>
          <w:numId w:val="16"/>
        </w:numPr>
      </w:pPr>
      <w:r>
        <w:t>Воспоминание о распятии Мани.</w:t>
      </w:r>
    </w:p>
    <w:p w:rsidR="00DB162F" w:rsidRDefault="00DB162F" w:rsidP="00DB162F">
      <w:pPr>
        <w:pStyle w:val="a3"/>
        <w:numPr>
          <w:ilvl w:val="1"/>
          <w:numId w:val="16"/>
        </w:numPr>
      </w:pPr>
      <w:r>
        <w:t>Молитвы к Мани Хайя</w:t>
      </w:r>
    </w:p>
    <w:p w:rsidR="00DB162F" w:rsidRDefault="00DB162F" w:rsidP="00DB162F">
      <w:pPr>
        <w:pStyle w:val="a3"/>
        <w:numPr>
          <w:ilvl w:val="1"/>
          <w:numId w:val="16"/>
        </w:numPr>
      </w:pPr>
      <w:r>
        <w:t>Чтения Живого Евангелия.</w:t>
      </w:r>
    </w:p>
    <w:p w:rsidR="00DB162F" w:rsidRDefault="00DB162F" w:rsidP="00DB162F">
      <w:pPr>
        <w:pStyle w:val="a3"/>
        <w:numPr>
          <w:ilvl w:val="1"/>
          <w:numId w:val="16"/>
        </w:numPr>
      </w:pPr>
      <w:r>
        <w:t>Исповедание грехов, три гимна Мани, молитва об очищении.</w:t>
      </w:r>
    </w:p>
    <w:p w:rsidR="00DB162F" w:rsidRDefault="00DB162F" w:rsidP="00DB162F">
      <w:pPr>
        <w:pStyle w:val="a3"/>
        <w:numPr>
          <w:ilvl w:val="1"/>
          <w:numId w:val="16"/>
        </w:numPr>
      </w:pPr>
      <w:r>
        <w:t>Чтение Письма Печати, последнего текста Мани Хайя.</w:t>
      </w:r>
    </w:p>
    <w:p w:rsidR="00DB162F" w:rsidRDefault="00DB162F" w:rsidP="00DB162F">
      <w:pPr>
        <w:pStyle w:val="a3"/>
        <w:numPr>
          <w:ilvl w:val="1"/>
          <w:numId w:val="16"/>
        </w:numPr>
      </w:pPr>
      <w:r>
        <w:t>Пение «Свят, свят».</w:t>
      </w:r>
    </w:p>
    <w:p w:rsidR="00DB162F" w:rsidRDefault="00DB162F" w:rsidP="00DB162F">
      <w:pPr>
        <w:pStyle w:val="a3"/>
        <w:numPr>
          <w:ilvl w:val="1"/>
          <w:numId w:val="16"/>
        </w:numPr>
      </w:pPr>
      <w:r>
        <w:t>Совместное употребление в пищу еды.</w:t>
      </w:r>
    </w:p>
    <w:p w:rsidR="00DB162F" w:rsidRPr="00B56992" w:rsidRDefault="00DB162F" w:rsidP="00DB162F">
      <w:pPr>
        <w:pStyle w:val="a3"/>
        <w:numPr>
          <w:ilvl w:val="1"/>
          <w:numId w:val="16"/>
        </w:numPr>
      </w:pPr>
      <w:r>
        <w:t>Пение песен благодарности.</w:t>
      </w:r>
    </w:p>
    <w:p w:rsidR="00925874" w:rsidRPr="00925874" w:rsidRDefault="00925874" w:rsidP="00925874">
      <w:pPr>
        <w:rPr>
          <w:lang w:val="en-US"/>
        </w:rPr>
      </w:pPr>
    </w:p>
    <w:p w:rsidR="00F45A9F" w:rsidRDefault="00925874" w:rsidP="00925874">
      <w:pPr>
        <w:pStyle w:val="2"/>
      </w:pPr>
      <w:bookmarkStart w:id="74" w:name="_Toc4646867"/>
      <w:r>
        <w:t>Комментарий</w:t>
      </w:r>
      <w:bookmarkEnd w:id="74"/>
    </w:p>
    <w:p w:rsidR="00925874" w:rsidRDefault="00925874" w:rsidP="00925874"/>
    <w:p w:rsidR="00C313AD" w:rsidRDefault="00DB162F" w:rsidP="00925874">
      <w:r>
        <w:t xml:space="preserve">Неверно, так как Ибн Надим большое количество праздников упоминает, не относящихся к Мани Хайя вовсе. Судя по гимнам Бемы, в Бему активно поминали и мученичество Иисуса Христа, то есть праздник посвящен вообще всем страданиям за правду. Ритуал да, примерно такой. </w:t>
      </w:r>
      <w:r w:rsidR="00E36B5D">
        <w:t>Коптских гимнов много найдено, они подробно описывают ритуал.</w:t>
      </w:r>
      <w:r w:rsidR="00C313AD">
        <w:t xml:space="preserve"> Я в календари включаю также зороастрийские и некоторые христианские праздники с целью обеспечить преемственность. При жизни Мани Хайя по всей видимости, отмечались именно зороастрийские праздники, Бема же введена после его смерти. Имеющиеся тексты Мани указаний по праздникам не содержат. В то же время судя по источникам по всей земле, ритуал был примерно одинаковый, то есть установили это где-то до рассеяния церкви, вероятно непосредственно после смерти Мани.</w:t>
      </w:r>
    </w:p>
    <w:p w:rsidR="00956976" w:rsidRDefault="00956976" w:rsidP="00925874">
      <w:r>
        <w:lastRenderedPageBreak/>
        <w:t>Августин рассказывает, что помимо пения песен с покаянием, имелось что-то вроде учебных групп, где монахи занимались со слушателями по разным аспектам доброго учения.</w:t>
      </w:r>
    </w:p>
    <w:p w:rsidR="008C3B8F" w:rsidRDefault="008C3B8F" w:rsidP="008C3B8F">
      <w:pPr>
        <w:pStyle w:val="1"/>
      </w:pPr>
      <w:bookmarkStart w:id="75" w:name="_Toc4646868"/>
      <w:r>
        <w:t>Глава 9. Внешние влияния</w:t>
      </w:r>
      <w:bookmarkEnd w:id="75"/>
    </w:p>
    <w:p w:rsidR="008C3B8F" w:rsidRDefault="008C3B8F" w:rsidP="008C3B8F">
      <w:pPr>
        <w:pStyle w:val="2"/>
      </w:pPr>
      <w:bookmarkStart w:id="76" w:name="_Toc4646869"/>
      <w:r>
        <w:t>Буддизм</w:t>
      </w:r>
      <w:bookmarkEnd w:id="76"/>
    </w:p>
    <w:p w:rsidR="008C3B8F" w:rsidRDefault="008C3B8F" w:rsidP="008C3B8F"/>
    <w:p w:rsidR="008C3B8F" w:rsidRPr="00852AF2" w:rsidRDefault="008C3B8F" w:rsidP="008C3B8F">
      <w:r>
        <w:t xml:space="preserve">Манихейские тексты из центральной Азии содержат большое количество упоминаний зороастрийских терминов и богов.  Чем дальше мы отходим от Персии, тем больше наблюдается буддийской терминологии. </w:t>
      </w:r>
      <w:r w:rsidR="00033287">
        <w:t>Она встречается в парфянских текстах, больше в согдийских, еще больше в уйгурских и более всего в китайских. В</w:t>
      </w:r>
      <w:r w:rsidR="00033287" w:rsidRPr="00852AF2">
        <w:t xml:space="preserve"> </w:t>
      </w:r>
      <w:r w:rsidR="00033287">
        <w:t>качестве</w:t>
      </w:r>
      <w:r w:rsidR="00033287" w:rsidRPr="00852AF2">
        <w:t xml:space="preserve"> </w:t>
      </w:r>
      <w:r w:rsidR="00033287">
        <w:t>примера</w:t>
      </w:r>
      <w:r w:rsidR="00033287" w:rsidRPr="00852AF2">
        <w:t xml:space="preserve"> </w:t>
      </w:r>
      <w:r w:rsidR="00033287">
        <w:t>рассмотрим</w:t>
      </w:r>
      <w:r w:rsidR="00033287" w:rsidRPr="00852AF2">
        <w:t xml:space="preserve"> </w:t>
      </w:r>
      <w:r w:rsidR="00033287">
        <w:t>парфянские</w:t>
      </w:r>
      <w:r w:rsidR="00033287" w:rsidRPr="00852AF2">
        <w:t xml:space="preserve"> </w:t>
      </w:r>
      <w:r w:rsidR="00033287">
        <w:t>тексты</w:t>
      </w:r>
      <w:r w:rsidR="00033287" w:rsidRPr="00852AF2">
        <w:t>.</w:t>
      </w:r>
    </w:p>
    <w:p w:rsidR="00033287" w:rsidRDefault="00033287" w:rsidP="008C3B8F">
      <w:r>
        <w:t>Один из них содержит притчу о нагах. В ней Мани говорит:</w:t>
      </w:r>
    </w:p>
    <w:p w:rsidR="00C36794" w:rsidRDefault="00C36794" w:rsidP="00C36794">
      <w:r>
        <w:t>«И я произнес эти слова для того, чтобы кто бы ни читал или слушал их, поверил им и удержал в своей голове и делал добрые дела и таким образом освободился бы от цикла рождения и смерти и от всего зла; потому что благодаря этим чистым заповедям и благодаря этой чистой мудрости я, Мани и ты, Мар Аммо и т. д., выйдем из цикла рождений и смертей. Ибо в этом цикле рождения и смерти нет ничего прекраснее, чем заслуга и добрые дела. ...</w:t>
      </w:r>
    </w:p>
    <w:p w:rsidR="00C36794" w:rsidRDefault="00C36794" w:rsidP="00C36794">
      <w:r>
        <w:t xml:space="preserve">Те, кто следовал за мной, Маром Мани, и кто возлагал свои надежды на </w:t>
      </w:r>
      <w:r w:rsidR="00DE449F">
        <w:t>Б</w:t>
      </w:r>
      <w:r>
        <w:t>ога Ахура Мазду, ... это те, кто будет освобожден и найдет освобождение от этого цикла рождения и смерти и получит вечное освобождение».</w:t>
      </w:r>
    </w:p>
    <w:p w:rsidR="000B20E9" w:rsidRDefault="000B20E9" w:rsidP="00C36794">
      <w:r>
        <w:t>Данный текст соответствует обычным обещаниям в буддийских сутрах. Для слова освобождения используется заимствованное из индийских языков «мокша». Остальные термины представляют собой сочетание индийских и персидских.</w:t>
      </w:r>
    </w:p>
    <w:p w:rsidR="000B20E9" w:rsidRDefault="000B20E9" w:rsidP="00C36794">
      <w:r>
        <w:t>В одном из текстов Бемы мы читаем:</w:t>
      </w:r>
    </w:p>
    <w:p w:rsidR="000B20E9" w:rsidRDefault="000B20E9" w:rsidP="00C36794">
      <w:r>
        <w:lastRenderedPageBreak/>
        <w:t>«Когда ты, Мани, покинешь этот мир, освободи нас также от смертей и рождений. Когда ты уйдешь, Мани, освободи меня, о Майтрейя, о повелитель».</w:t>
      </w:r>
    </w:p>
    <w:p w:rsidR="000B20E9" w:rsidRDefault="000B20E9" w:rsidP="00C36794">
      <w:r>
        <w:t xml:space="preserve">Здесь в отношении Мани используется идентификация с Буддой-спасителем Майтрейей. </w:t>
      </w:r>
      <w:r w:rsidR="00F879D4">
        <w:t>Вероятно, это отождествление осуществлял сам Мани, представляясь в Индии как Майтрейя.</w:t>
      </w:r>
    </w:p>
    <w:p w:rsidR="00F879D4" w:rsidRDefault="00876B40" w:rsidP="00C36794">
      <w:r>
        <w:t>Буддийское влияние осуществлялось в трех направлениях:</w:t>
      </w:r>
    </w:p>
    <w:p w:rsidR="00876B40" w:rsidRDefault="00DE449F" w:rsidP="00876B40">
      <w:pPr>
        <w:pStyle w:val="a3"/>
        <w:numPr>
          <w:ilvl w:val="0"/>
          <w:numId w:val="17"/>
        </w:numPr>
      </w:pPr>
      <w:r>
        <w:t>Заимствование буддийской терминологии.</w:t>
      </w:r>
    </w:p>
    <w:p w:rsidR="00DE449F" w:rsidRDefault="00DE449F" w:rsidP="00876B40">
      <w:pPr>
        <w:pStyle w:val="a3"/>
        <w:numPr>
          <w:ilvl w:val="0"/>
          <w:numId w:val="17"/>
        </w:numPr>
      </w:pPr>
      <w:r>
        <w:t>Буддийские образы в манихейском искусстве.</w:t>
      </w:r>
    </w:p>
    <w:p w:rsidR="00DE449F" w:rsidRDefault="00DE449F" w:rsidP="00876B40">
      <w:pPr>
        <w:pStyle w:val="a3"/>
        <w:numPr>
          <w:ilvl w:val="0"/>
          <w:numId w:val="17"/>
        </w:numPr>
      </w:pPr>
      <w:r>
        <w:t>Пересказы буддийских нарративов в манихейской литературе.</w:t>
      </w:r>
    </w:p>
    <w:p w:rsidR="000B20E9" w:rsidRDefault="00DE449F" w:rsidP="00C36794">
      <w:r>
        <w:t>Согдийская книга притч содержит как заимствования из буддийских источников, так и специфический манихейский материал, причем зачастую буддийские образы привлекаются для описания чисто манихейских доктрин.</w:t>
      </w:r>
    </w:p>
    <w:p w:rsidR="008C3B8F" w:rsidRDefault="008C3B8F" w:rsidP="008C3B8F"/>
    <w:p w:rsidR="008C3B8F" w:rsidRDefault="008C3B8F" w:rsidP="008C3B8F">
      <w:pPr>
        <w:pStyle w:val="2"/>
      </w:pPr>
      <w:bookmarkStart w:id="77" w:name="_Toc4646870"/>
      <w:r>
        <w:t>Комментарий</w:t>
      </w:r>
      <w:bookmarkEnd w:id="77"/>
    </w:p>
    <w:p w:rsidR="008C3B8F" w:rsidRDefault="008C3B8F" w:rsidP="008C3B8F"/>
    <w:p w:rsidR="00DE449F" w:rsidRDefault="00DE449F" w:rsidP="008C3B8F">
      <w:r>
        <w:t>Мне как манихею вообще непонятно, о чем тут, так как наша официальная позиция в Китае всегда была такова, что манихейство является школой буддизма. Ну естественно, как школа буддизма мы и используем соответствующую терминологию и образы. А кто определяет, где буддизм и где нет. Считаем себя последователями Будды, который проповедовал Бога истинного, Ахура Мазда имя его, а большинство «школ буддизма» - извращением его учения, что вполне очевидно, если посмотреть на этих ряженых клоунов, несущих какую-то откровенную чушь своим доверчивым прихожанам. В какой-то степени, помимо манихейства, подлинный буддизм сохранили только школы Тхервады, «махаяна» же, а особенно ламаизм, вообще не имеют отношения к буддизму и именно что используют терминологию и образы для прикрытия совсем других доктрин.</w:t>
      </w:r>
      <w:r w:rsidR="00F34EE3">
        <w:t xml:space="preserve"> «Сутры Махаяны» - подделки средних веков, что учеными вполне устанавливается по языку и другим особенностям.</w:t>
      </w:r>
    </w:p>
    <w:p w:rsidR="004E2EAE" w:rsidRDefault="004E2EAE" w:rsidP="008C3B8F"/>
    <w:p w:rsidR="004E2EAE" w:rsidRPr="00852AF2" w:rsidRDefault="00852AF2" w:rsidP="008C3B8F">
      <w:pPr>
        <w:rPr>
          <w:rFonts w:cs="Times New Roman"/>
        </w:rPr>
      </w:pPr>
      <w:r w:rsidRPr="00852AF2">
        <w:rPr>
          <w:rFonts w:cs="Times New Roman"/>
        </w:rPr>
        <w:t>Далее идет глава про гностицизм, правда никаких сравнений с манихейством нет, кратко излагаются гностические системы Римской империи, думаю для нашей темы бесполезно, тут не про манихейство.</w:t>
      </w:r>
      <w:r>
        <w:rPr>
          <w:rFonts w:cs="Times New Roman"/>
        </w:rPr>
        <w:t xml:space="preserve"> Таким образом, </w:t>
      </w:r>
      <w:r w:rsidR="0020791A">
        <w:rPr>
          <w:rFonts w:cs="Times New Roman"/>
        </w:rPr>
        <w:t>на этом перевод и комментарий заканчиваю.</w:t>
      </w:r>
    </w:p>
    <w:sectPr w:rsidR="004E2EAE" w:rsidRPr="00852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游明朝">
    <w:panose1 w:val="00000000000000000000"/>
    <w:charset w:val="80"/>
    <w:family w:val="roman"/>
    <w:notTrueType/>
    <w:pitch w:val="default"/>
  </w:font>
  <w:font w:name="Calibri Light">
    <w:altName w:val="Calibri"/>
    <w:panose1 w:val="00000000000000000000"/>
    <w:charset w:val="CC"/>
    <w:family w:val="swiss"/>
    <w:notTrueType/>
    <w:pitch w:val="variable"/>
    <w:sig w:usb0="00000001" w:usb1="00000000" w:usb2="00000000" w:usb3="00000000" w:csb0="00000005" w:csb1="00000000"/>
  </w:font>
  <w:font w:name="游ゴシック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16EF"/>
    <w:multiLevelType w:val="hybridMultilevel"/>
    <w:tmpl w:val="68C0EECA"/>
    <w:lvl w:ilvl="0" w:tplc="C868B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543E6"/>
    <w:multiLevelType w:val="hybridMultilevel"/>
    <w:tmpl w:val="0B68D0BA"/>
    <w:lvl w:ilvl="0" w:tplc="18E21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0A663B"/>
    <w:multiLevelType w:val="hybridMultilevel"/>
    <w:tmpl w:val="FB84B8D6"/>
    <w:lvl w:ilvl="0" w:tplc="B78E3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CB35D2"/>
    <w:multiLevelType w:val="hybridMultilevel"/>
    <w:tmpl w:val="5E22D0A2"/>
    <w:lvl w:ilvl="0" w:tplc="83A827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AE2085"/>
    <w:multiLevelType w:val="hybridMultilevel"/>
    <w:tmpl w:val="FA70677C"/>
    <w:lvl w:ilvl="0" w:tplc="23B2C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2D18CC"/>
    <w:multiLevelType w:val="hybridMultilevel"/>
    <w:tmpl w:val="A38497E8"/>
    <w:lvl w:ilvl="0" w:tplc="8C146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755ACB"/>
    <w:multiLevelType w:val="hybridMultilevel"/>
    <w:tmpl w:val="8F147370"/>
    <w:lvl w:ilvl="0" w:tplc="6A12C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02278F"/>
    <w:multiLevelType w:val="hybridMultilevel"/>
    <w:tmpl w:val="ACD046FA"/>
    <w:lvl w:ilvl="0" w:tplc="16922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A344E4"/>
    <w:multiLevelType w:val="hybridMultilevel"/>
    <w:tmpl w:val="B4F25A08"/>
    <w:lvl w:ilvl="0" w:tplc="2F82F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0B68BB"/>
    <w:multiLevelType w:val="hybridMultilevel"/>
    <w:tmpl w:val="FF74CFEC"/>
    <w:lvl w:ilvl="0" w:tplc="E7B82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20535C"/>
    <w:multiLevelType w:val="hybridMultilevel"/>
    <w:tmpl w:val="5FE2D1C4"/>
    <w:lvl w:ilvl="0" w:tplc="8DEE57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4A4396"/>
    <w:multiLevelType w:val="hybridMultilevel"/>
    <w:tmpl w:val="8196B60A"/>
    <w:lvl w:ilvl="0" w:tplc="990E5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916D0"/>
    <w:multiLevelType w:val="hybridMultilevel"/>
    <w:tmpl w:val="5296B528"/>
    <w:lvl w:ilvl="0" w:tplc="518E4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E57BCA"/>
    <w:multiLevelType w:val="hybridMultilevel"/>
    <w:tmpl w:val="208E2F8E"/>
    <w:lvl w:ilvl="0" w:tplc="A904A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8C3D9E"/>
    <w:multiLevelType w:val="hybridMultilevel"/>
    <w:tmpl w:val="5E9AD272"/>
    <w:lvl w:ilvl="0" w:tplc="2788F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3A2B5C"/>
    <w:multiLevelType w:val="hybridMultilevel"/>
    <w:tmpl w:val="47666EFA"/>
    <w:lvl w:ilvl="0" w:tplc="5E6E2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AF0F69"/>
    <w:multiLevelType w:val="hybridMultilevel"/>
    <w:tmpl w:val="B6EAB834"/>
    <w:lvl w:ilvl="0" w:tplc="EF58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3"/>
  </w:num>
  <w:num w:numId="4">
    <w:abstractNumId w:val="4"/>
  </w:num>
  <w:num w:numId="5">
    <w:abstractNumId w:val="14"/>
  </w:num>
  <w:num w:numId="6">
    <w:abstractNumId w:val="0"/>
  </w:num>
  <w:num w:numId="7">
    <w:abstractNumId w:val="16"/>
  </w:num>
  <w:num w:numId="8">
    <w:abstractNumId w:val="12"/>
  </w:num>
  <w:num w:numId="9">
    <w:abstractNumId w:val="5"/>
  </w:num>
  <w:num w:numId="10">
    <w:abstractNumId w:val="2"/>
  </w:num>
  <w:num w:numId="11">
    <w:abstractNumId w:val="1"/>
  </w:num>
  <w:num w:numId="12">
    <w:abstractNumId w:val="11"/>
  </w:num>
  <w:num w:numId="13">
    <w:abstractNumId w:val="8"/>
  </w:num>
  <w:num w:numId="14">
    <w:abstractNumId w:val="9"/>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2D"/>
    <w:rsid w:val="00003C9B"/>
    <w:rsid w:val="00014A12"/>
    <w:rsid w:val="0001513E"/>
    <w:rsid w:val="00022CA5"/>
    <w:rsid w:val="00026863"/>
    <w:rsid w:val="00030D5F"/>
    <w:rsid w:val="00033287"/>
    <w:rsid w:val="00042036"/>
    <w:rsid w:val="00060A9A"/>
    <w:rsid w:val="00070E54"/>
    <w:rsid w:val="00072525"/>
    <w:rsid w:val="0007424B"/>
    <w:rsid w:val="00075DE7"/>
    <w:rsid w:val="0009166A"/>
    <w:rsid w:val="000A0CD9"/>
    <w:rsid w:val="000A0DC6"/>
    <w:rsid w:val="000B20E9"/>
    <w:rsid w:val="000B48CD"/>
    <w:rsid w:val="000B7F14"/>
    <w:rsid w:val="000C5BFA"/>
    <w:rsid w:val="000C6E36"/>
    <w:rsid w:val="000E1D47"/>
    <w:rsid w:val="000E20B8"/>
    <w:rsid w:val="000E60A4"/>
    <w:rsid w:val="001028D9"/>
    <w:rsid w:val="001051BB"/>
    <w:rsid w:val="0011552D"/>
    <w:rsid w:val="00124616"/>
    <w:rsid w:val="00125A5A"/>
    <w:rsid w:val="001310F4"/>
    <w:rsid w:val="0013329B"/>
    <w:rsid w:val="001432E1"/>
    <w:rsid w:val="001449A0"/>
    <w:rsid w:val="00147102"/>
    <w:rsid w:val="00151CD2"/>
    <w:rsid w:val="0015478A"/>
    <w:rsid w:val="00162BA8"/>
    <w:rsid w:val="001654FD"/>
    <w:rsid w:val="0017421A"/>
    <w:rsid w:val="00176924"/>
    <w:rsid w:val="00181128"/>
    <w:rsid w:val="00191A1A"/>
    <w:rsid w:val="00191D6D"/>
    <w:rsid w:val="0019452D"/>
    <w:rsid w:val="00194795"/>
    <w:rsid w:val="001A1353"/>
    <w:rsid w:val="001A1627"/>
    <w:rsid w:val="001A72C8"/>
    <w:rsid w:val="001B03A5"/>
    <w:rsid w:val="001D7BD4"/>
    <w:rsid w:val="001E2F80"/>
    <w:rsid w:val="001E5FF3"/>
    <w:rsid w:val="00201A0F"/>
    <w:rsid w:val="0020791A"/>
    <w:rsid w:val="00231EEE"/>
    <w:rsid w:val="00237893"/>
    <w:rsid w:val="002448C8"/>
    <w:rsid w:val="00256BDD"/>
    <w:rsid w:val="0027245B"/>
    <w:rsid w:val="00282E1C"/>
    <w:rsid w:val="00287952"/>
    <w:rsid w:val="00293230"/>
    <w:rsid w:val="002A43AF"/>
    <w:rsid w:val="002C6588"/>
    <w:rsid w:val="002D689F"/>
    <w:rsid w:val="002E110B"/>
    <w:rsid w:val="002E1BCC"/>
    <w:rsid w:val="002E7A1B"/>
    <w:rsid w:val="002F4760"/>
    <w:rsid w:val="00302F5D"/>
    <w:rsid w:val="0030510F"/>
    <w:rsid w:val="003348F2"/>
    <w:rsid w:val="003429AF"/>
    <w:rsid w:val="00343D74"/>
    <w:rsid w:val="0034558C"/>
    <w:rsid w:val="00346DE2"/>
    <w:rsid w:val="003600F4"/>
    <w:rsid w:val="003612F0"/>
    <w:rsid w:val="003742C0"/>
    <w:rsid w:val="003746DD"/>
    <w:rsid w:val="00382B56"/>
    <w:rsid w:val="00382B7B"/>
    <w:rsid w:val="00386966"/>
    <w:rsid w:val="00393DDB"/>
    <w:rsid w:val="00395A05"/>
    <w:rsid w:val="003A1440"/>
    <w:rsid w:val="003A68AA"/>
    <w:rsid w:val="003B2E8D"/>
    <w:rsid w:val="003B76A1"/>
    <w:rsid w:val="003C420C"/>
    <w:rsid w:val="003D2CF4"/>
    <w:rsid w:val="003E0E0B"/>
    <w:rsid w:val="003F009A"/>
    <w:rsid w:val="003F1F8E"/>
    <w:rsid w:val="003F5576"/>
    <w:rsid w:val="00401415"/>
    <w:rsid w:val="00403017"/>
    <w:rsid w:val="00405868"/>
    <w:rsid w:val="00407A35"/>
    <w:rsid w:val="00410466"/>
    <w:rsid w:val="00413C36"/>
    <w:rsid w:val="00416B9D"/>
    <w:rsid w:val="00423A26"/>
    <w:rsid w:val="00424B9E"/>
    <w:rsid w:val="0042703A"/>
    <w:rsid w:val="0043190A"/>
    <w:rsid w:val="00431F9B"/>
    <w:rsid w:val="00433701"/>
    <w:rsid w:val="004404C4"/>
    <w:rsid w:val="004462BC"/>
    <w:rsid w:val="004546B8"/>
    <w:rsid w:val="00460761"/>
    <w:rsid w:val="004623F7"/>
    <w:rsid w:val="004727A7"/>
    <w:rsid w:val="0047550C"/>
    <w:rsid w:val="00483940"/>
    <w:rsid w:val="004911B7"/>
    <w:rsid w:val="0049696A"/>
    <w:rsid w:val="004A4FED"/>
    <w:rsid w:val="004A7F81"/>
    <w:rsid w:val="004B1D07"/>
    <w:rsid w:val="004B2881"/>
    <w:rsid w:val="004B4DEA"/>
    <w:rsid w:val="004B5F82"/>
    <w:rsid w:val="004B67AB"/>
    <w:rsid w:val="004D2390"/>
    <w:rsid w:val="004E1E48"/>
    <w:rsid w:val="004E2EAE"/>
    <w:rsid w:val="004E5421"/>
    <w:rsid w:val="004F36E8"/>
    <w:rsid w:val="004F45BB"/>
    <w:rsid w:val="0050214E"/>
    <w:rsid w:val="00512591"/>
    <w:rsid w:val="005243AD"/>
    <w:rsid w:val="00532C1B"/>
    <w:rsid w:val="0053484D"/>
    <w:rsid w:val="0053489D"/>
    <w:rsid w:val="00536AB9"/>
    <w:rsid w:val="005404DF"/>
    <w:rsid w:val="00542B85"/>
    <w:rsid w:val="00544E68"/>
    <w:rsid w:val="00555574"/>
    <w:rsid w:val="005609CB"/>
    <w:rsid w:val="005925E9"/>
    <w:rsid w:val="00592FC4"/>
    <w:rsid w:val="005A243E"/>
    <w:rsid w:val="005A726F"/>
    <w:rsid w:val="005B2C58"/>
    <w:rsid w:val="005B2ED5"/>
    <w:rsid w:val="005C3E11"/>
    <w:rsid w:val="005D040D"/>
    <w:rsid w:val="005D2F85"/>
    <w:rsid w:val="005F03A2"/>
    <w:rsid w:val="006117F6"/>
    <w:rsid w:val="00612F53"/>
    <w:rsid w:val="006217F8"/>
    <w:rsid w:val="006248CB"/>
    <w:rsid w:val="00626950"/>
    <w:rsid w:val="006347DB"/>
    <w:rsid w:val="00643D53"/>
    <w:rsid w:val="006477DC"/>
    <w:rsid w:val="00651EF1"/>
    <w:rsid w:val="00662B64"/>
    <w:rsid w:val="00667A5F"/>
    <w:rsid w:val="00676026"/>
    <w:rsid w:val="00683C12"/>
    <w:rsid w:val="00687C6F"/>
    <w:rsid w:val="00687DD4"/>
    <w:rsid w:val="00695D15"/>
    <w:rsid w:val="006A5E9C"/>
    <w:rsid w:val="006B1DE7"/>
    <w:rsid w:val="006B7100"/>
    <w:rsid w:val="006B71CA"/>
    <w:rsid w:val="006C3A4A"/>
    <w:rsid w:val="006C3D08"/>
    <w:rsid w:val="006D2B89"/>
    <w:rsid w:val="006E099B"/>
    <w:rsid w:val="006E2DBE"/>
    <w:rsid w:val="006F01F7"/>
    <w:rsid w:val="006F35A2"/>
    <w:rsid w:val="00706D73"/>
    <w:rsid w:val="00715EB4"/>
    <w:rsid w:val="0072649F"/>
    <w:rsid w:val="00736932"/>
    <w:rsid w:val="007376C5"/>
    <w:rsid w:val="00746B5D"/>
    <w:rsid w:val="007556D7"/>
    <w:rsid w:val="00767074"/>
    <w:rsid w:val="007831F8"/>
    <w:rsid w:val="00785203"/>
    <w:rsid w:val="00786C74"/>
    <w:rsid w:val="007917AE"/>
    <w:rsid w:val="007968C5"/>
    <w:rsid w:val="007A54AA"/>
    <w:rsid w:val="007A5D8B"/>
    <w:rsid w:val="007C48CE"/>
    <w:rsid w:val="007D6B0F"/>
    <w:rsid w:val="007E481E"/>
    <w:rsid w:val="007F13B5"/>
    <w:rsid w:val="007F4D4B"/>
    <w:rsid w:val="00800E42"/>
    <w:rsid w:val="0081435D"/>
    <w:rsid w:val="008206E1"/>
    <w:rsid w:val="008242FA"/>
    <w:rsid w:val="0082445B"/>
    <w:rsid w:val="008259ED"/>
    <w:rsid w:val="00831209"/>
    <w:rsid w:val="00832C15"/>
    <w:rsid w:val="00834D09"/>
    <w:rsid w:val="00837CD0"/>
    <w:rsid w:val="00844BA7"/>
    <w:rsid w:val="008460F9"/>
    <w:rsid w:val="00852AF2"/>
    <w:rsid w:val="0086053E"/>
    <w:rsid w:val="00866C7E"/>
    <w:rsid w:val="00876B40"/>
    <w:rsid w:val="00884E64"/>
    <w:rsid w:val="0089703E"/>
    <w:rsid w:val="008B3044"/>
    <w:rsid w:val="008B6684"/>
    <w:rsid w:val="008B6A4A"/>
    <w:rsid w:val="008B7FC0"/>
    <w:rsid w:val="008C3B8F"/>
    <w:rsid w:val="008C3D52"/>
    <w:rsid w:val="008C3F1E"/>
    <w:rsid w:val="008D5410"/>
    <w:rsid w:val="008D79E0"/>
    <w:rsid w:val="008E3358"/>
    <w:rsid w:val="008E3DA8"/>
    <w:rsid w:val="008F0A29"/>
    <w:rsid w:val="008F2C55"/>
    <w:rsid w:val="009003EE"/>
    <w:rsid w:val="00916F07"/>
    <w:rsid w:val="00925874"/>
    <w:rsid w:val="00950581"/>
    <w:rsid w:val="0095082A"/>
    <w:rsid w:val="00950E18"/>
    <w:rsid w:val="00956976"/>
    <w:rsid w:val="009578D5"/>
    <w:rsid w:val="009647B7"/>
    <w:rsid w:val="00966E30"/>
    <w:rsid w:val="009804CE"/>
    <w:rsid w:val="009816A9"/>
    <w:rsid w:val="009823AB"/>
    <w:rsid w:val="009835B1"/>
    <w:rsid w:val="009922F3"/>
    <w:rsid w:val="009951F4"/>
    <w:rsid w:val="00995634"/>
    <w:rsid w:val="009A76D3"/>
    <w:rsid w:val="009B0F8A"/>
    <w:rsid w:val="009C7CAF"/>
    <w:rsid w:val="009D0532"/>
    <w:rsid w:val="009D2AB2"/>
    <w:rsid w:val="009D3226"/>
    <w:rsid w:val="009D6BF5"/>
    <w:rsid w:val="009E4A3B"/>
    <w:rsid w:val="00A04C19"/>
    <w:rsid w:val="00A05E97"/>
    <w:rsid w:val="00A065D1"/>
    <w:rsid w:val="00A07C9A"/>
    <w:rsid w:val="00A107D8"/>
    <w:rsid w:val="00A17BCD"/>
    <w:rsid w:val="00A24025"/>
    <w:rsid w:val="00A32AAA"/>
    <w:rsid w:val="00A36BF2"/>
    <w:rsid w:val="00A4758D"/>
    <w:rsid w:val="00A57CBA"/>
    <w:rsid w:val="00A71E6C"/>
    <w:rsid w:val="00A731FF"/>
    <w:rsid w:val="00A752F3"/>
    <w:rsid w:val="00A76E3C"/>
    <w:rsid w:val="00A836FE"/>
    <w:rsid w:val="00A94B66"/>
    <w:rsid w:val="00AA20F0"/>
    <w:rsid w:val="00AA76EB"/>
    <w:rsid w:val="00AB675B"/>
    <w:rsid w:val="00AB7AC8"/>
    <w:rsid w:val="00AC3EC1"/>
    <w:rsid w:val="00AD3287"/>
    <w:rsid w:val="00AD34C6"/>
    <w:rsid w:val="00AE6A3D"/>
    <w:rsid w:val="00AF2468"/>
    <w:rsid w:val="00B007F3"/>
    <w:rsid w:val="00B31802"/>
    <w:rsid w:val="00B323E2"/>
    <w:rsid w:val="00B33E3B"/>
    <w:rsid w:val="00B3553A"/>
    <w:rsid w:val="00B3651C"/>
    <w:rsid w:val="00B40E3F"/>
    <w:rsid w:val="00B463FF"/>
    <w:rsid w:val="00B522CC"/>
    <w:rsid w:val="00B53B6A"/>
    <w:rsid w:val="00B54A6B"/>
    <w:rsid w:val="00B56992"/>
    <w:rsid w:val="00B749B3"/>
    <w:rsid w:val="00B805B9"/>
    <w:rsid w:val="00B85129"/>
    <w:rsid w:val="00B93E80"/>
    <w:rsid w:val="00B96493"/>
    <w:rsid w:val="00B97967"/>
    <w:rsid w:val="00BA0C81"/>
    <w:rsid w:val="00BA2582"/>
    <w:rsid w:val="00BA3612"/>
    <w:rsid w:val="00BA47BA"/>
    <w:rsid w:val="00BB7A34"/>
    <w:rsid w:val="00BD2336"/>
    <w:rsid w:val="00BD5D00"/>
    <w:rsid w:val="00BD7146"/>
    <w:rsid w:val="00BE17C0"/>
    <w:rsid w:val="00BE4F41"/>
    <w:rsid w:val="00BF306C"/>
    <w:rsid w:val="00BF3E0B"/>
    <w:rsid w:val="00C1641A"/>
    <w:rsid w:val="00C313AD"/>
    <w:rsid w:val="00C36794"/>
    <w:rsid w:val="00C51C23"/>
    <w:rsid w:val="00C622AC"/>
    <w:rsid w:val="00C90F45"/>
    <w:rsid w:val="00C929D7"/>
    <w:rsid w:val="00CA67C9"/>
    <w:rsid w:val="00CC00D5"/>
    <w:rsid w:val="00CC0922"/>
    <w:rsid w:val="00CC114F"/>
    <w:rsid w:val="00CC2C61"/>
    <w:rsid w:val="00CC2E6F"/>
    <w:rsid w:val="00CD1524"/>
    <w:rsid w:val="00CD4E0A"/>
    <w:rsid w:val="00CD749F"/>
    <w:rsid w:val="00CD7FB1"/>
    <w:rsid w:val="00CF62F4"/>
    <w:rsid w:val="00CF6739"/>
    <w:rsid w:val="00CF7C49"/>
    <w:rsid w:val="00D172EB"/>
    <w:rsid w:val="00D27CC6"/>
    <w:rsid w:val="00D4241B"/>
    <w:rsid w:val="00D42D0E"/>
    <w:rsid w:val="00D456C8"/>
    <w:rsid w:val="00D562E9"/>
    <w:rsid w:val="00D627A2"/>
    <w:rsid w:val="00D677BC"/>
    <w:rsid w:val="00D82D37"/>
    <w:rsid w:val="00D847B5"/>
    <w:rsid w:val="00D85174"/>
    <w:rsid w:val="00DA6563"/>
    <w:rsid w:val="00DB162F"/>
    <w:rsid w:val="00DB3648"/>
    <w:rsid w:val="00DB7638"/>
    <w:rsid w:val="00DC063D"/>
    <w:rsid w:val="00DC7036"/>
    <w:rsid w:val="00DE449F"/>
    <w:rsid w:val="00DE460E"/>
    <w:rsid w:val="00DE5860"/>
    <w:rsid w:val="00DE64AE"/>
    <w:rsid w:val="00DE7CA8"/>
    <w:rsid w:val="00DF387D"/>
    <w:rsid w:val="00E05F73"/>
    <w:rsid w:val="00E07695"/>
    <w:rsid w:val="00E33395"/>
    <w:rsid w:val="00E36B5D"/>
    <w:rsid w:val="00E46E45"/>
    <w:rsid w:val="00E51D9B"/>
    <w:rsid w:val="00E56ADB"/>
    <w:rsid w:val="00E645A2"/>
    <w:rsid w:val="00E65977"/>
    <w:rsid w:val="00E67EB7"/>
    <w:rsid w:val="00E74227"/>
    <w:rsid w:val="00E80CBF"/>
    <w:rsid w:val="00E924BC"/>
    <w:rsid w:val="00EA27AD"/>
    <w:rsid w:val="00EA6E55"/>
    <w:rsid w:val="00EB7D23"/>
    <w:rsid w:val="00EC1D30"/>
    <w:rsid w:val="00EC6646"/>
    <w:rsid w:val="00ED0D44"/>
    <w:rsid w:val="00ED24A5"/>
    <w:rsid w:val="00EF0ED3"/>
    <w:rsid w:val="00EF13C9"/>
    <w:rsid w:val="00F02D05"/>
    <w:rsid w:val="00F13EE5"/>
    <w:rsid w:val="00F154C6"/>
    <w:rsid w:val="00F15E6F"/>
    <w:rsid w:val="00F252B6"/>
    <w:rsid w:val="00F34EE3"/>
    <w:rsid w:val="00F45A9F"/>
    <w:rsid w:val="00F4640D"/>
    <w:rsid w:val="00F64A7A"/>
    <w:rsid w:val="00F652DA"/>
    <w:rsid w:val="00F66487"/>
    <w:rsid w:val="00F85D44"/>
    <w:rsid w:val="00F86040"/>
    <w:rsid w:val="00F879D4"/>
    <w:rsid w:val="00F952B0"/>
    <w:rsid w:val="00F97CC3"/>
    <w:rsid w:val="00FA0AD6"/>
    <w:rsid w:val="00FB013C"/>
    <w:rsid w:val="00FB7A49"/>
    <w:rsid w:val="00FC497D"/>
    <w:rsid w:val="00FC771F"/>
    <w:rsid w:val="00FD52F0"/>
    <w:rsid w:val="00FE0B67"/>
    <w:rsid w:val="00FE0FE4"/>
    <w:rsid w:val="00FE4726"/>
    <w:rsid w:val="00FF3C2F"/>
    <w:rsid w:val="00FF66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D8"/>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851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C09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74"/>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645A2"/>
    <w:pPr>
      <w:ind w:left="720"/>
      <w:contextualSpacing/>
    </w:pPr>
  </w:style>
  <w:style w:type="character" w:customStyle="1" w:styleId="20">
    <w:name w:val="Заголовок 2 Знак"/>
    <w:basedOn w:val="a0"/>
    <w:link w:val="2"/>
    <w:uiPriority w:val="9"/>
    <w:rsid w:val="00CC0922"/>
    <w:rPr>
      <w:rFonts w:asciiTheme="majorHAnsi" w:eastAsiaTheme="majorEastAsia" w:hAnsiTheme="majorHAnsi" w:cstheme="majorBidi"/>
      <w:color w:val="2E74B5" w:themeColor="accent1" w:themeShade="BF"/>
      <w:sz w:val="26"/>
      <w:szCs w:val="26"/>
    </w:rPr>
  </w:style>
  <w:style w:type="character" w:customStyle="1" w:styleId="3fow7">
    <w:name w:val="_3fow7"/>
    <w:basedOn w:val="a0"/>
    <w:rsid w:val="00EC6646"/>
  </w:style>
  <w:style w:type="paragraph" w:styleId="a4">
    <w:name w:val="TOC Heading"/>
    <w:basedOn w:val="1"/>
    <w:next w:val="a"/>
    <w:uiPriority w:val="39"/>
    <w:unhideWhenUsed/>
    <w:qFormat/>
    <w:rsid w:val="00237893"/>
    <w:pPr>
      <w:spacing w:line="259" w:lineRule="auto"/>
      <w:ind w:firstLine="0"/>
      <w:jc w:val="left"/>
      <w:outlineLvl w:val="9"/>
    </w:pPr>
  </w:style>
  <w:style w:type="paragraph" w:styleId="11">
    <w:name w:val="toc 1"/>
    <w:basedOn w:val="a"/>
    <w:next w:val="a"/>
    <w:autoRedefine/>
    <w:uiPriority w:val="39"/>
    <w:unhideWhenUsed/>
    <w:rsid w:val="00237893"/>
    <w:pPr>
      <w:spacing w:after="100"/>
    </w:pPr>
  </w:style>
  <w:style w:type="paragraph" w:styleId="21">
    <w:name w:val="toc 2"/>
    <w:basedOn w:val="a"/>
    <w:next w:val="a"/>
    <w:autoRedefine/>
    <w:uiPriority w:val="39"/>
    <w:unhideWhenUsed/>
    <w:rsid w:val="00237893"/>
    <w:pPr>
      <w:spacing w:after="100"/>
      <w:ind w:left="280"/>
    </w:pPr>
  </w:style>
  <w:style w:type="character" w:styleId="a5">
    <w:name w:val="Hyperlink"/>
    <w:basedOn w:val="a0"/>
    <w:uiPriority w:val="99"/>
    <w:unhideWhenUsed/>
    <w:rsid w:val="00237893"/>
    <w:rPr>
      <w:color w:val="0563C1" w:themeColor="hyperlink"/>
      <w:u w:val="single"/>
    </w:rPr>
  </w:style>
  <w:style w:type="paragraph" w:styleId="a6">
    <w:name w:val="Balloon Text"/>
    <w:basedOn w:val="a"/>
    <w:link w:val="a7"/>
    <w:uiPriority w:val="99"/>
    <w:semiHidden/>
    <w:unhideWhenUsed/>
    <w:rsid w:val="00BA361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D8"/>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851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C09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74"/>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645A2"/>
    <w:pPr>
      <w:ind w:left="720"/>
      <w:contextualSpacing/>
    </w:pPr>
  </w:style>
  <w:style w:type="character" w:customStyle="1" w:styleId="20">
    <w:name w:val="Заголовок 2 Знак"/>
    <w:basedOn w:val="a0"/>
    <w:link w:val="2"/>
    <w:uiPriority w:val="9"/>
    <w:rsid w:val="00CC0922"/>
    <w:rPr>
      <w:rFonts w:asciiTheme="majorHAnsi" w:eastAsiaTheme="majorEastAsia" w:hAnsiTheme="majorHAnsi" w:cstheme="majorBidi"/>
      <w:color w:val="2E74B5" w:themeColor="accent1" w:themeShade="BF"/>
      <w:sz w:val="26"/>
      <w:szCs w:val="26"/>
    </w:rPr>
  </w:style>
  <w:style w:type="character" w:customStyle="1" w:styleId="3fow7">
    <w:name w:val="_3fow7"/>
    <w:basedOn w:val="a0"/>
    <w:rsid w:val="00EC6646"/>
  </w:style>
  <w:style w:type="paragraph" w:styleId="a4">
    <w:name w:val="TOC Heading"/>
    <w:basedOn w:val="1"/>
    <w:next w:val="a"/>
    <w:uiPriority w:val="39"/>
    <w:unhideWhenUsed/>
    <w:qFormat/>
    <w:rsid w:val="00237893"/>
    <w:pPr>
      <w:spacing w:line="259" w:lineRule="auto"/>
      <w:ind w:firstLine="0"/>
      <w:jc w:val="left"/>
      <w:outlineLvl w:val="9"/>
    </w:pPr>
  </w:style>
  <w:style w:type="paragraph" w:styleId="11">
    <w:name w:val="toc 1"/>
    <w:basedOn w:val="a"/>
    <w:next w:val="a"/>
    <w:autoRedefine/>
    <w:uiPriority w:val="39"/>
    <w:unhideWhenUsed/>
    <w:rsid w:val="00237893"/>
    <w:pPr>
      <w:spacing w:after="100"/>
    </w:pPr>
  </w:style>
  <w:style w:type="paragraph" w:styleId="21">
    <w:name w:val="toc 2"/>
    <w:basedOn w:val="a"/>
    <w:next w:val="a"/>
    <w:autoRedefine/>
    <w:uiPriority w:val="39"/>
    <w:unhideWhenUsed/>
    <w:rsid w:val="00237893"/>
    <w:pPr>
      <w:spacing w:after="100"/>
      <w:ind w:left="280"/>
    </w:pPr>
  </w:style>
  <w:style w:type="character" w:styleId="a5">
    <w:name w:val="Hyperlink"/>
    <w:basedOn w:val="a0"/>
    <w:uiPriority w:val="99"/>
    <w:unhideWhenUsed/>
    <w:rsid w:val="00237893"/>
    <w:rPr>
      <w:color w:val="0563C1" w:themeColor="hyperlink"/>
      <w:u w:val="single"/>
    </w:rPr>
  </w:style>
  <w:style w:type="paragraph" w:styleId="a6">
    <w:name w:val="Balloon Text"/>
    <w:basedOn w:val="a"/>
    <w:link w:val="a7"/>
    <w:uiPriority w:val="99"/>
    <w:semiHidden/>
    <w:unhideWhenUsed/>
    <w:rsid w:val="00BA361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106F-4DF8-4CC8-A915-7D14263F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10425</TotalTime>
  <Pages>91</Pages>
  <Words>21509</Words>
  <Characters>122602</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Oleg</cp:lastModifiedBy>
  <cp:revision>591</cp:revision>
  <dcterms:created xsi:type="dcterms:W3CDTF">2018-08-18T14:07:00Z</dcterms:created>
  <dcterms:modified xsi:type="dcterms:W3CDTF">2019-08-12T10:32:00Z</dcterms:modified>
</cp:coreProperties>
</file>