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F5F00" w:themeColor="accent4" w:themeShade="7F"/>
  <w:body>
    <w:p w14:paraId="622FBB26" w14:textId="6ADD9521" w:rsidR="00AD77FE" w:rsidRDefault="00B058B5" w:rsidP="00B058B5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 wp14:anchorId="5B186738" wp14:editId="337F89C3">
            <wp:extent cx="7281249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588" cy="41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DF7C" w14:textId="75B7509D" w:rsidR="00B058B5" w:rsidRDefault="00B058B5" w:rsidP="00B058B5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149C9C8F" w14:textId="6B3F1C36" w:rsidR="00B058B5" w:rsidRPr="00FE4E06" w:rsidRDefault="00B058B5" w:rsidP="00B058B5">
      <w:pPr>
        <w:jc w:val="center"/>
        <w:rPr>
          <w:rFonts w:ascii="Bahnschrift Condensed" w:hAnsi="Bahnschrift Condensed" w:cs="Times New Roman"/>
          <w:b/>
          <w:sz w:val="144"/>
          <w:szCs w:val="144"/>
        </w:rPr>
      </w:pPr>
      <w:bookmarkStart w:id="0" w:name="_GoBack"/>
      <w:r w:rsidRPr="00FE4E06">
        <w:rPr>
          <w:rFonts w:ascii="Bahnschrift Condensed" w:hAnsi="Bahnschrift Condensed" w:cs="Times New Roman"/>
          <w:b/>
          <w:sz w:val="144"/>
          <w:szCs w:val="144"/>
        </w:rPr>
        <w:t>Дебальцеве –</w:t>
      </w:r>
    </w:p>
    <w:p w14:paraId="3FDC52C6" w14:textId="77777777" w:rsidR="00FE4E06" w:rsidRDefault="00B058B5" w:rsidP="00B058B5">
      <w:pPr>
        <w:jc w:val="center"/>
        <w:rPr>
          <w:rFonts w:ascii="Bahnschrift Condensed" w:hAnsi="Bahnschrift Condensed" w:cs="Times New Roman"/>
          <w:b/>
          <w:sz w:val="144"/>
          <w:szCs w:val="144"/>
        </w:rPr>
      </w:pPr>
      <w:r w:rsidRPr="00FE4E06">
        <w:rPr>
          <w:rFonts w:ascii="Bahnschrift Condensed" w:hAnsi="Bahnschrift Condensed" w:cs="Times New Roman"/>
          <w:b/>
          <w:sz w:val="144"/>
          <w:szCs w:val="144"/>
        </w:rPr>
        <w:t xml:space="preserve">терновий вінок </w:t>
      </w:r>
    </w:p>
    <w:p w14:paraId="4950477C" w14:textId="0812E269" w:rsidR="00B058B5" w:rsidRPr="005A08FA" w:rsidRDefault="005A08FA" w:rsidP="000E56D8">
      <w:pPr>
        <w:jc w:val="center"/>
        <w:rPr>
          <w:rFonts w:ascii="Sitka Small" w:hAnsi="Sitka Small" w:cs="Times New Roman"/>
          <w:b/>
          <w:sz w:val="96"/>
          <w:szCs w:val="96"/>
          <w:lang w:val="en-US"/>
        </w:rPr>
      </w:pPr>
      <w:r>
        <w:rPr>
          <w:rFonts w:ascii="Bahnschrift Condensed" w:hAnsi="Bahnschrift Condensed" w:cs="Times New Roman"/>
          <w:b/>
          <w:sz w:val="144"/>
          <w:szCs w:val="144"/>
        </w:rPr>
        <w:t>України</w:t>
      </w:r>
    </w:p>
    <w:bookmarkEnd w:id="0"/>
    <w:p w14:paraId="6E793038" w14:textId="25AB1997" w:rsidR="00D405CA" w:rsidRPr="000E56D8" w:rsidRDefault="00B058B5" w:rsidP="000E56D8">
      <w:pPr>
        <w:rPr>
          <w:rFonts w:ascii="Sitka Small" w:hAnsi="Sitka Small" w:cs="Times New Roman"/>
          <w:b/>
          <w:sz w:val="96"/>
          <w:szCs w:val="96"/>
        </w:rPr>
      </w:pPr>
      <w:r>
        <w:rPr>
          <w:rFonts w:ascii="Sitka Small" w:hAnsi="Sitka Small" w:cs="Times New Roman"/>
          <w:b/>
          <w:sz w:val="96"/>
          <w:szCs w:val="96"/>
        </w:rPr>
        <w:br w:type="page"/>
      </w:r>
    </w:p>
    <w:p w14:paraId="46CD1304" w14:textId="77777777" w:rsidR="000E56D8" w:rsidRDefault="00D405CA" w:rsidP="00536391">
      <w:pPr>
        <w:spacing w:before="240"/>
        <w:ind w:left="850" w:right="85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</w:t>
      </w:r>
    </w:p>
    <w:p w14:paraId="6EBF3B5B" w14:textId="6026EE9E" w:rsidR="00B058B5" w:rsidRDefault="000E56D8" w:rsidP="00536391">
      <w:pPr>
        <w:spacing w:before="240"/>
        <w:ind w:left="850" w:right="85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B058B5">
        <w:rPr>
          <w:rFonts w:ascii="Times New Roman" w:hAnsi="Times New Roman" w:cs="Times New Roman"/>
          <w:b/>
          <w:sz w:val="44"/>
          <w:szCs w:val="44"/>
        </w:rPr>
        <w:t>Війна – це з</w:t>
      </w:r>
      <w:r w:rsidR="00BA3681">
        <w:rPr>
          <w:rFonts w:ascii="Times New Roman" w:hAnsi="Times New Roman" w:cs="Times New Roman"/>
          <w:b/>
          <w:sz w:val="44"/>
          <w:szCs w:val="44"/>
        </w:rPr>
        <w:t>авжди біль, горе, сльози, кров, смерть… А ще це Пам</w:t>
      </w:r>
      <w:r w:rsidR="00BA3681" w:rsidRPr="00BA3681">
        <w:rPr>
          <w:rFonts w:ascii="Times New Roman" w:hAnsi="Times New Roman" w:cs="Times New Roman"/>
          <w:b/>
          <w:sz w:val="44"/>
          <w:szCs w:val="44"/>
          <w:lang w:val="ru-RU"/>
        </w:rPr>
        <w:t>’</w:t>
      </w:r>
      <w:r w:rsidR="00BA3681">
        <w:rPr>
          <w:rFonts w:ascii="Times New Roman" w:hAnsi="Times New Roman" w:cs="Times New Roman"/>
          <w:b/>
          <w:sz w:val="44"/>
          <w:szCs w:val="44"/>
        </w:rPr>
        <w:t>ять… Війна триває… Щодня вона забирає чиєсь життя назавжди. Наша війна… На нашій землі. Ця думка підточує серце, лізе у сни, витісняє якісь звичні бажання і плани… Коли вона скінчиться, ця війна?!</w:t>
      </w:r>
    </w:p>
    <w:p w14:paraId="682A0405" w14:textId="1F81A48E" w:rsidR="00BA3681" w:rsidRDefault="00BA3681" w:rsidP="00536391">
      <w:pPr>
        <w:ind w:left="850" w:right="85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…Три роки тому на завершальний етап вийшла операція з оборони Дебальцівського плацдарму. Це історія української звитяги і страшної підступності ворога…</w:t>
      </w:r>
    </w:p>
    <w:p w14:paraId="4B928C10" w14:textId="479CF130" w:rsidR="00BA3681" w:rsidRDefault="00BA3681" w:rsidP="00536391">
      <w:pPr>
        <w:spacing w:before="120"/>
        <w:ind w:left="850" w:right="850"/>
        <w:jc w:val="both"/>
        <w:rPr>
          <w:rFonts w:ascii="Times New Roman" w:hAnsi="Times New Roman" w:cs="Times New Roman"/>
          <w:b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Саме тому радимо вам зануритись у вир цих жорстоких і трагічних подій.</w:t>
      </w:r>
    </w:p>
    <w:p w14:paraId="3D28CFEF" w14:textId="77777777" w:rsidR="001C5DEB" w:rsidRPr="001C5DEB" w:rsidRDefault="001C5DEB" w:rsidP="00536391">
      <w:pPr>
        <w:spacing w:before="120"/>
        <w:ind w:left="850" w:right="850"/>
        <w:jc w:val="both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14:paraId="1F8A0EC0" w14:textId="366EA800" w:rsidR="00BA3681" w:rsidRDefault="00536391" w:rsidP="000E56D8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val="ru-RU" w:eastAsia="ru-RU"/>
        </w:rPr>
        <w:drawing>
          <wp:inline distT="0" distB="0" distL="0" distR="0" wp14:anchorId="3E4F419B" wp14:editId="14E55CF5">
            <wp:extent cx="6954475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532" cy="4468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2A61E" w14:textId="77F3B00C" w:rsidR="00536391" w:rsidRDefault="00536391">
      <w:pPr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0"/>
        <w:gridCol w:w="5058"/>
      </w:tblGrid>
      <w:tr w:rsidR="00536391" w14:paraId="72294BB3" w14:textId="77777777" w:rsidTr="00D405CA">
        <w:tc>
          <w:tcPr>
            <w:tcW w:w="5710" w:type="dxa"/>
          </w:tcPr>
          <w:p w14:paraId="0B025AF9" w14:textId="6B4E82B8" w:rsidR="00536391" w:rsidRDefault="00536391" w:rsidP="00BA3681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val="ru-RU" w:eastAsia="ru-RU"/>
              </w:rPr>
              <w:lastRenderedPageBreak/>
              <w:drawing>
                <wp:inline distT="0" distB="0" distL="0" distR="0" wp14:anchorId="0C2EA7D2" wp14:editId="2EBE4AD6">
                  <wp:extent cx="2585085" cy="3694430"/>
                  <wp:effectExtent l="152400" t="152400" r="367665" b="3632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369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14:paraId="0C2CB59F" w14:textId="77777777" w:rsidR="00536391" w:rsidRDefault="00536391" w:rsidP="00BA3681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14:paraId="64B8432F" w14:textId="77777777" w:rsidR="00D405CA" w:rsidRDefault="00536391" w:rsidP="00BA3681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</w:p>
          <w:p w14:paraId="7468C3B7" w14:textId="52AA47F0" w:rsidR="00536391" w:rsidRDefault="00D405CA" w:rsidP="00BA3681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 w:rsidR="00536391" w:rsidRPr="00536391">
              <w:rPr>
                <w:rFonts w:ascii="Times New Roman" w:hAnsi="Times New Roman" w:cs="Times New Roman"/>
                <w:b/>
                <w:sz w:val="44"/>
                <w:szCs w:val="44"/>
              </w:rPr>
              <w:t>Ця книга  - про тих, хто пішов боронити нашу землю</w:t>
            </w:r>
            <w:r w:rsidR="00536391">
              <w:rPr>
                <w:rFonts w:ascii="Times New Roman" w:hAnsi="Times New Roman" w:cs="Times New Roman"/>
                <w:b/>
                <w:sz w:val="44"/>
                <w:szCs w:val="44"/>
              </w:rPr>
              <w:t>, та зберегти єдність країни. Про тих, хто робив героїчні вчинки. Про Героїв – тих, хто загинув, і тих, хто вижив, пройшов, пережив…</w:t>
            </w:r>
          </w:p>
        </w:tc>
      </w:tr>
    </w:tbl>
    <w:p w14:paraId="5456A569" w14:textId="77777777" w:rsidR="00D405CA" w:rsidRDefault="00536391" w:rsidP="00536391">
      <w:pPr>
        <w:ind w:left="708" w:right="68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</w:p>
    <w:p w14:paraId="015117C5" w14:textId="77777777" w:rsidR="00D405CA" w:rsidRDefault="00D405CA" w:rsidP="00536391">
      <w:pPr>
        <w:ind w:left="708" w:right="680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6A78005A" w14:textId="720FC620" w:rsidR="00536391" w:rsidRPr="005007F1" w:rsidRDefault="00D405CA" w:rsidP="001532DF">
      <w:pPr>
        <w:ind w:left="737" w:right="737"/>
        <w:jc w:val="both"/>
        <w:rPr>
          <w:rFonts w:ascii="Times New Roman" w:hAnsi="Times New Roman" w:cs="Times New Roman"/>
          <w:b/>
          <w:i/>
          <w:sz w:val="40"/>
          <w:szCs w:val="40"/>
          <w:lang w:val="ru-RU"/>
        </w:rPr>
      </w:pPr>
      <w:r w:rsidRPr="005007F1">
        <w:rPr>
          <w:rFonts w:ascii="Times New Roman" w:hAnsi="Times New Roman" w:cs="Times New Roman"/>
          <w:b/>
          <w:i/>
          <w:sz w:val="44"/>
          <w:szCs w:val="44"/>
        </w:rPr>
        <w:t xml:space="preserve">     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</w:rPr>
        <w:t xml:space="preserve">Війна на Сході : 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  <w:lang w:val="ru-RU"/>
        </w:rPr>
        <w:t>[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</w:rPr>
        <w:t xml:space="preserve">Іловайськ. Точка болю ; 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  <w:lang w:val="ru-RU"/>
        </w:rPr>
        <w:t>“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</w:rPr>
        <w:t>179 днів полону. Таке не забувається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  <w:lang w:val="ru-RU"/>
        </w:rPr>
        <w:t>”; Донецький аеропорт. Фортеця Духу; Дебальцеве; Піски. Непробивний тил; У бойовиків; Що заважає нам перемагати] //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  <w:lang w:val="ru-RU"/>
        </w:rPr>
        <w:t>“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</w:rPr>
        <w:t>Катастрофа і тріумф. Історії українських героїв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  <w:lang w:val="ru-RU"/>
        </w:rPr>
        <w:t>” [Текст]. /</w:t>
      </w:r>
      <w:r w:rsidR="00536391" w:rsidRPr="005007F1">
        <w:rPr>
          <w:rFonts w:ascii="Times New Roman" w:hAnsi="Times New Roman" w:cs="Times New Roman"/>
          <w:b/>
          <w:i/>
          <w:sz w:val="40"/>
          <w:szCs w:val="40"/>
        </w:rPr>
        <w:t xml:space="preserve"> М. Семенченко. – К., 2015. – С. 38 – 171., С. 296.</w:t>
      </w:r>
    </w:p>
    <w:p w14:paraId="12C1B17B" w14:textId="4E2FCC69" w:rsidR="00536391" w:rsidRDefault="00536391">
      <w:pPr>
        <w:rPr>
          <w:rFonts w:ascii="Times New Roman" w:hAnsi="Times New Roman" w:cs="Times New Roman"/>
          <w:b/>
          <w:sz w:val="44"/>
          <w:szCs w:val="44"/>
        </w:rPr>
      </w:pPr>
    </w:p>
    <w:p w14:paraId="701A72A5" w14:textId="576871FC" w:rsidR="00846F81" w:rsidRDefault="00846F81">
      <w:pPr>
        <w:rPr>
          <w:rFonts w:ascii="Times New Roman" w:hAnsi="Times New Roman" w:cs="Times New Roman"/>
          <w:b/>
          <w:sz w:val="44"/>
          <w:szCs w:val="44"/>
        </w:rPr>
      </w:pPr>
    </w:p>
    <w:p w14:paraId="5CE9AD4F" w14:textId="12E74CF5" w:rsidR="00900A33" w:rsidRDefault="00900A3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14:paraId="4E8002CF" w14:textId="1FF894B2" w:rsidR="000E56D8" w:rsidRDefault="000E56D8">
      <w:pPr>
        <w:rPr>
          <w:rFonts w:ascii="Times New Roman" w:hAnsi="Times New Roman" w:cs="Times New Roman"/>
          <w:b/>
          <w:sz w:val="44"/>
          <w:szCs w:val="44"/>
        </w:rPr>
      </w:pPr>
    </w:p>
    <w:p w14:paraId="1E6D2DCF" w14:textId="5D831A11" w:rsidR="000E56D8" w:rsidRDefault="000E56D8">
      <w:pPr>
        <w:rPr>
          <w:rFonts w:ascii="Times New Roman" w:hAnsi="Times New Roman" w:cs="Times New Roman"/>
          <w:b/>
          <w:sz w:val="44"/>
          <w:szCs w:val="44"/>
        </w:rPr>
      </w:pPr>
    </w:p>
    <w:p w14:paraId="098BDD0A" w14:textId="55AB7A76" w:rsidR="000E56D8" w:rsidRDefault="000E56D8">
      <w:pPr>
        <w:rPr>
          <w:rFonts w:ascii="Times New Roman" w:hAnsi="Times New Roman" w:cs="Times New Roman"/>
          <w:b/>
          <w:sz w:val="44"/>
          <w:szCs w:val="44"/>
        </w:rPr>
      </w:pPr>
    </w:p>
    <w:p w14:paraId="2E85D2B1" w14:textId="77777777" w:rsidR="000E56D8" w:rsidRDefault="000E56D8">
      <w:pPr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677"/>
      </w:tblGrid>
      <w:tr w:rsidR="00846F81" w14:paraId="2BE4B428" w14:textId="77777777" w:rsidTr="005F123E">
        <w:trPr>
          <w:trHeight w:val="6281"/>
        </w:trPr>
        <w:tc>
          <w:tcPr>
            <w:tcW w:w="6091" w:type="dxa"/>
          </w:tcPr>
          <w:p w14:paraId="36C5D110" w14:textId="5E229BA6" w:rsidR="00846F81" w:rsidRDefault="00846F81" w:rsidP="00BA3681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D2FF69" wp14:editId="45A95625">
                  <wp:extent cx="3228975" cy="38496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094" cy="387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2ECAD1CF" w14:textId="5478A7CD" w:rsidR="005F123E" w:rsidRDefault="00846F81" w:rsidP="00BA3681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 w:rsidR="001532DF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Бої за Дебальцеве та вихід звідти українських військ містять трагічний зміст. Дебальцеве підтвердило, що окупант не визнає жодних правил, лише один приклад : танкісти 1-ї окремої танкової бригади 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  <w:r w:rsidR="001532DF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на </w:t>
            </w:r>
          </w:p>
          <w:p w14:paraId="5DF21A38" w14:textId="3A969213" w:rsidR="00846F81" w:rsidRPr="001532DF" w:rsidRDefault="001532DF" w:rsidP="00BA3681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3-х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Pr="001532DF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“Булатах” 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Pr="001532DF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під 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Pr="001532DF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час </w:t>
            </w:r>
          </w:p>
        </w:tc>
      </w:tr>
    </w:tbl>
    <w:p w14:paraId="11C538F3" w14:textId="4EF93897" w:rsidR="00BA3681" w:rsidRDefault="005F123E" w:rsidP="001532DF">
      <w:pPr>
        <w:ind w:left="737" w:right="73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5F123E">
        <w:rPr>
          <w:rFonts w:ascii="Times New Roman" w:hAnsi="Times New Roman" w:cs="Times New Roman"/>
          <w:b/>
          <w:sz w:val="44"/>
          <w:szCs w:val="44"/>
        </w:rPr>
        <w:t xml:space="preserve">Дебальцівської </w:t>
      </w: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Pr="005F123E">
        <w:rPr>
          <w:rFonts w:ascii="Times New Roman" w:hAnsi="Times New Roman" w:cs="Times New Roman"/>
          <w:b/>
          <w:sz w:val="44"/>
          <w:szCs w:val="44"/>
        </w:rPr>
        <w:t xml:space="preserve">операції </w:t>
      </w: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Pr="005F123E">
        <w:rPr>
          <w:rFonts w:ascii="Times New Roman" w:hAnsi="Times New Roman" w:cs="Times New Roman"/>
          <w:b/>
          <w:sz w:val="44"/>
          <w:szCs w:val="44"/>
        </w:rPr>
        <w:t>прийняли         бій     із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1532DF" w:rsidRPr="001532DF">
        <w:rPr>
          <w:rFonts w:ascii="Times New Roman" w:hAnsi="Times New Roman" w:cs="Times New Roman"/>
          <w:b/>
          <w:sz w:val="44"/>
          <w:szCs w:val="44"/>
        </w:rPr>
        <w:t>переважаючими силами ворога, вони знищили 8 російських танків не втративши жодного свого.</w:t>
      </w:r>
    </w:p>
    <w:p w14:paraId="5962966D" w14:textId="1D25C53A" w:rsidR="00900A33" w:rsidRDefault="00900A33" w:rsidP="001532DF">
      <w:pPr>
        <w:ind w:left="737" w:right="737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</w:p>
    <w:p w14:paraId="4D0C135E" w14:textId="2CA95BB3" w:rsidR="00D905E9" w:rsidRPr="005007F1" w:rsidRDefault="00900A33" w:rsidP="001532DF">
      <w:pPr>
        <w:ind w:left="737" w:right="737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Pr="005007F1">
        <w:rPr>
          <w:rFonts w:ascii="Times New Roman" w:hAnsi="Times New Roman" w:cs="Times New Roman"/>
          <w:b/>
          <w:i/>
          <w:sz w:val="40"/>
          <w:szCs w:val="40"/>
        </w:rPr>
        <w:t xml:space="preserve">Карпюк Г. Дебальцеве. Висновки. Про поле цивілізаційної битви </w:t>
      </w:r>
      <w:r w:rsidRPr="005007F1">
        <w:rPr>
          <w:rFonts w:ascii="Times New Roman" w:hAnsi="Times New Roman" w:cs="Times New Roman"/>
          <w:b/>
          <w:i/>
          <w:sz w:val="40"/>
          <w:szCs w:val="40"/>
          <w:lang w:val="ru-RU"/>
        </w:rPr>
        <w:t>/</w:t>
      </w:r>
      <w:r w:rsidRPr="005007F1">
        <w:rPr>
          <w:rFonts w:ascii="Times New Roman" w:hAnsi="Times New Roman" w:cs="Times New Roman"/>
          <w:b/>
          <w:i/>
          <w:sz w:val="40"/>
          <w:szCs w:val="40"/>
        </w:rPr>
        <w:t xml:space="preserve"> Г. Карпюк </w:t>
      </w:r>
      <w:r w:rsidRPr="005007F1">
        <w:rPr>
          <w:rFonts w:ascii="Times New Roman" w:hAnsi="Times New Roman" w:cs="Times New Roman"/>
          <w:b/>
          <w:i/>
          <w:sz w:val="40"/>
          <w:szCs w:val="40"/>
          <w:lang w:val="ru-RU"/>
        </w:rPr>
        <w:t>//</w:t>
      </w:r>
      <w:r w:rsidRPr="005007F1">
        <w:rPr>
          <w:rFonts w:ascii="Times New Roman" w:hAnsi="Times New Roman" w:cs="Times New Roman"/>
          <w:b/>
          <w:i/>
          <w:sz w:val="40"/>
          <w:szCs w:val="40"/>
        </w:rPr>
        <w:t xml:space="preserve"> День. – 2018. - №22. – С. 4. </w:t>
      </w:r>
    </w:p>
    <w:p w14:paraId="782FBF63" w14:textId="1AC1ABC4" w:rsidR="00D905E9" w:rsidRDefault="00D905E9">
      <w:pPr>
        <w:rPr>
          <w:rFonts w:ascii="Times New Roman" w:hAnsi="Times New Roman" w:cs="Times New Roman"/>
          <w:b/>
          <w:sz w:val="40"/>
          <w:szCs w:val="40"/>
        </w:rPr>
      </w:pPr>
    </w:p>
    <w:p w14:paraId="33185FD6" w14:textId="77777777" w:rsidR="00D905E9" w:rsidRDefault="00D905E9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4818"/>
      </w:tblGrid>
      <w:tr w:rsidR="00D905E9" w14:paraId="20C358AA" w14:textId="77777777" w:rsidTr="000B3EC2">
        <w:trPr>
          <w:trHeight w:val="6151"/>
        </w:trPr>
        <w:tc>
          <w:tcPr>
            <w:tcW w:w="5664" w:type="dxa"/>
          </w:tcPr>
          <w:p w14:paraId="7C6D176A" w14:textId="659BDDC0" w:rsidR="00D905E9" w:rsidRDefault="00D905E9" w:rsidP="000B3EC2">
            <w:pPr>
              <w:ind w:right="737"/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9C55C3" wp14:editId="1F79F723">
                  <wp:extent cx="2295525" cy="3534520"/>
                  <wp:effectExtent l="152400" t="152400" r="352425" b="3708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10" cy="3561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16A5054A" w14:textId="77777777" w:rsidR="00D905E9" w:rsidRDefault="00D905E9" w:rsidP="001532DF">
            <w:pPr>
              <w:ind w:right="737"/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14:paraId="00282FED" w14:textId="1037B181" w:rsidR="00D905E9" w:rsidRPr="00D905E9" w:rsidRDefault="00D905E9" w:rsidP="00D905E9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Кожен рядок цієї книги сповнений невимовної скорботи і болю, бо йдеться про Героїв, які віддали життя, щоб захистити Україну. Вони вже ніколине переступлять порогу рідного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дому, 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ніколи не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візьмуть на </w:t>
            </w:r>
            <w:r w:rsidR="005F123E" w:rsidRPr="005F123E">
              <w:rPr>
                <w:rFonts w:ascii="Times New Roman" w:hAnsi="Times New Roman" w:cs="Times New Roman"/>
                <w:b/>
                <w:sz w:val="44"/>
                <w:szCs w:val="44"/>
              </w:rPr>
              <w:t>батьківські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="005F123E" w:rsidRPr="005F123E">
              <w:rPr>
                <w:rFonts w:ascii="Times New Roman" w:hAnsi="Times New Roman" w:cs="Times New Roman"/>
                <w:b/>
                <w:sz w:val="44"/>
                <w:szCs w:val="44"/>
              </w:rPr>
              <w:t>руки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="005F123E" w:rsidRPr="005F123E">
              <w:rPr>
                <w:rFonts w:ascii="Times New Roman" w:hAnsi="Times New Roman" w:cs="Times New Roman"/>
                <w:b/>
                <w:sz w:val="44"/>
                <w:szCs w:val="44"/>
              </w:rPr>
              <w:t>своїх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="005F123E" w:rsidRPr="005F123E">
              <w:rPr>
                <w:rFonts w:ascii="Times New Roman" w:hAnsi="Times New Roman" w:cs="Times New Roman"/>
                <w:b/>
                <w:sz w:val="44"/>
                <w:szCs w:val="44"/>
              </w:rPr>
              <w:t>маленьких дітей…</w:t>
            </w:r>
            <w:r w:rsidR="005F123E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</w:p>
        </w:tc>
      </w:tr>
    </w:tbl>
    <w:p w14:paraId="2710120D" w14:textId="600B15ED" w:rsidR="000B3EC2" w:rsidRDefault="000B3EC2" w:rsidP="001532DF">
      <w:pPr>
        <w:ind w:left="737" w:right="73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0B3EC2">
        <w:rPr>
          <w:rFonts w:ascii="Times New Roman" w:hAnsi="Times New Roman" w:cs="Times New Roman"/>
          <w:b/>
          <w:sz w:val="44"/>
          <w:szCs w:val="44"/>
        </w:rPr>
        <w:t xml:space="preserve">     </w:t>
      </w:r>
      <w:r>
        <w:rPr>
          <w:rFonts w:ascii="Times New Roman" w:hAnsi="Times New Roman" w:cs="Times New Roman"/>
          <w:b/>
          <w:sz w:val="44"/>
          <w:szCs w:val="44"/>
        </w:rPr>
        <w:t>Видання розповідає про прикарпатців, які загинули з квітня 2014 року до жовтня 2015 на неоголошеній Росією війні проти нашої держави на Сході України.</w:t>
      </w:r>
    </w:p>
    <w:p w14:paraId="2454FD5D" w14:textId="788AB175" w:rsidR="000B3EC2" w:rsidRPr="00BB1148" w:rsidRDefault="000B3EC2" w:rsidP="001532DF">
      <w:pPr>
        <w:ind w:left="737" w:right="737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Герої не вмирають! Вони житимуть вічно у нашій пам</w:t>
      </w:r>
      <w:r w:rsidRPr="000B3EC2">
        <w:rPr>
          <w:rFonts w:ascii="Times New Roman" w:hAnsi="Times New Roman" w:cs="Times New Roman"/>
          <w:b/>
          <w:sz w:val="44"/>
          <w:szCs w:val="44"/>
          <w:lang w:val="ru-RU"/>
        </w:rPr>
        <w:t>’</w:t>
      </w:r>
      <w:r>
        <w:rPr>
          <w:rFonts w:ascii="Times New Roman" w:hAnsi="Times New Roman" w:cs="Times New Roman"/>
          <w:b/>
          <w:sz w:val="44"/>
          <w:szCs w:val="44"/>
        </w:rPr>
        <w:t>яті. Їхні імена золотими літерами вжу вписала у свою історію Матір-Україна. Ми ж схиляємо голови і просимо Бога, щоб до списку</w:t>
      </w:r>
      <w:r w:rsidR="00BB1148">
        <w:rPr>
          <w:rFonts w:ascii="Times New Roman" w:hAnsi="Times New Roman" w:cs="Times New Roman"/>
          <w:b/>
          <w:sz w:val="44"/>
          <w:szCs w:val="44"/>
        </w:rPr>
        <w:t xml:space="preserve"> полеглих не додалося вже жодне ім</w:t>
      </w:r>
      <w:r w:rsidR="00BB1148" w:rsidRPr="00BB1148">
        <w:rPr>
          <w:rFonts w:ascii="Times New Roman" w:hAnsi="Times New Roman" w:cs="Times New Roman"/>
          <w:b/>
          <w:sz w:val="44"/>
          <w:szCs w:val="44"/>
          <w:lang w:val="ru-RU"/>
        </w:rPr>
        <w:t>’</w:t>
      </w:r>
      <w:r w:rsidR="00BB1148">
        <w:rPr>
          <w:rFonts w:ascii="Times New Roman" w:hAnsi="Times New Roman" w:cs="Times New Roman"/>
          <w:b/>
          <w:sz w:val="44"/>
          <w:szCs w:val="44"/>
        </w:rPr>
        <w:t>я…</w:t>
      </w:r>
    </w:p>
    <w:p w14:paraId="0533291D" w14:textId="1663C71E" w:rsidR="000B3EC2" w:rsidRDefault="000B3EC2" w:rsidP="001532DF">
      <w:pPr>
        <w:ind w:left="737" w:right="73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</w:p>
    <w:p w14:paraId="0CDA8AA4" w14:textId="138EAEB2" w:rsidR="000B3EC2" w:rsidRPr="005007F1" w:rsidRDefault="000B3EC2" w:rsidP="00BB1148">
      <w:pPr>
        <w:ind w:left="737" w:right="737"/>
        <w:jc w:val="both"/>
        <w:rPr>
          <w:rFonts w:ascii="Times New Roman" w:hAnsi="Times New Roman" w:cs="Times New Roman"/>
          <w:b/>
          <w:i/>
          <w:sz w:val="44"/>
          <w:szCs w:val="44"/>
          <w:lang w:val="ru-RU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Pr="005007F1">
        <w:rPr>
          <w:rFonts w:ascii="Times New Roman" w:hAnsi="Times New Roman" w:cs="Times New Roman"/>
          <w:b/>
          <w:i/>
          <w:sz w:val="44"/>
          <w:szCs w:val="44"/>
        </w:rPr>
        <w:t xml:space="preserve">Горять свічки на серці України </w:t>
      </w:r>
      <w:r w:rsidRPr="005007F1">
        <w:rPr>
          <w:rFonts w:ascii="Times New Roman" w:hAnsi="Times New Roman" w:cs="Times New Roman"/>
          <w:b/>
          <w:i/>
          <w:sz w:val="44"/>
          <w:szCs w:val="44"/>
          <w:lang w:val="ru-RU"/>
        </w:rPr>
        <w:t>[</w:t>
      </w:r>
      <w:r w:rsidRPr="005007F1">
        <w:rPr>
          <w:rFonts w:ascii="Times New Roman" w:hAnsi="Times New Roman" w:cs="Times New Roman"/>
          <w:b/>
          <w:i/>
          <w:sz w:val="44"/>
          <w:szCs w:val="44"/>
        </w:rPr>
        <w:t>Текст</w:t>
      </w:r>
      <w:r w:rsidRPr="005007F1">
        <w:rPr>
          <w:rFonts w:ascii="Times New Roman" w:hAnsi="Times New Roman" w:cs="Times New Roman"/>
          <w:b/>
          <w:i/>
          <w:sz w:val="44"/>
          <w:szCs w:val="44"/>
          <w:lang w:val="ru-RU"/>
        </w:rPr>
        <w:t xml:space="preserve">]. – Ів. </w:t>
      </w:r>
      <w:r w:rsidR="00BB1148" w:rsidRPr="005007F1">
        <w:rPr>
          <w:rFonts w:ascii="Times New Roman" w:hAnsi="Times New Roman" w:cs="Times New Roman"/>
          <w:b/>
          <w:i/>
          <w:sz w:val="44"/>
          <w:szCs w:val="44"/>
          <w:lang w:val="ru-RU"/>
        </w:rPr>
        <w:t>-</w:t>
      </w:r>
      <w:r w:rsidRPr="005007F1">
        <w:rPr>
          <w:rFonts w:ascii="Times New Roman" w:hAnsi="Times New Roman" w:cs="Times New Roman"/>
          <w:b/>
          <w:i/>
          <w:sz w:val="44"/>
          <w:szCs w:val="44"/>
          <w:lang w:val="ru-RU"/>
        </w:rPr>
        <w:t>Франківськ. : Місто НВ, 2015. – 236 с.</w:t>
      </w:r>
    </w:p>
    <w:sectPr w:rsidR="000B3EC2" w:rsidRPr="005007F1" w:rsidSect="00BA3681">
      <w:pgSz w:w="11906" w:h="16838"/>
      <w:pgMar w:top="238" w:right="238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56"/>
    <w:rsid w:val="000B3EC2"/>
    <w:rsid w:val="000E56D8"/>
    <w:rsid w:val="001532DF"/>
    <w:rsid w:val="001C5DEB"/>
    <w:rsid w:val="002A0F56"/>
    <w:rsid w:val="005007F1"/>
    <w:rsid w:val="00536391"/>
    <w:rsid w:val="005A08FA"/>
    <w:rsid w:val="005F123E"/>
    <w:rsid w:val="007E5437"/>
    <w:rsid w:val="00846F81"/>
    <w:rsid w:val="00900A33"/>
    <w:rsid w:val="00AD77FE"/>
    <w:rsid w:val="00B058B5"/>
    <w:rsid w:val="00BA3681"/>
    <w:rsid w:val="00BB1148"/>
    <w:rsid w:val="00BF01C6"/>
    <w:rsid w:val="00D405CA"/>
    <w:rsid w:val="00D905E9"/>
    <w:rsid w:val="00FE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929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0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345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SanBuild &amp; SPecialiST RePack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Іван Юречко</dc:creator>
  <cp:lastModifiedBy>Oleg</cp:lastModifiedBy>
  <cp:revision>2</cp:revision>
  <dcterms:created xsi:type="dcterms:W3CDTF">2018-11-28T09:08:00Z</dcterms:created>
  <dcterms:modified xsi:type="dcterms:W3CDTF">2018-11-28T09:08:00Z</dcterms:modified>
</cp:coreProperties>
</file>