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DFC" w:rsidRPr="006D5EA0" w:rsidRDefault="00562DFC" w:rsidP="00562DFC">
      <w:pPr>
        <w:spacing w:line="360" w:lineRule="auto"/>
        <w:rPr>
          <w:rFonts w:ascii="Times New Roman" w:hAnsi="Times New Roman" w:cs="Times New Roman"/>
          <w:b/>
          <w:sz w:val="28"/>
          <w:szCs w:val="28"/>
          <w:lang w:val="uk-UA"/>
        </w:rPr>
      </w:pPr>
      <w:r w:rsidRPr="006D5EA0">
        <w:rPr>
          <w:rFonts w:ascii="Times New Roman" w:hAnsi="Times New Roman" w:cs="Times New Roman"/>
          <w:b/>
          <w:sz w:val="28"/>
          <w:szCs w:val="28"/>
          <w:lang w:val="uk-UA"/>
        </w:rPr>
        <w:t>Міністерство освіти і науки України</w:t>
      </w:r>
    </w:p>
    <w:p w:rsidR="000C35DB" w:rsidRPr="006D5EA0" w:rsidRDefault="000C35DB" w:rsidP="00562DFC">
      <w:pPr>
        <w:spacing w:line="360" w:lineRule="auto"/>
        <w:rPr>
          <w:rFonts w:ascii="Times New Roman" w:hAnsi="Times New Roman" w:cs="Times New Roman"/>
          <w:b/>
          <w:sz w:val="28"/>
          <w:szCs w:val="28"/>
          <w:lang w:val="uk-UA"/>
        </w:rPr>
      </w:pPr>
    </w:p>
    <w:p w:rsidR="00562DFC" w:rsidRPr="006D5EA0" w:rsidRDefault="00562DFC" w:rsidP="00562DFC">
      <w:pPr>
        <w:spacing w:line="360" w:lineRule="auto"/>
        <w:rPr>
          <w:rFonts w:ascii="Times New Roman" w:hAnsi="Times New Roman" w:cs="Times New Roman"/>
          <w:b/>
          <w:sz w:val="28"/>
          <w:szCs w:val="28"/>
          <w:lang w:val="uk-UA"/>
        </w:rPr>
      </w:pPr>
      <w:r w:rsidRPr="006D5EA0">
        <w:rPr>
          <w:rFonts w:ascii="Times New Roman" w:hAnsi="Times New Roman" w:cs="Times New Roman"/>
          <w:b/>
          <w:sz w:val="28"/>
          <w:szCs w:val="28"/>
          <w:lang w:val="uk-UA"/>
        </w:rPr>
        <w:t xml:space="preserve">Прикарпатський національний університет </w:t>
      </w:r>
    </w:p>
    <w:p w:rsidR="00562DFC" w:rsidRPr="006D5EA0" w:rsidRDefault="00562DFC" w:rsidP="00562DFC">
      <w:pPr>
        <w:spacing w:line="360" w:lineRule="auto"/>
        <w:rPr>
          <w:rFonts w:ascii="Times New Roman" w:hAnsi="Times New Roman" w:cs="Times New Roman"/>
          <w:b/>
          <w:sz w:val="28"/>
          <w:szCs w:val="28"/>
          <w:lang w:val="uk-UA"/>
        </w:rPr>
      </w:pPr>
      <w:r w:rsidRPr="006D5EA0">
        <w:rPr>
          <w:rFonts w:ascii="Times New Roman" w:hAnsi="Times New Roman" w:cs="Times New Roman"/>
          <w:b/>
          <w:sz w:val="28"/>
          <w:szCs w:val="28"/>
          <w:lang w:val="uk-UA"/>
        </w:rPr>
        <w:t>імені Василя Стефаника</w:t>
      </w:r>
    </w:p>
    <w:p w:rsidR="000C35DB" w:rsidRPr="006D5EA0" w:rsidRDefault="000C35DB" w:rsidP="00562DFC">
      <w:pPr>
        <w:spacing w:line="360" w:lineRule="auto"/>
        <w:rPr>
          <w:rFonts w:ascii="Times New Roman" w:hAnsi="Times New Roman" w:cs="Times New Roman"/>
          <w:b/>
          <w:sz w:val="28"/>
          <w:szCs w:val="28"/>
          <w:lang w:val="uk-UA"/>
        </w:rPr>
      </w:pPr>
    </w:p>
    <w:p w:rsidR="00562DFC" w:rsidRPr="006D5EA0" w:rsidRDefault="00562DFC" w:rsidP="00562DFC">
      <w:pPr>
        <w:spacing w:line="360" w:lineRule="auto"/>
        <w:rPr>
          <w:rFonts w:ascii="Times New Roman" w:hAnsi="Times New Roman" w:cs="Times New Roman"/>
          <w:b/>
          <w:sz w:val="28"/>
          <w:szCs w:val="28"/>
          <w:lang w:val="uk-UA"/>
        </w:rPr>
      </w:pPr>
      <w:r w:rsidRPr="006D5EA0">
        <w:rPr>
          <w:rFonts w:ascii="Times New Roman" w:hAnsi="Times New Roman" w:cs="Times New Roman"/>
          <w:b/>
          <w:sz w:val="28"/>
          <w:szCs w:val="28"/>
          <w:lang w:val="uk-UA"/>
        </w:rPr>
        <w:t>Педагогічний факультет</w:t>
      </w:r>
    </w:p>
    <w:p w:rsidR="00562DFC" w:rsidRPr="006D5EA0" w:rsidRDefault="00562DFC" w:rsidP="00562DFC">
      <w:pPr>
        <w:spacing w:line="360" w:lineRule="auto"/>
        <w:rPr>
          <w:rFonts w:ascii="Times New Roman" w:hAnsi="Times New Roman" w:cs="Times New Roman"/>
          <w:b/>
          <w:sz w:val="32"/>
          <w:szCs w:val="32"/>
          <w:lang w:val="uk-UA"/>
        </w:rPr>
      </w:pPr>
    </w:p>
    <w:p w:rsidR="00562DFC" w:rsidRPr="006D5EA0" w:rsidRDefault="00562DFC" w:rsidP="00562DFC">
      <w:pPr>
        <w:spacing w:line="360" w:lineRule="auto"/>
        <w:rPr>
          <w:rFonts w:ascii="Times New Roman" w:hAnsi="Times New Roman" w:cs="Times New Roman"/>
          <w:b/>
          <w:sz w:val="32"/>
          <w:szCs w:val="32"/>
          <w:lang w:val="uk-UA"/>
        </w:rPr>
      </w:pPr>
    </w:p>
    <w:p w:rsidR="00562DFC" w:rsidRPr="006D5EA0" w:rsidRDefault="00562DFC" w:rsidP="00562DFC">
      <w:pPr>
        <w:spacing w:line="360" w:lineRule="auto"/>
        <w:rPr>
          <w:rFonts w:ascii="Times New Roman" w:hAnsi="Times New Roman" w:cs="Times New Roman"/>
          <w:b/>
          <w:sz w:val="32"/>
          <w:szCs w:val="32"/>
          <w:lang w:val="uk-UA"/>
        </w:rPr>
      </w:pPr>
    </w:p>
    <w:p w:rsidR="00562DFC" w:rsidRPr="006D5EA0" w:rsidRDefault="00562DFC" w:rsidP="00562DFC">
      <w:pPr>
        <w:spacing w:line="360" w:lineRule="auto"/>
        <w:rPr>
          <w:rFonts w:ascii="Times New Roman" w:hAnsi="Times New Roman" w:cs="Times New Roman"/>
          <w:b/>
          <w:sz w:val="32"/>
          <w:szCs w:val="32"/>
          <w:lang w:val="uk-UA"/>
        </w:rPr>
      </w:pPr>
    </w:p>
    <w:p w:rsidR="00562DFC" w:rsidRPr="006D5EA0" w:rsidRDefault="00562DFC" w:rsidP="00562DFC">
      <w:pPr>
        <w:spacing w:line="360" w:lineRule="auto"/>
        <w:rPr>
          <w:rFonts w:ascii="Times New Roman" w:hAnsi="Times New Roman" w:cs="Times New Roman"/>
          <w:b/>
          <w:sz w:val="32"/>
          <w:szCs w:val="32"/>
          <w:lang w:val="uk-UA"/>
        </w:rPr>
      </w:pPr>
    </w:p>
    <w:p w:rsidR="00562DFC" w:rsidRPr="006D5EA0" w:rsidRDefault="00562DFC" w:rsidP="00562DFC">
      <w:pPr>
        <w:spacing w:line="360" w:lineRule="auto"/>
        <w:rPr>
          <w:rFonts w:ascii="Times New Roman" w:hAnsi="Times New Roman" w:cs="Times New Roman"/>
          <w:b/>
          <w:sz w:val="32"/>
          <w:szCs w:val="32"/>
          <w:lang w:val="uk-UA"/>
        </w:rPr>
      </w:pPr>
      <w:r w:rsidRPr="006D5EA0">
        <w:rPr>
          <w:rFonts w:ascii="Times New Roman" w:hAnsi="Times New Roman" w:cs="Times New Roman"/>
          <w:b/>
          <w:sz w:val="32"/>
          <w:szCs w:val="32"/>
          <w:lang w:val="uk-UA"/>
        </w:rPr>
        <w:t>ПРОГРАМА НАВЧАЛЬНОГО КУРСУ</w:t>
      </w:r>
    </w:p>
    <w:p w:rsidR="00562DFC" w:rsidRPr="006D5EA0" w:rsidRDefault="00562DFC" w:rsidP="00562DFC">
      <w:pPr>
        <w:spacing w:line="360" w:lineRule="auto"/>
        <w:rPr>
          <w:rFonts w:ascii="Times New Roman" w:hAnsi="Times New Roman" w:cs="Times New Roman"/>
          <w:b/>
          <w:caps/>
          <w:sz w:val="32"/>
          <w:szCs w:val="32"/>
          <w:lang w:val="uk-UA"/>
        </w:rPr>
      </w:pPr>
      <w:r w:rsidRPr="006D5EA0">
        <w:rPr>
          <w:rFonts w:ascii="Times New Roman" w:hAnsi="Times New Roman" w:cs="Times New Roman"/>
          <w:b/>
          <w:caps/>
          <w:sz w:val="32"/>
          <w:szCs w:val="32"/>
          <w:lang w:val="uk-UA"/>
        </w:rPr>
        <w:t xml:space="preserve">«Українська мова </w:t>
      </w:r>
    </w:p>
    <w:p w:rsidR="00562DFC" w:rsidRPr="006D5EA0" w:rsidRDefault="00562DFC" w:rsidP="00562DFC">
      <w:pPr>
        <w:spacing w:line="360" w:lineRule="auto"/>
        <w:rPr>
          <w:rFonts w:ascii="Times New Roman" w:hAnsi="Times New Roman" w:cs="Times New Roman"/>
          <w:b/>
          <w:caps/>
          <w:sz w:val="32"/>
          <w:szCs w:val="32"/>
          <w:lang w:val="uk-UA"/>
        </w:rPr>
      </w:pPr>
      <w:r w:rsidRPr="006D5EA0">
        <w:rPr>
          <w:rFonts w:ascii="Times New Roman" w:hAnsi="Times New Roman" w:cs="Times New Roman"/>
          <w:b/>
          <w:caps/>
          <w:sz w:val="32"/>
          <w:szCs w:val="32"/>
          <w:lang w:val="uk-UA"/>
        </w:rPr>
        <w:t>за професійним спрямуванням»</w:t>
      </w:r>
    </w:p>
    <w:p w:rsidR="00562DFC" w:rsidRPr="006D5EA0" w:rsidRDefault="00E34AD9" w:rsidP="00562DFC">
      <w:pPr>
        <w:spacing w:line="360" w:lineRule="auto"/>
        <w:rPr>
          <w:rFonts w:ascii="Times New Roman" w:hAnsi="Times New Roman" w:cs="Times New Roman"/>
          <w:b/>
          <w:i/>
          <w:sz w:val="28"/>
          <w:szCs w:val="28"/>
          <w:lang w:val="uk-UA"/>
        </w:rPr>
      </w:pPr>
      <w:r w:rsidRPr="006D5EA0">
        <w:rPr>
          <w:rFonts w:ascii="Times New Roman" w:hAnsi="Times New Roman" w:cs="Times New Roman"/>
          <w:b/>
          <w:i/>
          <w:sz w:val="28"/>
          <w:szCs w:val="28"/>
          <w:lang w:val="uk-UA"/>
        </w:rPr>
        <w:t xml:space="preserve">(освітньо-професійна програма «Початкова освіта») </w:t>
      </w:r>
    </w:p>
    <w:p w:rsidR="00562DFC" w:rsidRPr="006D5EA0" w:rsidRDefault="00562DFC" w:rsidP="00562DFC">
      <w:pPr>
        <w:spacing w:line="360" w:lineRule="auto"/>
        <w:rPr>
          <w:rFonts w:ascii="Times New Roman" w:hAnsi="Times New Roman" w:cs="Times New Roman"/>
          <w:b/>
          <w:sz w:val="32"/>
          <w:szCs w:val="32"/>
          <w:lang w:val="uk-UA"/>
        </w:rPr>
      </w:pPr>
    </w:p>
    <w:p w:rsidR="00562DFC" w:rsidRPr="006D5EA0" w:rsidRDefault="00562DFC" w:rsidP="00562DFC">
      <w:pPr>
        <w:spacing w:line="360" w:lineRule="auto"/>
        <w:rPr>
          <w:rFonts w:ascii="Times New Roman" w:hAnsi="Times New Roman" w:cs="Times New Roman"/>
          <w:b/>
          <w:sz w:val="32"/>
          <w:szCs w:val="32"/>
          <w:lang w:val="uk-UA"/>
        </w:rPr>
      </w:pPr>
    </w:p>
    <w:p w:rsidR="00562DFC" w:rsidRPr="006D5EA0" w:rsidRDefault="00562DFC" w:rsidP="00562DFC">
      <w:pPr>
        <w:spacing w:line="360" w:lineRule="auto"/>
        <w:rPr>
          <w:rFonts w:ascii="Times New Roman" w:hAnsi="Times New Roman" w:cs="Times New Roman"/>
          <w:b/>
          <w:sz w:val="32"/>
          <w:szCs w:val="32"/>
          <w:lang w:val="uk-UA"/>
        </w:rPr>
      </w:pPr>
    </w:p>
    <w:p w:rsidR="00562DFC" w:rsidRPr="006D5EA0" w:rsidRDefault="00562DFC" w:rsidP="00562DFC">
      <w:pPr>
        <w:spacing w:line="360" w:lineRule="auto"/>
        <w:rPr>
          <w:rFonts w:ascii="Times New Roman" w:hAnsi="Times New Roman" w:cs="Times New Roman"/>
          <w:b/>
          <w:sz w:val="32"/>
          <w:szCs w:val="32"/>
          <w:lang w:val="uk-UA"/>
        </w:rPr>
      </w:pPr>
    </w:p>
    <w:p w:rsidR="00562DFC" w:rsidRPr="006D5EA0" w:rsidRDefault="00562DFC" w:rsidP="00562DFC">
      <w:pPr>
        <w:spacing w:line="360" w:lineRule="auto"/>
        <w:rPr>
          <w:rFonts w:ascii="Times New Roman" w:hAnsi="Times New Roman" w:cs="Times New Roman"/>
          <w:b/>
          <w:sz w:val="32"/>
          <w:szCs w:val="32"/>
          <w:lang w:val="uk-UA"/>
        </w:rPr>
      </w:pPr>
    </w:p>
    <w:p w:rsidR="00562DFC" w:rsidRPr="006D5EA0" w:rsidRDefault="00562DFC" w:rsidP="00562DFC">
      <w:pPr>
        <w:spacing w:line="360" w:lineRule="auto"/>
        <w:rPr>
          <w:rFonts w:ascii="Times New Roman" w:hAnsi="Times New Roman" w:cs="Times New Roman"/>
          <w:b/>
          <w:sz w:val="32"/>
          <w:szCs w:val="32"/>
          <w:lang w:val="uk-UA"/>
        </w:rPr>
      </w:pPr>
    </w:p>
    <w:p w:rsidR="00562DFC" w:rsidRPr="006D5EA0" w:rsidRDefault="00562DFC" w:rsidP="00562DFC">
      <w:pPr>
        <w:spacing w:line="360" w:lineRule="auto"/>
        <w:rPr>
          <w:rFonts w:ascii="Times New Roman" w:hAnsi="Times New Roman" w:cs="Times New Roman"/>
          <w:b/>
          <w:sz w:val="32"/>
          <w:szCs w:val="32"/>
          <w:lang w:val="uk-UA"/>
        </w:rPr>
      </w:pPr>
    </w:p>
    <w:p w:rsidR="00562DFC" w:rsidRPr="006D5EA0" w:rsidRDefault="00562DFC" w:rsidP="00562DFC">
      <w:pPr>
        <w:spacing w:line="360" w:lineRule="auto"/>
        <w:rPr>
          <w:rFonts w:ascii="Times New Roman" w:hAnsi="Times New Roman" w:cs="Times New Roman"/>
          <w:b/>
          <w:sz w:val="32"/>
          <w:szCs w:val="32"/>
          <w:lang w:val="uk-UA"/>
        </w:rPr>
      </w:pPr>
    </w:p>
    <w:p w:rsidR="00562DFC" w:rsidRPr="006D5EA0" w:rsidRDefault="00562DFC" w:rsidP="00562DFC">
      <w:pPr>
        <w:spacing w:line="360" w:lineRule="auto"/>
        <w:rPr>
          <w:rFonts w:ascii="Times New Roman" w:hAnsi="Times New Roman" w:cs="Times New Roman"/>
          <w:b/>
          <w:sz w:val="32"/>
          <w:szCs w:val="32"/>
          <w:lang w:val="uk-UA"/>
        </w:rPr>
      </w:pPr>
    </w:p>
    <w:p w:rsidR="00562DFC" w:rsidRPr="006D5EA0" w:rsidRDefault="00562DFC" w:rsidP="00562DFC">
      <w:pPr>
        <w:spacing w:line="360" w:lineRule="auto"/>
        <w:rPr>
          <w:rFonts w:ascii="Times New Roman" w:hAnsi="Times New Roman" w:cs="Times New Roman"/>
          <w:b/>
          <w:sz w:val="32"/>
          <w:szCs w:val="32"/>
          <w:lang w:val="uk-UA"/>
        </w:rPr>
      </w:pPr>
    </w:p>
    <w:p w:rsidR="00562DFC" w:rsidRPr="006D5EA0" w:rsidRDefault="00562DFC" w:rsidP="00562DFC">
      <w:pPr>
        <w:spacing w:line="360" w:lineRule="auto"/>
        <w:rPr>
          <w:rFonts w:ascii="Times New Roman" w:hAnsi="Times New Roman" w:cs="Times New Roman"/>
          <w:b/>
          <w:sz w:val="28"/>
          <w:szCs w:val="28"/>
          <w:lang w:val="uk-UA"/>
        </w:rPr>
      </w:pPr>
      <w:r w:rsidRPr="006D5EA0">
        <w:rPr>
          <w:rFonts w:ascii="Times New Roman" w:hAnsi="Times New Roman" w:cs="Times New Roman"/>
          <w:b/>
          <w:sz w:val="28"/>
          <w:szCs w:val="28"/>
          <w:lang w:val="uk-UA"/>
        </w:rPr>
        <w:t>Івано-Франківськ</w:t>
      </w:r>
    </w:p>
    <w:p w:rsidR="00562DFC" w:rsidRPr="006D5EA0" w:rsidRDefault="00562DFC" w:rsidP="00562DFC">
      <w:pPr>
        <w:spacing w:line="360" w:lineRule="auto"/>
        <w:rPr>
          <w:rFonts w:ascii="Times New Roman" w:hAnsi="Times New Roman" w:cs="Times New Roman"/>
          <w:b/>
          <w:sz w:val="28"/>
          <w:szCs w:val="28"/>
          <w:lang w:val="uk-UA"/>
        </w:rPr>
      </w:pPr>
      <w:r w:rsidRPr="006D5EA0">
        <w:rPr>
          <w:rFonts w:ascii="Times New Roman" w:hAnsi="Times New Roman" w:cs="Times New Roman"/>
          <w:b/>
          <w:sz w:val="28"/>
          <w:szCs w:val="28"/>
          <w:lang w:val="uk-UA"/>
        </w:rPr>
        <w:t>2021</w:t>
      </w:r>
    </w:p>
    <w:p w:rsidR="00562DFC" w:rsidRPr="006D5EA0" w:rsidRDefault="00562DFC" w:rsidP="000C35DB">
      <w:pPr>
        <w:autoSpaceDE w:val="0"/>
        <w:autoSpaceDN w:val="0"/>
        <w:adjustRightInd w:val="0"/>
        <w:jc w:val="left"/>
        <w:rPr>
          <w:rFonts w:ascii="Times New Roman CYR" w:hAnsi="Times New Roman CYR" w:cs="Times New Roman CYR"/>
          <w:sz w:val="28"/>
          <w:szCs w:val="28"/>
          <w:lang w:val="uk-UA"/>
        </w:rPr>
      </w:pPr>
      <w:r w:rsidRPr="006D5EA0">
        <w:rPr>
          <w:rFonts w:ascii="Times New Roman CYR" w:hAnsi="Times New Roman CYR" w:cs="Times New Roman CYR"/>
          <w:sz w:val="28"/>
          <w:szCs w:val="28"/>
          <w:lang w:val="uk-UA"/>
        </w:rPr>
        <w:lastRenderedPageBreak/>
        <w:t>УДК 811.161.2 ҆ 276.6(075.8)</w:t>
      </w:r>
    </w:p>
    <w:p w:rsidR="00562DFC" w:rsidRPr="006D5EA0" w:rsidRDefault="00562DFC" w:rsidP="000C35DB">
      <w:pPr>
        <w:autoSpaceDE w:val="0"/>
        <w:autoSpaceDN w:val="0"/>
        <w:adjustRightInd w:val="0"/>
        <w:ind w:firstLine="720"/>
        <w:jc w:val="left"/>
        <w:rPr>
          <w:rFonts w:ascii="Times New Roman CYR" w:hAnsi="Times New Roman CYR" w:cs="Times New Roman CYR"/>
          <w:sz w:val="28"/>
          <w:szCs w:val="28"/>
          <w:lang w:val="uk-UA"/>
        </w:rPr>
      </w:pPr>
      <w:r w:rsidRPr="006D5EA0">
        <w:rPr>
          <w:rFonts w:ascii="Times New Roman CYR" w:hAnsi="Times New Roman CYR" w:cs="Times New Roman CYR"/>
          <w:sz w:val="28"/>
          <w:szCs w:val="28"/>
          <w:lang w:val="uk-UA"/>
        </w:rPr>
        <w:t>ББК 81.2 УКР-923</w:t>
      </w:r>
    </w:p>
    <w:p w:rsidR="00562DFC" w:rsidRPr="006D5EA0" w:rsidRDefault="00562DFC" w:rsidP="000C35DB">
      <w:pPr>
        <w:autoSpaceDE w:val="0"/>
        <w:autoSpaceDN w:val="0"/>
        <w:adjustRightInd w:val="0"/>
        <w:ind w:firstLine="720"/>
        <w:jc w:val="left"/>
        <w:rPr>
          <w:rFonts w:ascii="Times New Roman CYR" w:hAnsi="Times New Roman CYR" w:cs="Times New Roman CYR"/>
          <w:sz w:val="28"/>
          <w:szCs w:val="28"/>
          <w:lang w:val="uk-UA"/>
        </w:rPr>
      </w:pPr>
      <w:r w:rsidRPr="006D5EA0">
        <w:rPr>
          <w:sz w:val="28"/>
          <w:szCs w:val="28"/>
          <w:lang w:val="uk-UA"/>
        </w:rPr>
        <w:t xml:space="preserve">        </w:t>
      </w:r>
      <w:r w:rsidRPr="006D5EA0">
        <w:rPr>
          <w:rFonts w:ascii="Times New Roman CYR" w:hAnsi="Times New Roman CYR" w:cs="Times New Roman CYR"/>
          <w:sz w:val="28"/>
          <w:szCs w:val="28"/>
          <w:lang w:val="uk-UA"/>
        </w:rPr>
        <w:t>Г94</w:t>
      </w:r>
    </w:p>
    <w:p w:rsidR="00562DFC" w:rsidRPr="006D5EA0" w:rsidRDefault="00562DFC" w:rsidP="00562DFC">
      <w:pPr>
        <w:autoSpaceDE w:val="0"/>
        <w:autoSpaceDN w:val="0"/>
        <w:adjustRightInd w:val="0"/>
        <w:ind w:firstLine="720"/>
        <w:jc w:val="both"/>
        <w:rPr>
          <w:rFonts w:ascii="Times New Roman CYR" w:hAnsi="Times New Roman CYR" w:cs="Times New Roman CYR"/>
          <w:b/>
          <w:bCs/>
          <w:i/>
          <w:iCs/>
          <w:sz w:val="28"/>
          <w:szCs w:val="28"/>
          <w:lang w:val="uk-UA"/>
        </w:rPr>
      </w:pPr>
    </w:p>
    <w:p w:rsidR="00562DFC" w:rsidRPr="006D5EA0" w:rsidRDefault="00562DFC" w:rsidP="00562DFC">
      <w:pPr>
        <w:autoSpaceDE w:val="0"/>
        <w:autoSpaceDN w:val="0"/>
        <w:adjustRightInd w:val="0"/>
        <w:ind w:firstLine="720"/>
        <w:jc w:val="both"/>
        <w:rPr>
          <w:rFonts w:ascii="Times New Roman CYR" w:hAnsi="Times New Roman CYR" w:cs="Times New Roman CYR"/>
          <w:sz w:val="28"/>
          <w:szCs w:val="28"/>
          <w:lang w:val="uk-UA"/>
        </w:rPr>
      </w:pPr>
      <w:r w:rsidRPr="006D5EA0">
        <w:rPr>
          <w:rFonts w:ascii="Times New Roman CYR" w:hAnsi="Times New Roman CYR" w:cs="Times New Roman CYR"/>
          <w:b/>
          <w:bCs/>
          <w:i/>
          <w:iCs/>
          <w:sz w:val="28"/>
          <w:szCs w:val="28"/>
          <w:lang w:val="uk-UA"/>
        </w:rPr>
        <w:t>Укладач:</w:t>
      </w:r>
      <w:r w:rsidRPr="006D5EA0">
        <w:rPr>
          <w:rFonts w:ascii="Times New Roman CYR" w:hAnsi="Times New Roman CYR" w:cs="Times New Roman CYR"/>
          <w:sz w:val="28"/>
          <w:szCs w:val="28"/>
          <w:lang w:val="uk-UA"/>
        </w:rPr>
        <w:t xml:space="preserve"> </w:t>
      </w:r>
    </w:p>
    <w:p w:rsidR="00562DFC" w:rsidRPr="006D5EA0" w:rsidRDefault="00562DFC" w:rsidP="00562DFC">
      <w:pPr>
        <w:autoSpaceDE w:val="0"/>
        <w:autoSpaceDN w:val="0"/>
        <w:adjustRightInd w:val="0"/>
        <w:ind w:firstLine="720"/>
        <w:jc w:val="both"/>
        <w:rPr>
          <w:rFonts w:ascii="Times New Roman CYR" w:hAnsi="Times New Roman CYR" w:cs="Times New Roman CYR"/>
          <w:sz w:val="28"/>
          <w:szCs w:val="28"/>
          <w:lang w:val="uk-UA"/>
        </w:rPr>
      </w:pPr>
      <w:r w:rsidRPr="006D5EA0">
        <w:rPr>
          <w:rFonts w:ascii="Times New Roman CYR" w:hAnsi="Times New Roman CYR" w:cs="Times New Roman CYR"/>
          <w:b/>
          <w:bCs/>
          <w:sz w:val="28"/>
          <w:szCs w:val="28"/>
          <w:lang w:val="uk-UA"/>
        </w:rPr>
        <w:t>І</w:t>
      </w:r>
      <w:r w:rsidR="0074071D" w:rsidRPr="006D5EA0">
        <w:rPr>
          <w:rFonts w:ascii="Times New Roman CYR" w:hAnsi="Times New Roman CYR" w:cs="Times New Roman CYR"/>
          <w:b/>
          <w:bCs/>
          <w:sz w:val="28"/>
          <w:szCs w:val="28"/>
          <w:lang w:val="uk-UA"/>
        </w:rPr>
        <w:t>рина</w:t>
      </w:r>
      <w:r w:rsidRPr="006D5EA0">
        <w:rPr>
          <w:rFonts w:ascii="Times New Roman CYR" w:hAnsi="Times New Roman CYR" w:cs="Times New Roman CYR"/>
          <w:b/>
          <w:bCs/>
          <w:sz w:val="28"/>
          <w:szCs w:val="28"/>
          <w:lang w:val="uk-UA"/>
        </w:rPr>
        <w:t xml:space="preserve"> Гуменюк</w:t>
      </w:r>
      <w:r w:rsidRPr="006D5EA0">
        <w:rPr>
          <w:rFonts w:ascii="Times New Roman CYR" w:hAnsi="Times New Roman CYR" w:cs="Times New Roman CYR"/>
          <w:sz w:val="28"/>
          <w:szCs w:val="28"/>
          <w:lang w:val="uk-UA"/>
        </w:rPr>
        <w:t>, кандидат філологічних наук, доцент, доцент кафедри педагогіки початкової освіти педагогічного факультету Прикарпатськ</w:t>
      </w:r>
      <w:r w:rsidR="000C35DB" w:rsidRPr="006D5EA0">
        <w:rPr>
          <w:rFonts w:ascii="Times New Roman CYR" w:hAnsi="Times New Roman CYR" w:cs="Times New Roman CYR"/>
          <w:sz w:val="28"/>
          <w:szCs w:val="28"/>
          <w:lang w:val="uk-UA"/>
        </w:rPr>
        <w:t>ого</w:t>
      </w:r>
      <w:r w:rsidRPr="006D5EA0">
        <w:rPr>
          <w:rFonts w:ascii="Times New Roman CYR" w:hAnsi="Times New Roman CYR" w:cs="Times New Roman CYR"/>
          <w:sz w:val="28"/>
          <w:szCs w:val="28"/>
          <w:lang w:val="uk-UA"/>
        </w:rPr>
        <w:t xml:space="preserve"> національн</w:t>
      </w:r>
      <w:r w:rsidR="000C35DB" w:rsidRPr="006D5EA0">
        <w:rPr>
          <w:rFonts w:ascii="Times New Roman CYR" w:hAnsi="Times New Roman CYR" w:cs="Times New Roman CYR"/>
          <w:sz w:val="28"/>
          <w:szCs w:val="28"/>
          <w:lang w:val="uk-UA"/>
        </w:rPr>
        <w:t>ого</w:t>
      </w:r>
      <w:r w:rsidRPr="006D5EA0">
        <w:rPr>
          <w:rFonts w:ascii="Times New Roman CYR" w:hAnsi="Times New Roman CYR" w:cs="Times New Roman CYR"/>
          <w:sz w:val="28"/>
          <w:szCs w:val="28"/>
          <w:lang w:val="uk-UA"/>
        </w:rPr>
        <w:t xml:space="preserve"> університет</w:t>
      </w:r>
      <w:r w:rsidR="000C35DB" w:rsidRPr="006D5EA0">
        <w:rPr>
          <w:rFonts w:ascii="Times New Roman CYR" w:hAnsi="Times New Roman CYR" w:cs="Times New Roman CYR"/>
          <w:sz w:val="28"/>
          <w:szCs w:val="28"/>
          <w:lang w:val="uk-UA"/>
        </w:rPr>
        <w:t>у</w:t>
      </w:r>
      <w:r w:rsidRPr="006D5EA0">
        <w:rPr>
          <w:rFonts w:ascii="Times New Roman CYR" w:hAnsi="Times New Roman CYR" w:cs="Times New Roman CYR"/>
          <w:sz w:val="28"/>
          <w:szCs w:val="28"/>
          <w:lang w:val="uk-UA"/>
        </w:rPr>
        <w:t xml:space="preserve"> імені Василя Стефаника</w:t>
      </w:r>
      <w:r w:rsidR="0074071D" w:rsidRPr="006D5EA0">
        <w:rPr>
          <w:rFonts w:ascii="Times New Roman CYR" w:hAnsi="Times New Roman CYR" w:cs="Times New Roman CYR"/>
          <w:sz w:val="28"/>
          <w:szCs w:val="28"/>
          <w:lang w:val="uk-UA"/>
        </w:rPr>
        <w:t>.</w:t>
      </w:r>
    </w:p>
    <w:p w:rsidR="00562DFC" w:rsidRPr="006D5EA0" w:rsidRDefault="00562DFC" w:rsidP="00562DFC">
      <w:pPr>
        <w:autoSpaceDE w:val="0"/>
        <w:autoSpaceDN w:val="0"/>
        <w:adjustRightInd w:val="0"/>
        <w:ind w:firstLine="720"/>
        <w:jc w:val="both"/>
        <w:rPr>
          <w:b/>
          <w:bCs/>
          <w:sz w:val="28"/>
          <w:szCs w:val="28"/>
          <w:lang w:val="uk-UA"/>
        </w:rPr>
      </w:pPr>
    </w:p>
    <w:p w:rsidR="00562DFC" w:rsidRPr="006D5EA0" w:rsidRDefault="00562DFC" w:rsidP="00562DFC">
      <w:pPr>
        <w:autoSpaceDE w:val="0"/>
        <w:autoSpaceDN w:val="0"/>
        <w:adjustRightInd w:val="0"/>
        <w:ind w:firstLine="720"/>
        <w:jc w:val="both"/>
        <w:rPr>
          <w:rFonts w:ascii="Times New Roman CYR" w:hAnsi="Times New Roman CYR" w:cs="Times New Roman CYR"/>
          <w:b/>
          <w:bCs/>
          <w:i/>
          <w:iCs/>
          <w:sz w:val="28"/>
          <w:szCs w:val="28"/>
          <w:lang w:val="uk-UA"/>
        </w:rPr>
      </w:pPr>
      <w:r w:rsidRPr="006D5EA0">
        <w:rPr>
          <w:rFonts w:ascii="Times New Roman CYR" w:hAnsi="Times New Roman CYR" w:cs="Times New Roman CYR"/>
          <w:b/>
          <w:bCs/>
          <w:i/>
          <w:iCs/>
          <w:sz w:val="28"/>
          <w:szCs w:val="28"/>
          <w:lang w:val="uk-UA"/>
        </w:rPr>
        <w:t>Рецензенти:</w:t>
      </w:r>
    </w:p>
    <w:p w:rsidR="00562DFC" w:rsidRPr="006D5EA0" w:rsidRDefault="00562DFC" w:rsidP="00562DFC">
      <w:pPr>
        <w:autoSpaceDE w:val="0"/>
        <w:autoSpaceDN w:val="0"/>
        <w:adjustRightInd w:val="0"/>
        <w:ind w:firstLine="720"/>
        <w:jc w:val="both"/>
        <w:rPr>
          <w:rFonts w:ascii="Times New Roman CYR" w:hAnsi="Times New Roman CYR" w:cs="Times New Roman CYR"/>
          <w:sz w:val="28"/>
          <w:szCs w:val="28"/>
          <w:lang w:val="uk-UA"/>
        </w:rPr>
      </w:pPr>
      <w:r w:rsidRPr="006D5EA0">
        <w:rPr>
          <w:rFonts w:ascii="Times New Roman CYR" w:hAnsi="Times New Roman CYR" w:cs="Times New Roman CYR"/>
          <w:b/>
          <w:bCs/>
          <w:iCs/>
          <w:sz w:val="28"/>
          <w:szCs w:val="28"/>
          <w:lang w:val="uk-UA"/>
        </w:rPr>
        <w:t>М.</w:t>
      </w:r>
      <w:r w:rsidR="0074071D" w:rsidRPr="006D5EA0">
        <w:rPr>
          <w:rFonts w:ascii="Times New Roman CYR" w:hAnsi="Times New Roman CYR" w:cs="Times New Roman CYR"/>
          <w:b/>
          <w:bCs/>
          <w:iCs/>
          <w:sz w:val="28"/>
          <w:szCs w:val="28"/>
          <w:lang w:val="uk-UA"/>
        </w:rPr>
        <w:t> </w:t>
      </w:r>
      <w:r w:rsidRPr="006D5EA0">
        <w:rPr>
          <w:rFonts w:ascii="Times New Roman CYR" w:hAnsi="Times New Roman CYR" w:cs="Times New Roman CYR"/>
          <w:b/>
          <w:bCs/>
          <w:iCs/>
          <w:sz w:val="28"/>
          <w:szCs w:val="28"/>
          <w:lang w:val="uk-UA"/>
        </w:rPr>
        <w:t xml:space="preserve">П. Оліяр, </w:t>
      </w:r>
      <w:r w:rsidRPr="006D5EA0">
        <w:rPr>
          <w:rFonts w:ascii="Times New Roman CYR" w:hAnsi="Times New Roman CYR" w:cs="Times New Roman CYR"/>
          <w:bCs/>
          <w:iCs/>
          <w:sz w:val="28"/>
          <w:szCs w:val="28"/>
          <w:lang w:val="uk-UA"/>
        </w:rPr>
        <w:t xml:space="preserve">доктор педагогічних наук, професор, завідувач кафедри педагогіки початкової освіти педагогічного </w:t>
      </w:r>
      <w:r w:rsidRPr="006D5EA0">
        <w:rPr>
          <w:rFonts w:ascii="Times New Roman CYR" w:hAnsi="Times New Roman CYR" w:cs="Times New Roman CYR"/>
          <w:sz w:val="28"/>
          <w:szCs w:val="28"/>
          <w:lang w:val="uk-UA"/>
        </w:rPr>
        <w:t>факультету Прикарпатськ</w:t>
      </w:r>
      <w:r w:rsidR="0074071D" w:rsidRPr="006D5EA0">
        <w:rPr>
          <w:rFonts w:ascii="Times New Roman CYR" w:hAnsi="Times New Roman CYR" w:cs="Times New Roman CYR"/>
          <w:sz w:val="28"/>
          <w:szCs w:val="28"/>
          <w:lang w:val="uk-UA"/>
        </w:rPr>
        <w:t>ого</w:t>
      </w:r>
      <w:r w:rsidRPr="006D5EA0">
        <w:rPr>
          <w:rFonts w:ascii="Times New Roman CYR" w:hAnsi="Times New Roman CYR" w:cs="Times New Roman CYR"/>
          <w:sz w:val="28"/>
          <w:szCs w:val="28"/>
          <w:lang w:val="uk-UA"/>
        </w:rPr>
        <w:t xml:space="preserve"> національн</w:t>
      </w:r>
      <w:r w:rsidR="0074071D" w:rsidRPr="006D5EA0">
        <w:rPr>
          <w:rFonts w:ascii="Times New Roman CYR" w:hAnsi="Times New Roman CYR" w:cs="Times New Roman CYR"/>
          <w:sz w:val="28"/>
          <w:szCs w:val="28"/>
          <w:lang w:val="uk-UA"/>
        </w:rPr>
        <w:t>ого</w:t>
      </w:r>
      <w:r w:rsidRPr="006D5EA0">
        <w:rPr>
          <w:rFonts w:ascii="Times New Roman CYR" w:hAnsi="Times New Roman CYR" w:cs="Times New Roman CYR"/>
          <w:sz w:val="28"/>
          <w:szCs w:val="28"/>
          <w:lang w:val="uk-UA"/>
        </w:rPr>
        <w:t xml:space="preserve"> університет</w:t>
      </w:r>
      <w:r w:rsidR="0074071D" w:rsidRPr="006D5EA0">
        <w:rPr>
          <w:rFonts w:ascii="Times New Roman CYR" w:hAnsi="Times New Roman CYR" w:cs="Times New Roman CYR"/>
          <w:sz w:val="28"/>
          <w:szCs w:val="28"/>
          <w:lang w:val="uk-UA"/>
        </w:rPr>
        <w:t>у</w:t>
      </w:r>
      <w:r w:rsidRPr="006D5EA0">
        <w:rPr>
          <w:rFonts w:ascii="Times New Roman CYR" w:hAnsi="Times New Roman CYR" w:cs="Times New Roman CYR"/>
          <w:sz w:val="28"/>
          <w:szCs w:val="28"/>
          <w:lang w:val="uk-UA"/>
        </w:rPr>
        <w:t xml:space="preserve"> імені Василя Стефаника.</w:t>
      </w:r>
    </w:p>
    <w:p w:rsidR="00562DFC" w:rsidRPr="006D5EA0" w:rsidRDefault="00562DFC" w:rsidP="00562DFC">
      <w:pPr>
        <w:autoSpaceDE w:val="0"/>
        <w:autoSpaceDN w:val="0"/>
        <w:adjustRightInd w:val="0"/>
        <w:ind w:firstLine="720"/>
        <w:jc w:val="both"/>
        <w:rPr>
          <w:rFonts w:ascii="Times New Roman CYR" w:hAnsi="Times New Roman CYR" w:cs="Times New Roman CYR"/>
          <w:sz w:val="28"/>
          <w:szCs w:val="28"/>
          <w:lang w:val="uk-UA"/>
        </w:rPr>
      </w:pPr>
      <w:r w:rsidRPr="006D5EA0">
        <w:rPr>
          <w:rFonts w:ascii="Times New Roman CYR" w:hAnsi="Times New Roman CYR" w:cs="Times New Roman CYR"/>
          <w:b/>
          <w:bCs/>
          <w:sz w:val="28"/>
          <w:szCs w:val="28"/>
          <w:lang w:val="uk-UA"/>
        </w:rPr>
        <w:t>Г.</w:t>
      </w:r>
      <w:r w:rsidR="0074071D" w:rsidRPr="006D5EA0">
        <w:rPr>
          <w:rFonts w:ascii="Times New Roman CYR" w:hAnsi="Times New Roman CYR" w:cs="Times New Roman CYR"/>
          <w:b/>
          <w:bCs/>
          <w:sz w:val="28"/>
          <w:szCs w:val="28"/>
          <w:lang w:val="uk-UA"/>
        </w:rPr>
        <w:t> </w:t>
      </w:r>
      <w:r w:rsidRPr="006D5EA0">
        <w:rPr>
          <w:rFonts w:ascii="Times New Roman CYR" w:hAnsi="Times New Roman CYR" w:cs="Times New Roman CYR"/>
          <w:b/>
          <w:bCs/>
          <w:sz w:val="28"/>
          <w:szCs w:val="28"/>
          <w:lang w:val="uk-UA"/>
        </w:rPr>
        <w:t xml:space="preserve">В. Білавич, </w:t>
      </w:r>
      <w:r w:rsidRPr="006D5EA0">
        <w:rPr>
          <w:rFonts w:ascii="Times New Roman CYR" w:hAnsi="Times New Roman CYR" w:cs="Times New Roman CYR"/>
          <w:bCs/>
          <w:iCs/>
          <w:sz w:val="28"/>
          <w:szCs w:val="28"/>
          <w:lang w:val="uk-UA"/>
        </w:rPr>
        <w:t xml:space="preserve">доктор педагогічних наук, </w:t>
      </w:r>
      <w:r w:rsidRPr="006D5EA0">
        <w:rPr>
          <w:rFonts w:ascii="Times New Roman CYR" w:hAnsi="Times New Roman CYR" w:cs="Times New Roman CYR"/>
          <w:sz w:val="28"/>
          <w:szCs w:val="28"/>
          <w:lang w:val="uk-UA"/>
        </w:rPr>
        <w:t xml:space="preserve">професор кафедри педагогіки початкової освіти </w:t>
      </w:r>
      <w:r w:rsidRPr="006D5EA0">
        <w:rPr>
          <w:rFonts w:ascii="Times New Roman CYR" w:hAnsi="Times New Roman CYR" w:cs="Times New Roman CYR"/>
          <w:bCs/>
          <w:iCs/>
          <w:sz w:val="28"/>
          <w:szCs w:val="28"/>
          <w:lang w:val="uk-UA"/>
        </w:rPr>
        <w:t xml:space="preserve">педагогічного </w:t>
      </w:r>
      <w:r w:rsidRPr="006D5EA0">
        <w:rPr>
          <w:rFonts w:ascii="Times New Roman CYR" w:hAnsi="Times New Roman CYR" w:cs="Times New Roman CYR"/>
          <w:sz w:val="28"/>
          <w:szCs w:val="28"/>
          <w:lang w:val="uk-UA"/>
        </w:rPr>
        <w:t>факультету Прикарпатськ</w:t>
      </w:r>
      <w:r w:rsidR="0074071D" w:rsidRPr="006D5EA0">
        <w:rPr>
          <w:rFonts w:ascii="Times New Roman CYR" w:hAnsi="Times New Roman CYR" w:cs="Times New Roman CYR"/>
          <w:sz w:val="28"/>
          <w:szCs w:val="28"/>
          <w:lang w:val="uk-UA"/>
        </w:rPr>
        <w:t>ого</w:t>
      </w:r>
      <w:r w:rsidRPr="006D5EA0">
        <w:rPr>
          <w:rFonts w:ascii="Times New Roman CYR" w:hAnsi="Times New Roman CYR" w:cs="Times New Roman CYR"/>
          <w:sz w:val="28"/>
          <w:szCs w:val="28"/>
          <w:lang w:val="uk-UA"/>
        </w:rPr>
        <w:t xml:space="preserve"> національн</w:t>
      </w:r>
      <w:r w:rsidR="0074071D" w:rsidRPr="006D5EA0">
        <w:rPr>
          <w:rFonts w:ascii="Times New Roman CYR" w:hAnsi="Times New Roman CYR" w:cs="Times New Roman CYR"/>
          <w:sz w:val="28"/>
          <w:szCs w:val="28"/>
          <w:lang w:val="uk-UA"/>
        </w:rPr>
        <w:t>ого</w:t>
      </w:r>
      <w:r w:rsidRPr="006D5EA0">
        <w:rPr>
          <w:rFonts w:ascii="Times New Roman CYR" w:hAnsi="Times New Roman CYR" w:cs="Times New Roman CYR"/>
          <w:sz w:val="28"/>
          <w:szCs w:val="28"/>
          <w:lang w:val="uk-UA"/>
        </w:rPr>
        <w:t xml:space="preserve"> університет</w:t>
      </w:r>
      <w:r w:rsidR="0074071D" w:rsidRPr="006D5EA0">
        <w:rPr>
          <w:rFonts w:ascii="Times New Roman CYR" w:hAnsi="Times New Roman CYR" w:cs="Times New Roman CYR"/>
          <w:sz w:val="28"/>
          <w:szCs w:val="28"/>
          <w:lang w:val="uk-UA"/>
        </w:rPr>
        <w:t>у</w:t>
      </w:r>
      <w:r w:rsidRPr="006D5EA0">
        <w:rPr>
          <w:rFonts w:ascii="Times New Roman CYR" w:hAnsi="Times New Roman CYR" w:cs="Times New Roman CYR"/>
          <w:sz w:val="28"/>
          <w:szCs w:val="28"/>
          <w:lang w:val="uk-UA"/>
        </w:rPr>
        <w:t xml:space="preserve"> імені Василя Стефаника.</w:t>
      </w:r>
    </w:p>
    <w:p w:rsidR="00562DFC" w:rsidRPr="006D5EA0" w:rsidRDefault="00562DFC" w:rsidP="00562DFC">
      <w:pPr>
        <w:autoSpaceDE w:val="0"/>
        <w:autoSpaceDN w:val="0"/>
        <w:adjustRightInd w:val="0"/>
        <w:ind w:firstLine="720"/>
        <w:jc w:val="both"/>
        <w:rPr>
          <w:rFonts w:ascii="Times New Roman CYR" w:hAnsi="Times New Roman CYR" w:cs="Times New Roman CYR"/>
          <w:sz w:val="28"/>
          <w:szCs w:val="28"/>
          <w:lang w:val="uk-UA"/>
        </w:rPr>
      </w:pPr>
    </w:p>
    <w:p w:rsidR="00562DFC" w:rsidRPr="006D5EA0" w:rsidRDefault="00562DFC" w:rsidP="00562DFC">
      <w:pPr>
        <w:autoSpaceDE w:val="0"/>
        <w:autoSpaceDN w:val="0"/>
        <w:adjustRightInd w:val="0"/>
        <w:ind w:firstLine="720"/>
        <w:jc w:val="both"/>
        <w:rPr>
          <w:rFonts w:ascii="Times New Roman CYR" w:hAnsi="Times New Roman CYR" w:cs="Times New Roman CYR"/>
          <w:sz w:val="28"/>
          <w:szCs w:val="28"/>
          <w:lang w:val="uk-UA"/>
        </w:rPr>
      </w:pPr>
      <w:r w:rsidRPr="006D5EA0">
        <w:rPr>
          <w:rFonts w:ascii="Times New Roman CYR" w:hAnsi="Times New Roman CYR" w:cs="Times New Roman CYR"/>
          <w:sz w:val="28"/>
          <w:szCs w:val="28"/>
          <w:lang w:val="uk-UA"/>
        </w:rPr>
        <w:t>Рекомендовано до друку Вченою радою педагогічного факультету Прикарпатськ</w:t>
      </w:r>
      <w:r w:rsidR="009C3204" w:rsidRPr="006D5EA0">
        <w:rPr>
          <w:rFonts w:ascii="Times New Roman CYR" w:hAnsi="Times New Roman CYR" w:cs="Times New Roman CYR"/>
          <w:sz w:val="28"/>
          <w:szCs w:val="28"/>
          <w:lang w:val="uk-UA"/>
        </w:rPr>
        <w:t>ого</w:t>
      </w:r>
      <w:r w:rsidRPr="006D5EA0">
        <w:rPr>
          <w:rFonts w:ascii="Times New Roman CYR" w:hAnsi="Times New Roman CYR" w:cs="Times New Roman CYR"/>
          <w:sz w:val="28"/>
          <w:szCs w:val="28"/>
          <w:lang w:val="uk-UA"/>
        </w:rPr>
        <w:t xml:space="preserve"> національн</w:t>
      </w:r>
      <w:r w:rsidR="009C3204" w:rsidRPr="006D5EA0">
        <w:rPr>
          <w:rFonts w:ascii="Times New Roman CYR" w:hAnsi="Times New Roman CYR" w:cs="Times New Roman CYR"/>
          <w:sz w:val="28"/>
          <w:szCs w:val="28"/>
          <w:lang w:val="uk-UA"/>
        </w:rPr>
        <w:t>ого</w:t>
      </w:r>
      <w:r w:rsidRPr="006D5EA0">
        <w:rPr>
          <w:rFonts w:ascii="Times New Roman CYR" w:hAnsi="Times New Roman CYR" w:cs="Times New Roman CYR"/>
          <w:sz w:val="28"/>
          <w:szCs w:val="28"/>
          <w:lang w:val="uk-UA"/>
        </w:rPr>
        <w:t xml:space="preserve"> університет</w:t>
      </w:r>
      <w:r w:rsidR="009C3204" w:rsidRPr="006D5EA0">
        <w:rPr>
          <w:rFonts w:ascii="Times New Roman CYR" w:hAnsi="Times New Roman CYR" w:cs="Times New Roman CYR"/>
          <w:sz w:val="28"/>
          <w:szCs w:val="28"/>
          <w:lang w:val="uk-UA"/>
        </w:rPr>
        <w:t>у</w:t>
      </w:r>
      <w:r w:rsidRPr="006D5EA0">
        <w:rPr>
          <w:rFonts w:ascii="Times New Roman CYR" w:hAnsi="Times New Roman CYR" w:cs="Times New Roman CYR"/>
          <w:sz w:val="28"/>
          <w:szCs w:val="28"/>
          <w:lang w:val="uk-UA"/>
        </w:rPr>
        <w:t xml:space="preserve"> імені Василя Стефаника.</w:t>
      </w:r>
    </w:p>
    <w:p w:rsidR="00562DFC" w:rsidRPr="006D5EA0" w:rsidRDefault="00562DFC" w:rsidP="00562DFC">
      <w:pPr>
        <w:autoSpaceDE w:val="0"/>
        <w:autoSpaceDN w:val="0"/>
        <w:adjustRightInd w:val="0"/>
        <w:ind w:firstLine="720"/>
        <w:jc w:val="both"/>
        <w:rPr>
          <w:rFonts w:ascii="Times New Roman" w:hAnsi="Times New Roman" w:cs="Times New Roman"/>
          <w:i/>
          <w:iCs/>
          <w:sz w:val="28"/>
          <w:szCs w:val="28"/>
          <w:lang w:val="uk-UA"/>
        </w:rPr>
      </w:pPr>
      <w:r w:rsidRPr="006D5EA0">
        <w:rPr>
          <w:rFonts w:ascii="Times New Roman" w:hAnsi="Times New Roman" w:cs="Times New Roman"/>
          <w:i/>
          <w:iCs/>
          <w:sz w:val="28"/>
          <w:szCs w:val="28"/>
          <w:lang w:val="uk-UA"/>
        </w:rPr>
        <w:t>Протокол №   від                  20</w:t>
      </w:r>
      <w:r w:rsidR="00A716E2">
        <w:rPr>
          <w:rFonts w:ascii="Times New Roman" w:hAnsi="Times New Roman" w:cs="Times New Roman"/>
          <w:i/>
          <w:iCs/>
          <w:sz w:val="28"/>
          <w:szCs w:val="28"/>
          <w:lang w:val="uk-UA"/>
        </w:rPr>
        <w:t>21</w:t>
      </w:r>
      <w:r w:rsidRPr="006D5EA0">
        <w:rPr>
          <w:rFonts w:ascii="Times New Roman" w:hAnsi="Times New Roman" w:cs="Times New Roman"/>
          <w:i/>
          <w:iCs/>
          <w:sz w:val="28"/>
          <w:szCs w:val="28"/>
          <w:lang w:val="uk-UA"/>
        </w:rPr>
        <w:t xml:space="preserve">  року.</w:t>
      </w:r>
    </w:p>
    <w:p w:rsidR="00562DFC" w:rsidRPr="006D5EA0" w:rsidRDefault="00562DFC" w:rsidP="00562DFC">
      <w:pPr>
        <w:autoSpaceDE w:val="0"/>
        <w:autoSpaceDN w:val="0"/>
        <w:adjustRightInd w:val="0"/>
        <w:ind w:firstLine="720"/>
        <w:jc w:val="both"/>
        <w:rPr>
          <w:rFonts w:ascii="Times New Roman CYR" w:hAnsi="Times New Roman CYR" w:cs="Times New Roman CYR"/>
          <w:sz w:val="28"/>
          <w:szCs w:val="28"/>
          <w:lang w:val="uk-UA"/>
        </w:rPr>
      </w:pPr>
      <w:r w:rsidRPr="006D5EA0">
        <w:rPr>
          <w:rFonts w:ascii="Times New Roman CYR" w:hAnsi="Times New Roman CYR" w:cs="Times New Roman CYR"/>
          <w:sz w:val="28"/>
          <w:szCs w:val="28"/>
          <w:lang w:val="uk-UA"/>
        </w:rPr>
        <w:t xml:space="preserve">Затверджено </w:t>
      </w:r>
      <w:r w:rsidR="009C3204" w:rsidRPr="006D5EA0">
        <w:rPr>
          <w:rFonts w:ascii="Times New Roman CYR" w:hAnsi="Times New Roman CYR" w:cs="Times New Roman CYR"/>
          <w:sz w:val="28"/>
          <w:szCs w:val="28"/>
          <w:lang w:val="uk-UA"/>
        </w:rPr>
        <w:t>н</w:t>
      </w:r>
      <w:r w:rsidRPr="006D5EA0">
        <w:rPr>
          <w:rFonts w:ascii="Times New Roman CYR" w:hAnsi="Times New Roman CYR" w:cs="Times New Roman CYR"/>
          <w:sz w:val="28"/>
          <w:szCs w:val="28"/>
          <w:lang w:val="uk-UA"/>
        </w:rPr>
        <w:t>авчально-методичною радою педагогічного факультету Прикарпатськ</w:t>
      </w:r>
      <w:r w:rsidR="009C3204" w:rsidRPr="006D5EA0">
        <w:rPr>
          <w:rFonts w:ascii="Times New Roman CYR" w:hAnsi="Times New Roman CYR" w:cs="Times New Roman CYR"/>
          <w:sz w:val="28"/>
          <w:szCs w:val="28"/>
          <w:lang w:val="uk-UA"/>
        </w:rPr>
        <w:t>ого</w:t>
      </w:r>
      <w:r w:rsidRPr="006D5EA0">
        <w:rPr>
          <w:rFonts w:ascii="Times New Roman CYR" w:hAnsi="Times New Roman CYR" w:cs="Times New Roman CYR"/>
          <w:sz w:val="28"/>
          <w:szCs w:val="28"/>
          <w:lang w:val="uk-UA"/>
        </w:rPr>
        <w:t xml:space="preserve"> національн</w:t>
      </w:r>
      <w:r w:rsidR="009C3204" w:rsidRPr="006D5EA0">
        <w:rPr>
          <w:rFonts w:ascii="Times New Roman CYR" w:hAnsi="Times New Roman CYR" w:cs="Times New Roman CYR"/>
          <w:sz w:val="28"/>
          <w:szCs w:val="28"/>
          <w:lang w:val="uk-UA"/>
        </w:rPr>
        <w:t>ого</w:t>
      </w:r>
      <w:r w:rsidRPr="006D5EA0">
        <w:rPr>
          <w:rFonts w:ascii="Times New Roman CYR" w:hAnsi="Times New Roman CYR" w:cs="Times New Roman CYR"/>
          <w:sz w:val="28"/>
          <w:szCs w:val="28"/>
          <w:lang w:val="uk-UA"/>
        </w:rPr>
        <w:t xml:space="preserve"> університет</w:t>
      </w:r>
      <w:r w:rsidR="009C3204" w:rsidRPr="006D5EA0">
        <w:rPr>
          <w:rFonts w:ascii="Times New Roman CYR" w:hAnsi="Times New Roman CYR" w:cs="Times New Roman CYR"/>
          <w:sz w:val="28"/>
          <w:szCs w:val="28"/>
          <w:lang w:val="uk-UA"/>
        </w:rPr>
        <w:t>у</w:t>
      </w:r>
      <w:r w:rsidRPr="006D5EA0">
        <w:rPr>
          <w:rFonts w:ascii="Times New Roman CYR" w:hAnsi="Times New Roman CYR" w:cs="Times New Roman CYR"/>
          <w:sz w:val="28"/>
          <w:szCs w:val="28"/>
          <w:lang w:val="uk-UA"/>
        </w:rPr>
        <w:t xml:space="preserve"> імені Василя Стефаника.</w:t>
      </w:r>
    </w:p>
    <w:p w:rsidR="00562DFC" w:rsidRPr="006D5EA0" w:rsidRDefault="00562DFC" w:rsidP="00562DFC">
      <w:pPr>
        <w:autoSpaceDE w:val="0"/>
        <w:autoSpaceDN w:val="0"/>
        <w:adjustRightInd w:val="0"/>
        <w:ind w:firstLine="720"/>
        <w:jc w:val="both"/>
        <w:rPr>
          <w:rFonts w:ascii="Times New Roman" w:hAnsi="Times New Roman" w:cs="Times New Roman"/>
          <w:i/>
          <w:iCs/>
          <w:sz w:val="28"/>
          <w:szCs w:val="28"/>
          <w:lang w:val="uk-UA"/>
        </w:rPr>
      </w:pPr>
      <w:r w:rsidRPr="006D5EA0">
        <w:rPr>
          <w:rFonts w:ascii="Times New Roman" w:hAnsi="Times New Roman" w:cs="Times New Roman"/>
          <w:i/>
          <w:iCs/>
          <w:sz w:val="28"/>
          <w:szCs w:val="28"/>
          <w:lang w:val="uk-UA"/>
        </w:rPr>
        <w:t>Протокол №   від                 20</w:t>
      </w:r>
      <w:r w:rsidR="00A716E2">
        <w:rPr>
          <w:rFonts w:ascii="Times New Roman" w:hAnsi="Times New Roman" w:cs="Times New Roman"/>
          <w:i/>
          <w:iCs/>
          <w:sz w:val="28"/>
          <w:szCs w:val="28"/>
          <w:lang w:val="uk-UA"/>
        </w:rPr>
        <w:t>21</w:t>
      </w:r>
      <w:r w:rsidRPr="006D5EA0">
        <w:rPr>
          <w:rFonts w:ascii="Times New Roman" w:hAnsi="Times New Roman" w:cs="Times New Roman"/>
          <w:i/>
          <w:iCs/>
          <w:sz w:val="28"/>
          <w:szCs w:val="28"/>
          <w:lang w:val="uk-UA"/>
        </w:rPr>
        <w:t xml:space="preserve">  року.</w:t>
      </w:r>
    </w:p>
    <w:p w:rsidR="00562DFC" w:rsidRPr="006D5EA0" w:rsidRDefault="00562DFC" w:rsidP="00562DFC">
      <w:pPr>
        <w:autoSpaceDE w:val="0"/>
        <w:autoSpaceDN w:val="0"/>
        <w:adjustRightInd w:val="0"/>
        <w:ind w:firstLine="720"/>
        <w:jc w:val="both"/>
        <w:rPr>
          <w:i/>
          <w:iCs/>
          <w:sz w:val="28"/>
          <w:szCs w:val="28"/>
          <w:lang w:val="uk-UA"/>
        </w:rPr>
      </w:pPr>
      <w:r w:rsidRPr="006D5EA0">
        <w:rPr>
          <w:i/>
          <w:iCs/>
          <w:sz w:val="28"/>
          <w:szCs w:val="28"/>
          <w:lang w:val="uk-UA"/>
        </w:rPr>
        <w:t xml:space="preserve">          </w:t>
      </w:r>
    </w:p>
    <w:p w:rsidR="00562DFC" w:rsidRPr="006D5EA0" w:rsidRDefault="00562DFC" w:rsidP="00562DFC">
      <w:pPr>
        <w:autoSpaceDE w:val="0"/>
        <w:autoSpaceDN w:val="0"/>
        <w:adjustRightInd w:val="0"/>
        <w:ind w:firstLine="720"/>
        <w:jc w:val="both"/>
        <w:rPr>
          <w:rFonts w:ascii="Times New Roman CYR" w:hAnsi="Times New Roman CYR" w:cs="Times New Roman CYR"/>
          <w:sz w:val="28"/>
          <w:szCs w:val="28"/>
          <w:lang w:val="uk-UA"/>
        </w:rPr>
      </w:pPr>
      <w:r w:rsidRPr="006D5EA0">
        <w:rPr>
          <w:rFonts w:ascii="Times New Roman CYR" w:hAnsi="Times New Roman CYR" w:cs="Times New Roman CYR"/>
          <w:b/>
          <w:bCs/>
          <w:sz w:val="28"/>
          <w:szCs w:val="28"/>
          <w:lang w:val="uk-UA"/>
        </w:rPr>
        <w:t xml:space="preserve">Гуменюк І.М. </w:t>
      </w:r>
      <w:r w:rsidRPr="006D5EA0">
        <w:rPr>
          <w:rFonts w:ascii="Times New Roman CYR" w:hAnsi="Times New Roman CYR" w:cs="Times New Roman CYR"/>
          <w:sz w:val="28"/>
          <w:szCs w:val="28"/>
          <w:lang w:val="uk-UA"/>
        </w:rPr>
        <w:t xml:space="preserve">Українська мова за професійним спрямуванням: </w:t>
      </w:r>
      <w:r w:rsidR="00CB05A8">
        <w:rPr>
          <w:rFonts w:ascii="Times New Roman CYR" w:hAnsi="Times New Roman CYR" w:cs="Times New Roman CYR"/>
          <w:sz w:val="28"/>
          <w:szCs w:val="28"/>
          <w:lang w:val="uk-UA"/>
        </w:rPr>
        <w:t>П</w:t>
      </w:r>
      <w:r w:rsidRPr="006D5EA0">
        <w:rPr>
          <w:rFonts w:ascii="Times New Roman CYR" w:hAnsi="Times New Roman CYR" w:cs="Times New Roman CYR"/>
          <w:sz w:val="28"/>
          <w:szCs w:val="28"/>
          <w:lang w:val="uk-UA"/>
        </w:rPr>
        <w:t xml:space="preserve">рограма </w:t>
      </w:r>
      <w:r w:rsidR="00CB05A8">
        <w:rPr>
          <w:rFonts w:ascii="Times New Roman CYR" w:hAnsi="Times New Roman CYR" w:cs="Times New Roman CYR"/>
          <w:sz w:val="28"/>
          <w:szCs w:val="28"/>
          <w:lang w:val="uk-UA"/>
        </w:rPr>
        <w:t xml:space="preserve">навчального </w:t>
      </w:r>
      <w:r w:rsidRPr="006D5EA0">
        <w:rPr>
          <w:rFonts w:ascii="Times New Roman CYR" w:hAnsi="Times New Roman CYR" w:cs="Times New Roman CYR"/>
          <w:sz w:val="28"/>
          <w:szCs w:val="28"/>
          <w:lang w:val="uk-UA"/>
        </w:rPr>
        <w:t>курсу</w:t>
      </w:r>
      <w:r w:rsidR="00CB05A8">
        <w:rPr>
          <w:rFonts w:ascii="Times New Roman CYR" w:hAnsi="Times New Roman CYR" w:cs="Times New Roman CYR"/>
          <w:sz w:val="28"/>
          <w:szCs w:val="28"/>
          <w:lang w:val="uk-UA"/>
        </w:rPr>
        <w:t xml:space="preserve"> (освітньо-професійна програма «Початкова освіта»)</w:t>
      </w:r>
      <w:r w:rsidRPr="006D5EA0">
        <w:rPr>
          <w:rFonts w:ascii="Times New Roman CYR" w:hAnsi="Times New Roman CYR" w:cs="Times New Roman CYR"/>
          <w:sz w:val="28"/>
          <w:szCs w:val="28"/>
          <w:lang w:val="uk-UA"/>
        </w:rPr>
        <w:t xml:space="preserve">. Івано-Франківськ: ПП </w:t>
      </w:r>
      <w:r w:rsidR="00F23B4D" w:rsidRPr="006D5EA0">
        <w:rPr>
          <w:rFonts w:ascii="Times New Roman CYR" w:hAnsi="Times New Roman CYR" w:cs="Times New Roman CYR"/>
          <w:sz w:val="28"/>
          <w:szCs w:val="28"/>
          <w:lang w:val="uk-UA"/>
        </w:rPr>
        <w:t>«</w:t>
      </w:r>
      <w:r w:rsidRPr="006D5EA0">
        <w:rPr>
          <w:rFonts w:ascii="Times New Roman CYR" w:hAnsi="Times New Roman CYR" w:cs="Times New Roman CYR"/>
          <w:sz w:val="28"/>
          <w:szCs w:val="28"/>
          <w:lang w:val="uk-UA"/>
        </w:rPr>
        <w:t>ТУР-ІНТЕЛЕКТ</w:t>
      </w:r>
      <w:r w:rsidR="00F23B4D" w:rsidRPr="006D5EA0">
        <w:rPr>
          <w:rFonts w:ascii="Times New Roman CYR" w:hAnsi="Times New Roman CYR" w:cs="Times New Roman CYR"/>
          <w:sz w:val="28"/>
          <w:szCs w:val="28"/>
          <w:lang w:val="uk-UA"/>
        </w:rPr>
        <w:t>»</w:t>
      </w:r>
      <w:r w:rsidRPr="006D5EA0">
        <w:rPr>
          <w:rFonts w:ascii="Times New Roman CYR" w:hAnsi="Times New Roman CYR" w:cs="Times New Roman CYR"/>
          <w:sz w:val="28"/>
          <w:szCs w:val="28"/>
          <w:lang w:val="uk-UA"/>
        </w:rPr>
        <w:t>, 20</w:t>
      </w:r>
      <w:r w:rsidR="00F23B4D" w:rsidRPr="006D5EA0">
        <w:rPr>
          <w:rFonts w:ascii="Times New Roman CYR" w:hAnsi="Times New Roman CYR" w:cs="Times New Roman CYR"/>
          <w:sz w:val="28"/>
          <w:szCs w:val="28"/>
          <w:lang w:val="uk-UA"/>
        </w:rPr>
        <w:t>21</w:t>
      </w:r>
      <w:r w:rsidRPr="006D5EA0">
        <w:rPr>
          <w:rFonts w:ascii="Times New Roman CYR" w:hAnsi="Times New Roman CYR" w:cs="Times New Roman CYR"/>
          <w:sz w:val="28"/>
          <w:szCs w:val="28"/>
          <w:lang w:val="uk-UA"/>
        </w:rPr>
        <w:t xml:space="preserve">. </w:t>
      </w:r>
      <w:r w:rsidR="009E26B9">
        <w:rPr>
          <w:rFonts w:ascii="Times New Roman CYR" w:hAnsi="Times New Roman CYR" w:cs="Times New Roman CYR"/>
          <w:sz w:val="28"/>
          <w:szCs w:val="28"/>
          <w:lang w:val="uk-UA"/>
        </w:rPr>
        <w:t>44</w:t>
      </w:r>
      <w:r w:rsidR="00F23B4D" w:rsidRPr="006D5EA0">
        <w:rPr>
          <w:rFonts w:ascii="Times New Roman CYR" w:hAnsi="Times New Roman CYR" w:cs="Times New Roman CYR"/>
          <w:sz w:val="28"/>
          <w:szCs w:val="28"/>
          <w:lang w:val="uk-UA"/>
        </w:rPr>
        <w:t> </w:t>
      </w:r>
      <w:r w:rsidRPr="006D5EA0">
        <w:rPr>
          <w:rFonts w:ascii="Times New Roman CYR" w:hAnsi="Times New Roman CYR" w:cs="Times New Roman CYR"/>
          <w:sz w:val="28"/>
          <w:szCs w:val="28"/>
          <w:lang w:val="uk-UA"/>
        </w:rPr>
        <w:t>с.</w:t>
      </w:r>
    </w:p>
    <w:p w:rsidR="00562DFC" w:rsidRPr="006D5EA0" w:rsidRDefault="00562DFC" w:rsidP="00562DFC">
      <w:pPr>
        <w:autoSpaceDE w:val="0"/>
        <w:autoSpaceDN w:val="0"/>
        <w:adjustRightInd w:val="0"/>
        <w:ind w:firstLine="720"/>
        <w:jc w:val="both"/>
        <w:rPr>
          <w:sz w:val="28"/>
          <w:szCs w:val="28"/>
          <w:lang w:val="uk-UA"/>
        </w:rPr>
      </w:pPr>
    </w:p>
    <w:p w:rsidR="00922AC7" w:rsidRPr="006D5EA0" w:rsidRDefault="00797EAD" w:rsidP="00562DFC">
      <w:pPr>
        <w:autoSpaceDE w:val="0"/>
        <w:autoSpaceDN w:val="0"/>
        <w:adjustRightInd w:val="0"/>
        <w:ind w:firstLine="720"/>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Програма навчальної дисципліни «Українська мова за професійним спрямуванням» створена з врахуванням </w:t>
      </w:r>
      <w:r w:rsidR="00B11ACB" w:rsidRPr="006D5EA0">
        <w:rPr>
          <w:rFonts w:ascii="Times New Roman" w:hAnsi="Times New Roman" w:cs="Times New Roman"/>
          <w:sz w:val="28"/>
          <w:szCs w:val="28"/>
          <w:lang w:val="uk-UA"/>
        </w:rPr>
        <w:t xml:space="preserve">концептуальних засад формування методичної системи навчання курсу, </w:t>
      </w:r>
      <w:r w:rsidR="00E649F2" w:rsidRPr="006D5EA0">
        <w:rPr>
          <w:rFonts w:ascii="Times New Roman" w:hAnsi="Times New Roman" w:cs="Times New Roman"/>
          <w:sz w:val="28"/>
          <w:szCs w:val="28"/>
          <w:lang w:val="uk-UA"/>
        </w:rPr>
        <w:t xml:space="preserve">компетентнісного підходу </w:t>
      </w:r>
      <w:r w:rsidR="00B11ACB" w:rsidRPr="006D5EA0">
        <w:rPr>
          <w:rFonts w:ascii="Times New Roman" w:hAnsi="Times New Roman" w:cs="Times New Roman"/>
          <w:sz w:val="28"/>
          <w:szCs w:val="28"/>
          <w:lang w:val="uk-UA"/>
        </w:rPr>
        <w:t xml:space="preserve">до компонування такого виду навчально-методичного забезпечення </w:t>
      </w:r>
      <w:r w:rsidR="00A02AB5" w:rsidRPr="006D5EA0">
        <w:rPr>
          <w:rFonts w:ascii="Times New Roman" w:hAnsi="Times New Roman" w:cs="Times New Roman"/>
          <w:sz w:val="28"/>
          <w:szCs w:val="28"/>
          <w:lang w:val="uk-UA"/>
        </w:rPr>
        <w:t>та сучасних лінгвістичних тенденцій, що знайшло відображення в змісті й структурі курсу</w:t>
      </w:r>
      <w:r w:rsidR="00922AC7" w:rsidRPr="006D5EA0">
        <w:rPr>
          <w:rFonts w:ascii="Times New Roman" w:hAnsi="Times New Roman" w:cs="Times New Roman"/>
          <w:sz w:val="28"/>
          <w:szCs w:val="28"/>
          <w:lang w:val="uk-UA"/>
        </w:rPr>
        <w:t>.</w:t>
      </w:r>
    </w:p>
    <w:p w:rsidR="00562DFC" w:rsidRPr="006D5EA0" w:rsidRDefault="00922AC7" w:rsidP="00562DFC">
      <w:pPr>
        <w:autoSpaceDE w:val="0"/>
        <w:autoSpaceDN w:val="0"/>
        <w:adjustRightInd w:val="0"/>
        <w:ind w:firstLine="720"/>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Програма орієнтована на здобувачів першого (бакалаврського) рівня</w:t>
      </w:r>
      <w:r w:rsidR="00E649F2" w:rsidRPr="006D5EA0">
        <w:rPr>
          <w:rFonts w:ascii="Times New Roman" w:hAnsi="Times New Roman" w:cs="Times New Roman"/>
          <w:sz w:val="28"/>
          <w:szCs w:val="28"/>
          <w:lang w:val="uk-UA"/>
        </w:rPr>
        <w:t xml:space="preserve"> </w:t>
      </w:r>
      <w:r w:rsidRPr="006D5EA0">
        <w:rPr>
          <w:rFonts w:ascii="Times New Roman" w:hAnsi="Times New Roman" w:cs="Times New Roman"/>
          <w:sz w:val="28"/>
          <w:szCs w:val="28"/>
          <w:lang w:val="uk-UA"/>
        </w:rPr>
        <w:t xml:space="preserve">вищої освіти </w:t>
      </w:r>
      <w:r w:rsidR="00F12CD2" w:rsidRPr="006D5EA0">
        <w:rPr>
          <w:rFonts w:ascii="Times New Roman" w:hAnsi="Times New Roman" w:cs="Times New Roman"/>
          <w:sz w:val="28"/>
          <w:szCs w:val="28"/>
          <w:lang w:val="uk-UA"/>
        </w:rPr>
        <w:t>спеціальності 013 Початкова освіта галузі знань 01 Освіта / педагогіка.</w:t>
      </w:r>
    </w:p>
    <w:p w:rsidR="00562DFC" w:rsidRPr="006D5EA0" w:rsidRDefault="00562DFC" w:rsidP="00562DFC">
      <w:pPr>
        <w:autoSpaceDE w:val="0"/>
        <w:autoSpaceDN w:val="0"/>
        <w:adjustRightInd w:val="0"/>
        <w:ind w:firstLine="720"/>
        <w:jc w:val="both"/>
        <w:rPr>
          <w:rFonts w:ascii="Times New Roman" w:hAnsi="Times New Roman" w:cs="Times New Roman"/>
          <w:sz w:val="28"/>
          <w:szCs w:val="28"/>
          <w:lang w:val="uk-UA"/>
        </w:rPr>
      </w:pPr>
    </w:p>
    <w:p w:rsidR="00562DFC" w:rsidRPr="006D5EA0" w:rsidRDefault="00562DFC" w:rsidP="00562DFC">
      <w:pPr>
        <w:autoSpaceDE w:val="0"/>
        <w:autoSpaceDN w:val="0"/>
        <w:adjustRightInd w:val="0"/>
        <w:ind w:firstLine="720"/>
        <w:jc w:val="right"/>
        <w:rPr>
          <w:rFonts w:ascii="Times New Roman" w:hAnsi="Times New Roman" w:cs="Times New Roman"/>
          <w:b/>
          <w:bCs/>
          <w:sz w:val="28"/>
          <w:szCs w:val="28"/>
          <w:lang w:val="uk-UA"/>
        </w:rPr>
      </w:pPr>
      <w:r w:rsidRPr="006D5EA0">
        <w:rPr>
          <w:rFonts w:ascii="Times New Roman" w:hAnsi="Times New Roman" w:cs="Times New Roman"/>
          <w:b/>
          <w:bCs/>
          <w:sz w:val="28"/>
          <w:szCs w:val="28"/>
          <w:lang w:val="uk-UA"/>
        </w:rPr>
        <w:t>© І.</w:t>
      </w:r>
      <w:r w:rsidR="00F23B4D" w:rsidRPr="006D5EA0">
        <w:rPr>
          <w:rFonts w:ascii="Times New Roman" w:hAnsi="Times New Roman" w:cs="Times New Roman"/>
          <w:b/>
          <w:bCs/>
          <w:sz w:val="28"/>
          <w:szCs w:val="28"/>
          <w:lang w:val="uk-UA"/>
        </w:rPr>
        <w:t> </w:t>
      </w:r>
      <w:r w:rsidRPr="006D5EA0">
        <w:rPr>
          <w:rFonts w:ascii="Times New Roman" w:hAnsi="Times New Roman" w:cs="Times New Roman"/>
          <w:b/>
          <w:bCs/>
          <w:sz w:val="28"/>
          <w:szCs w:val="28"/>
          <w:lang w:val="uk-UA"/>
        </w:rPr>
        <w:t>М. Гуменюк, 20</w:t>
      </w:r>
      <w:r w:rsidR="00F23B4D" w:rsidRPr="006D5EA0">
        <w:rPr>
          <w:rFonts w:ascii="Times New Roman" w:hAnsi="Times New Roman" w:cs="Times New Roman"/>
          <w:b/>
          <w:bCs/>
          <w:sz w:val="28"/>
          <w:szCs w:val="28"/>
          <w:lang w:val="uk-UA"/>
        </w:rPr>
        <w:t>21</w:t>
      </w:r>
    </w:p>
    <w:p w:rsidR="00562DFC" w:rsidRPr="006D5EA0" w:rsidRDefault="00562DFC" w:rsidP="00562DFC">
      <w:pPr>
        <w:spacing w:line="360" w:lineRule="auto"/>
        <w:rPr>
          <w:rFonts w:ascii="Times New Roman" w:hAnsi="Times New Roman" w:cs="Times New Roman"/>
          <w:b/>
          <w:sz w:val="32"/>
          <w:szCs w:val="32"/>
          <w:lang w:val="uk-UA"/>
        </w:rPr>
      </w:pPr>
      <w:r w:rsidRPr="006D5EA0">
        <w:rPr>
          <w:rFonts w:ascii="Times New Roman" w:hAnsi="Times New Roman" w:cs="Times New Roman"/>
          <w:b/>
          <w:sz w:val="32"/>
          <w:szCs w:val="32"/>
          <w:lang w:val="uk-UA"/>
        </w:rPr>
        <w:lastRenderedPageBreak/>
        <w:t>Зміст</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79"/>
        <w:gridCol w:w="1175"/>
      </w:tblGrid>
      <w:tr w:rsidR="00562DFC" w:rsidRPr="006D5EA0" w:rsidTr="00F12CD2">
        <w:tc>
          <w:tcPr>
            <w:tcW w:w="8613" w:type="dxa"/>
          </w:tcPr>
          <w:p w:rsidR="00562DFC" w:rsidRPr="006D5EA0" w:rsidRDefault="00562DFC"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Пояснювальна записка………………………………………….</w:t>
            </w:r>
          </w:p>
        </w:tc>
        <w:tc>
          <w:tcPr>
            <w:tcW w:w="1241" w:type="dxa"/>
          </w:tcPr>
          <w:p w:rsidR="00562DFC" w:rsidRPr="006D5EA0" w:rsidRDefault="00562DFC"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4</w:t>
            </w:r>
          </w:p>
        </w:tc>
      </w:tr>
      <w:tr w:rsidR="00562DFC" w:rsidRPr="006D5EA0" w:rsidTr="00F12CD2">
        <w:tc>
          <w:tcPr>
            <w:tcW w:w="8613" w:type="dxa"/>
          </w:tcPr>
          <w:p w:rsidR="00562DFC" w:rsidRPr="006D5EA0" w:rsidRDefault="00562DFC"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Опис навчальної дисципліни…………………………………...</w:t>
            </w:r>
          </w:p>
        </w:tc>
        <w:tc>
          <w:tcPr>
            <w:tcW w:w="1241" w:type="dxa"/>
          </w:tcPr>
          <w:p w:rsidR="00562DFC" w:rsidRPr="006D5EA0" w:rsidRDefault="008B5490"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6</w:t>
            </w:r>
          </w:p>
        </w:tc>
      </w:tr>
      <w:tr w:rsidR="00F34663" w:rsidRPr="006D5EA0" w:rsidTr="00F12CD2">
        <w:tc>
          <w:tcPr>
            <w:tcW w:w="8613" w:type="dxa"/>
          </w:tcPr>
          <w:p w:rsidR="00F34663" w:rsidRPr="006D5EA0" w:rsidRDefault="00F34663" w:rsidP="00657416">
            <w:pPr>
              <w:jc w:val="both"/>
              <w:rPr>
                <w:rFonts w:ascii="Times New Roman" w:hAnsi="Times New Roman" w:cs="Times New Roman"/>
                <w:sz w:val="32"/>
                <w:szCs w:val="32"/>
                <w:lang w:val="uk-UA"/>
              </w:rPr>
            </w:pPr>
            <w:r w:rsidRPr="006D5EA0">
              <w:rPr>
                <w:rFonts w:ascii="Times New Roman" w:hAnsi="Times New Roman" w:cs="Times New Roman"/>
                <w:sz w:val="32"/>
                <w:szCs w:val="32"/>
                <w:lang w:val="uk-UA"/>
              </w:rPr>
              <w:t>Компетентнісна парадигма навчальної дисципліни…………</w:t>
            </w:r>
          </w:p>
        </w:tc>
        <w:tc>
          <w:tcPr>
            <w:tcW w:w="1241" w:type="dxa"/>
          </w:tcPr>
          <w:p w:rsidR="00F34663" w:rsidRPr="006D5EA0" w:rsidRDefault="00F34663"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7</w:t>
            </w:r>
          </w:p>
        </w:tc>
      </w:tr>
      <w:tr w:rsidR="00877331" w:rsidRPr="006D5EA0" w:rsidTr="00F12CD2">
        <w:tc>
          <w:tcPr>
            <w:tcW w:w="8613" w:type="dxa"/>
          </w:tcPr>
          <w:p w:rsidR="00877331" w:rsidRPr="006D5EA0" w:rsidRDefault="00877331" w:rsidP="00657416">
            <w:pPr>
              <w:jc w:val="both"/>
              <w:rPr>
                <w:rFonts w:ascii="Times New Roman" w:hAnsi="Times New Roman" w:cs="Times New Roman"/>
                <w:sz w:val="32"/>
                <w:szCs w:val="32"/>
                <w:lang w:val="uk-UA"/>
              </w:rPr>
            </w:pPr>
            <w:r w:rsidRPr="006D5EA0">
              <w:rPr>
                <w:rFonts w:ascii="Times New Roman" w:hAnsi="Times New Roman" w:cs="Times New Roman"/>
                <w:sz w:val="32"/>
                <w:szCs w:val="32"/>
                <w:lang w:val="uk-UA"/>
              </w:rPr>
              <w:t>Програмні результати навчання……………………………….</w:t>
            </w:r>
          </w:p>
        </w:tc>
        <w:tc>
          <w:tcPr>
            <w:tcW w:w="1241" w:type="dxa"/>
          </w:tcPr>
          <w:p w:rsidR="00877331" w:rsidRPr="006D5EA0" w:rsidRDefault="00877331"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8</w:t>
            </w:r>
          </w:p>
        </w:tc>
      </w:tr>
      <w:tr w:rsidR="00CF5245" w:rsidRPr="006D5EA0" w:rsidTr="00F12CD2">
        <w:tc>
          <w:tcPr>
            <w:tcW w:w="8613" w:type="dxa"/>
          </w:tcPr>
          <w:p w:rsidR="00CF5245" w:rsidRPr="006D5EA0" w:rsidRDefault="00CF5245" w:rsidP="00657416">
            <w:pPr>
              <w:contextualSpacing/>
              <w:jc w:val="both"/>
              <w:rPr>
                <w:rFonts w:ascii="Times New Roman" w:hAnsi="Times New Roman" w:cs="Times New Roman"/>
                <w:sz w:val="32"/>
                <w:szCs w:val="32"/>
                <w:lang w:val="uk-UA"/>
              </w:rPr>
            </w:pPr>
            <w:r w:rsidRPr="006D5EA0">
              <w:rPr>
                <w:rFonts w:ascii="Times New Roman" w:hAnsi="Times New Roman" w:cs="Times New Roman"/>
                <w:sz w:val="32"/>
                <w:szCs w:val="32"/>
                <w:lang w:val="uk-UA"/>
              </w:rPr>
              <w:t>Матриця відповідності навчальної програми й результатів навчання програмовим результатам навчання за освітньою програмою……………………………………………………….</w:t>
            </w:r>
          </w:p>
        </w:tc>
        <w:tc>
          <w:tcPr>
            <w:tcW w:w="1241" w:type="dxa"/>
          </w:tcPr>
          <w:p w:rsidR="00B82770" w:rsidRPr="006D5EA0" w:rsidRDefault="00B82770" w:rsidP="00657416">
            <w:pPr>
              <w:contextualSpacing/>
              <w:rPr>
                <w:rFonts w:ascii="Times New Roman" w:hAnsi="Times New Roman" w:cs="Times New Roman"/>
                <w:sz w:val="32"/>
                <w:szCs w:val="32"/>
                <w:lang w:val="uk-UA"/>
              </w:rPr>
            </w:pPr>
          </w:p>
          <w:p w:rsidR="00B82770" w:rsidRPr="006D5EA0" w:rsidRDefault="00B82770" w:rsidP="00657416">
            <w:pPr>
              <w:contextualSpacing/>
              <w:rPr>
                <w:rFonts w:ascii="Times New Roman" w:hAnsi="Times New Roman" w:cs="Times New Roman"/>
                <w:sz w:val="32"/>
                <w:szCs w:val="32"/>
                <w:lang w:val="uk-UA"/>
              </w:rPr>
            </w:pPr>
          </w:p>
          <w:p w:rsidR="00CF5245" w:rsidRPr="006D5EA0" w:rsidRDefault="00B82770" w:rsidP="00657416">
            <w:pPr>
              <w:contextualSpacing/>
              <w:rPr>
                <w:rFonts w:ascii="Times New Roman" w:hAnsi="Times New Roman" w:cs="Times New Roman"/>
                <w:sz w:val="32"/>
                <w:szCs w:val="32"/>
                <w:lang w:val="uk-UA"/>
              </w:rPr>
            </w:pPr>
            <w:r w:rsidRPr="006D5EA0">
              <w:rPr>
                <w:rFonts w:ascii="Times New Roman" w:hAnsi="Times New Roman" w:cs="Times New Roman"/>
                <w:sz w:val="32"/>
                <w:szCs w:val="32"/>
                <w:lang w:val="uk-UA"/>
              </w:rPr>
              <w:t>9</w:t>
            </w:r>
          </w:p>
        </w:tc>
      </w:tr>
      <w:tr w:rsidR="00562DFC" w:rsidRPr="006D5EA0" w:rsidTr="00F12CD2">
        <w:tc>
          <w:tcPr>
            <w:tcW w:w="8613" w:type="dxa"/>
          </w:tcPr>
          <w:p w:rsidR="00562DFC" w:rsidRPr="006D5EA0" w:rsidRDefault="00562DFC" w:rsidP="00657416">
            <w:pPr>
              <w:contextualSpacing/>
              <w:rPr>
                <w:rFonts w:ascii="Times New Roman" w:hAnsi="Times New Roman" w:cs="Times New Roman"/>
                <w:sz w:val="32"/>
                <w:szCs w:val="32"/>
                <w:lang w:val="uk-UA"/>
              </w:rPr>
            </w:pPr>
            <w:r w:rsidRPr="006D5EA0">
              <w:rPr>
                <w:rFonts w:ascii="Times New Roman" w:hAnsi="Times New Roman" w:cs="Times New Roman"/>
                <w:sz w:val="32"/>
                <w:szCs w:val="32"/>
                <w:lang w:val="uk-UA"/>
              </w:rPr>
              <w:t>Програма навчальної дисципліни……………………………...</w:t>
            </w:r>
          </w:p>
        </w:tc>
        <w:tc>
          <w:tcPr>
            <w:tcW w:w="1241" w:type="dxa"/>
          </w:tcPr>
          <w:p w:rsidR="00562DFC" w:rsidRPr="006D5EA0" w:rsidRDefault="00562DFC" w:rsidP="00657416">
            <w:pPr>
              <w:contextualSpacing/>
              <w:rPr>
                <w:rFonts w:ascii="Times New Roman" w:hAnsi="Times New Roman" w:cs="Times New Roman"/>
                <w:sz w:val="32"/>
                <w:szCs w:val="32"/>
                <w:lang w:val="uk-UA"/>
              </w:rPr>
            </w:pPr>
            <w:r w:rsidRPr="006D5EA0">
              <w:rPr>
                <w:rFonts w:ascii="Times New Roman" w:hAnsi="Times New Roman" w:cs="Times New Roman"/>
                <w:sz w:val="32"/>
                <w:szCs w:val="32"/>
                <w:lang w:val="uk-UA"/>
              </w:rPr>
              <w:t>1</w:t>
            </w:r>
            <w:r w:rsidR="002B590A" w:rsidRPr="006D5EA0">
              <w:rPr>
                <w:rFonts w:ascii="Times New Roman" w:hAnsi="Times New Roman" w:cs="Times New Roman"/>
                <w:sz w:val="32"/>
                <w:szCs w:val="32"/>
                <w:lang w:val="uk-UA"/>
              </w:rPr>
              <w:t>1</w:t>
            </w:r>
          </w:p>
        </w:tc>
      </w:tr>
      <w:tr w:rsidR="00562DFC" w:rsidRPr="006D5EA0" w:rsidTr="00F12CD2">
        <w:tc>
          <w:tcPr>
            <w:tcW w:w="8613" w:type="dxa"/>
          </w:tcPr>
          <w:p w:rsidR="00562DFC" w:rsidRPr="006D5EA0" w:rsidRDefault="00562DFC" w:rsidP="00657416">
            <w:pPr>
              <w:contextualSpacing/>
              <w:rPr>
                <w:rFonts w:ascii="Times New Roman" w:hAnsi="Times New Roman" w:cs="Times New Roman"/>
                <w:sz w:val="32"/>
                <w:szCs w:val="32"/>
                <w:lang w:val="uk-UA"/>
              </w:rPr>
            </w:pPr>
            <w:r w:rsidRPr="006D5EA0">
              <w:rPr>
                <w:rFonts w:ascii="Times New Roman" w:hAnsi="Times New Roman" w:cs="Times New Roman"/>
                <w:sz w:val="32"/>
                <w:szCs w:val="32"/>
                <w:lang w:val="uk-UA"/>
              </w:rPr>
              <w:t>Структура навчальної дисципліни……………………………..</w:t>
            </w:r>
          </w:p>
        </w:tc>
        <w:tc>
          <w:tcPr>
            <w:tcW w:w="1241" w:type="dxa"/>
          </w:tcPr>
          <w:p w:rsidR="00562DFC" w:rsidRPr="006D5EA0" w:rsidRDefault="00562DFC" w:rsidP="00657416">
            <w:pPr>
              <w:contextualSpacing/>
              <w:rPr>
                <w:rFonts w:ascii="Times New Roman" w:hAnsi="Times New Roman" w:cs="Times New Roman"/>
                <w:sz w:val="32"/>
                <w:szCs w:val="32"/>
                <w:lang w:val="uk-UA"/>
              </w:rPr>
            </w:pPr>
            <w:r w:rsidRPr="006D5EA0">
              <w:rPr>
                <w:rFonts w:ascii="Times New Roman" w:hAnsi="Times New Roman" w:cs="Times New Roman"/>
                <w:sz w:val="32"/>
                <w:szCs w:val="32"/>
                <w:lang w:val="uk-UA"/>
              </w:rPr>
              <w:t>1</w:t>
            </w:r>
            <w:r w:rsidR="00366D83" w:rsidRPr="006D5EA0">
              <w:rPr>
                <w:rFonts w:ascii="Times New Roman" w:hAnsi="Times New Roman" w:cs="Times New Roman"/>
                <w:sz w:val="32"/>
                <w:szCs w:val="32"/>
                <w:lang w:val="uk-UA"/>
              </w:rPr>
              <w:t>4</w:t>
            </w:r>
          </w:p>
        </w:tc>
      </w:tr>
      <w:tr w:rsidR="00562DFC" w:rsidRPr="006D5EA0" w:rsidTr="00F12CD2">
        <w:tc>
          <w:tcPr>
            <w:tcW w:w="8613" w:type="dxa"/>
          </w:tcPr>
          <w:p w:rsidR="00562DFC" w:rsidRPr="006D5EA0" w:rsidRDefault="00562DFC"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Теми практичних занять для денної форми навчання………...</w:t>
            </w:r>
          </w:p>
        </w:tc>
        <w:tc>
          <w:tcPr>
            <w:tcW w:w="1241" w:type="dxa"/>
          </w:tcPr>
          <w:p w:rsidR="00562DFC" w:rsidRPr="006D5EA0" w:rsidRDefault="00562DFC"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1</w:t>
            </w:r>
            <w:r w:rsidR="00942F5A" w:rsidRPr="006D5EA0">
              <w:rPr>
                <w:rFonts w:ascii="Times New Roman" w:hAnsi="Times New Roman" w:cs="Times New Roman"/>
                <w:sz w:val="32"/>
                <w:szCs w:val="32"/>
                <w:lang w:val="uk-UA"/>
              </w:rPr>
              <w:t>5</w:t>
            </w:r>
          </w:p>
        </w:tc>
      </w:tr>
      <w:tr w:rsidR="00562DFC" w:rsidRPr="006D5EA0" w:rsidTr="00F12CD2">
        <w:tc>
          <w:tcPr>
            <w:tcW w:w="8613" w:type="dxa"/>
          </w:tcPr>
          <w:p w:rsidR="00562DFC" w:rsidRPr="006D5EA0" w:rsidRDefault="00562DFC"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Теми практичних занять для заочної форми навчання……….</w:t>
            </w:r>
          </w:p>
        </w:tc>
        <w:tc>
          <w:tcPr>
            <w:tcW w:w="1241" w:type="dxa"/>
          </w:tcPr>
          <w:p w:rsidR="00562DFC" w:rsidRPr="006D5EA0" w:rsidRDefault="00942F5A"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16</w:t>
            </w:r>
          </w:p>
        </w:tc>
      </w:tr>
      <w:tr w:rsidR="00562DFC" w:rsidRPr="006D5EA0" w:rsidTr="00F12CD2">
        <w:tc>
          <w:tcPr>
            <w:tcW w:w="8613" w:type="dxa"/>
          </w:tcPr>
          <w:p w:rsidR="00562DFC" w:rsidRPr="006D5EA0" w:rsidRDefault="00562DFC"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Самостійна робота студентів денної форми навчання………..</w:t>
            </w:r>
          </w:p>
        </w:tc>
        <w:tc>
          <w:tcPr>
            <w:tcW w:w="1241" w:type="dxa"/>
          </w:tcPr>
          <w:p w:rsidR="00562DFC" w:rsidRPr="006D5EA0" w:rsidRDefault="002557CB"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16</w:t>
            </w:r>
          </w:p>
        </w:tc>
      </w:tr>
      <w:tr w:rsidR="00562DFC" w:rsidRPr="006D5EA0" w:rsidTr="00F12CD2">
        <w:tc>
          <w:tcPr>
            <w:tcW w:w="8613" w:type="dxa"/>
          </w:tcPr>
          <w:p w:rsidR="00562DFC" w:rsidRPr="006D5EA0" w:rsidRDefault="00562DFC"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Самостійна робота студентів заочної форми навчання………</w:t>
            </w:r>
          </w:p>
        </w:tc>
        <w:tc>
          <w:tcPr>
            <w:tcW w:w="1241" w:type="dxa"/>
          </w:tcPr>
          <w:p w:rsidR="00562DFC" w:rsidRPr="006D5EA0" w:rsidRDefault="002557CB"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17</w:t>
            </w:r>
          </w:p>
        </w:tc>
      </w:tr>
      <w:tr w:rsidR="00DE7C9A" w:rsidRPr="006D5EA0" w:rsidTr="00F12CD2">
        <w:tc>
          <w:tcPr>
            <w:tcW w:w="8613" w:type="dxa"/>
          </w:tcPr>
          <w:p w:rsidR="00DE7C9A" w:rsidRPr="006D5EA0" w:rsidRDefault="00DE7C9A" w:rsidP="00657416">
            <w:pPr>
              <w:jc w:val="both"/>
              <w:rPr>
                <w:rFonts w:ascii="Times New Roman" w:hAnsi="Times New Roman" w:cs="Times New Roman"/>
                <w:sz w:val="32"/>
                <w:szCs w:val="32"/>
                <w:lang w:val="uk-UA"/>
              </w:rPr>
            </w:pPr>
            <w:r w:rsidRPr="006D5EA0">
              <w:rPr>
                <w:rFonts w:ascii="Times New Roman" w:hAnsi="Times New Roman" w:cs="Times New Roman"/>
                <w:sz w:val="32"/>
                <w:szCs w:val="32"/>
                <w:lang w:val="uk-UA"/>
              </w:rPr>
              <w:t>Програмові вимоги до заліку…………………………………..</w:t>
            </w:r>
          </w:p>
        </w:tc>
        <w:tc>
          <w:tcPr>
            <w:tcW w:w="1241" w:type="dxa"/>
          </w:tcPr>
          <w:p w:rsidR="00DE7C9A" w:rsidRPr="006D5EA0" w:rsidRDefault="00DE7C9A"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17</w:t>
            </w:r>
          </w:p>
        </w:tc>
      </w:tr>
      <w:tr w:rsidR="00BE1269" w:rsidRPr="006D5EA0" w:rsidTr="00F12CD2">
        <w:tc>
          <w:tcPr>
            <w:tcW w:w="8613" w:type="dxa"/>
          </w:tcPr>
          <w:p w:rsidR="00BE1269" w:rsidRPr="006D5EA0" w:rsidRDefault="00BE1269" w:rsidP="00657416">
            <w:pPr>
              <w:jc w:val="both"/>
              <w:rPr>
                <w:rFonts w:ascii="Times New Roman" w:hAnsi="Times New Roman" w:cs="Times New Roman"/>
                <w:sz w:val="32"/>
                <w:szCs w:val="32"/>
                <w:lang w:val="uk-UA"/>
              </w:rPr>
            </w:pPr>
            <w:r w:rsidRPr="006D5EA0">
              <w:rPr>
                <w:rFonts w:ascii="Times New Roman" w:hAnsi="Times New Roman" w:cs="Times New Roman"/>
                <w:sz w:val="32"/>
                <w:szCs w:val="32"/>
                <w:lang w:val="uk-UA"/>
              </w:rPr>
              <w:t>Критерії оцінювання залікових робіт студентів………………</w:t>
            </w:r>
          </w:p>
        </w:tc>
        <w:tc>
          <w:tcPr>
            <w:tcW w:w="1241" w:type="dxa"/>
          </w:tcPr>
          <w:p w:rsidR="00BE1269" w:rsidRPr="006D5EA0" w:rsidRDefault="00BE1269"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20</w:t>
            </w:r>
          </w:p>
        </w:tc>
      </w:tr>
      <w:tr w:rsidR="00BE1269" w:rsidRPr="006D5EA0" w:rsidTr="00F12CD2">
        <w:tc>
          <w:tcPr>
            <w:tcW w:w="8613" w:type="dxa"/>
          </w:tcPr>
          <w:p w:rsidR="00BE1269" w:rsidRPr="006D5EA0" w:rsidRDefault="00BE1269" w:rsidP="00657416">
            <w:pPr>
              <w:jc w:val="both"/>
              <w:rPr>
                <w:rFonts w:ascii="Times New Roman" w:hAnsi="Times New Roman" w:cs="Times New Roman"/>
                <w:bCs/>
                <w:sz w:val="32"/>
                <w:szCs w:val="32"/>
                <w:lang w:val="uk-UA"/>
              </w:rPr>
            </w:pPr>
            <w:r w:rsidRPr="006D5EA0">
              <w:rPr>
                <w:rFonts w:ascii="Times New Roman" w:hAnsi="Times New Roman" w:cs="Times New Roman"/>
                <w:bCs/>
                <w:sz w:val="32"/>
                <w:szCs w:val="32"/>
                <w:lang w:val="uk-UA"/>
              </w:rPr>
              <w:t>Шкала оцінювання: національна та ECTS……………………</w:t>
            </w:r>
          </w:p>
        </w:tc>
        <w:tc>
          <w:tcPr>
            <w:tcW w:w="1241" w:type="dxa"/>
          </w:tcPr>
          <w:p w:rsidR="00BE1269" w:rsidRPr="006D5EA0" w:rsidRDefault="00BE1269"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21</w:t>
            </w:r>
          </w:p>
        </w:tc>
      </w:tr>
      <w:tr w:rsidR="00C65603" w:rsidRPr="006D5EA0" w:rsidTr="00F12CD2">
        <w:tc>
          <w:tcPr>
            <w:tcW w:w="8613" w:type="dxa"/>
          </w:tcPr>
          <w:p w:rsidR="00C65603" w:rsidRPr="006D5EA0" w:rsidRDefault="00C65603" w:rsidP="00657416">
            <w:pPr>
              <w:jc w:val="both"/>
              <w:rPr>
                <w:rFonts w:ascii="Times New Roman" w:hAnsi="Times New Roman" w:cs="Times New Roman"/>
                <w:bCs/>
                <w:sz w:val="32"/>
                <w:szCs w:val="32"/>
                <w:lang w:val="uk-UA"/>
              </w:rPr>
            </w:pPr>
            <w:r w:rsidRPr="006D5EA0">
              <w:rPr>
                <w:rFonts w:ascii="Times New Roman" w:hAnsi="Times New Roman" w:cs="Times New Roman"/>
                <w:bCs/>
                <w:sz w:val="32"/>
                <w:szCs w:val="32"/>
                <w:lang w:val="uk-UA"/>
              </w:rPr>
              <w:t>Розподіл балів, які отримують студенти………………………</w:t>
            </w:r>
          </w:p>
        </w:tc>
        <w:tc>
          <w:tcPr>
            <w:tcW w:w="1241" w:type="dxa"/>
          </w:tcPr>
          <w:p w:rsidR="00C65603" w:rsidRPr="006D5EA0" w:rsidRDefault="00C65603"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21</w:t>
            </w:r>
          </w:p>
        </w:tc>
      </w:tr>
      <w:tr w:rsidR="00562DFC" w:rsidRPr="006D5EA0" w:rsidTr="00F12CD2">
        <w:tc>
          <w:tcPr>
            <w:tcW w:w="8613" w:type="dxa"/>
          </w:tcPr>
          <w:p w:rsidR="00562DFC" w:rsidRPr="006D5EA0" w:rsidRDefault="00562DFC"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Методи навчання.……………………………………………….</w:t>
            </w:r>
          </w:p>
        </w:tc>
        <w:tc>
          <w:tcPr>
            <w:tcW w:w="1241" w:type="dxa"/>
          </w:tcPr>
          <w:p w:rsidR="00562DFC" w:rsidRPr="006D5EA0" w:rsidRDefault="00562DFC"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2</w:t>
            </w:r>
            <w:r w:rsidR="00C65603" w:rsidRPr="006D5EA0">
              <w:rPr>
                <w:rFonts w:ascii="Times New Roman" w:hAnsi="Times New Roman" w:cs="Times New Roman"/>
                <w:sz w:val="32"/>
                <w:szCs w:val="32"/>
                <w:lang w:val="uk-UA"/>
              </w:rPr>
              <w:t>1</w:t>
            </w:r>
          </w:p>
        </w:tc>
      </w:tr>
      <w:tr w:rsidR="00562DFC" w:rsidRPr="006D5EA0" w:rsidTr="00F12CD2">
        <w:tc>
          <w:tcPr>
            <w:tcW w:w="8613" w:type="dxa"/>
          </w:tcPr>
          <w:p w:rsidR="00562DFC" w:rsidRPr="006D5EA0" w:rsidRDefault="00562DFC"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Методи контролю і самоконтролю діяльності………………...</w:t>
            </w:r>
          </w:p>
        </w:tc>
        <w:tc>
          <w:tcPr>
            <w:tcW w:w="1241" w:type="dxa"/>
          </w:tcPr>
          <w:p w:rsidR="00562DFC" w:rsidRPr="006D5EA0" w:rsidRDefault="00CA0B36"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28</w:t>
            </w:r>
          </w:p>
        </w:tc>
      </w:tr>
      <w:tr w:rsidR="00562DFC" w:rsidRPr="006D5EA0" w:rsidTr="00F12CD2">
        <w:tc>
          <w:tcPr>
            <w:tcW w:w="8613" w:type="dxa"/>
          </w:tcPr>
          <w:p w:rsidR="00562DFC" w:rsidRPr="006D5EA0" w:rsidRDefault="00562DFC"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Методичне забезпечення………………………………………..</w:t>
            </w:r>
          </w:p>
        </w:tc>
        <w:tc>
          <w:tcPr>
            <w:tcW w:w="1241" w:type="dxa"/>
          </w:tcPr>
          <w:p w:rsidR="00562DFC" w:rsidRPr="006D5EA0" w:rsidRDefault="00BC7A23"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31</w:t>
            </w:r>
          </w:p>
        </w:tc>
      </w:tr>
      <w:tr w:rsidR="00562DFC" w:rsidRPr="006D5EA0" w:rsidTr="00F12CD2">
        <w:tc>
          <w:tcPr>
            <w:tcW w:w="8613" w:type="dxa"/>
          </w:tcPr>
          <w:p w:rsidR="00562DFC" w:rsidRPr="006D5EA0" w:rsidRDefault="00562DFC"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Рекомендована література………………………………………</w:t>
            </w:r>
          </w:p>
        </w:tc>
        <w:tc>
          <w:tcPr>
            <w:tcW w:w="1241" w:type="dxa"/>
          </w:tcPr>
          <w:p w:rsidR="00562DFC" w:rsidRPr="006D5EA0" w:rsidRDefault="00BC7A23"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31</w:t>
            </w:r>
          </w:p>
        </w:tc>
      </w:tr>
      <w:tr w:rsidR="001C6996" w:rsidRPr="006D5EA0" w:rsidTr="00F12CD2">
        <w:tc>
          <w:tcPr>
            <w:tcW w:w="8613" w:type="dxa"/>
          </w:tcPr>
          <w:p w:rsidR="001C6996" w:rsidRPr="006D5EA0" w:rsidRDefault="001C6996" w:rsidP="00657416">
            <w:pPr>
              <w:ind w:left="709"/>
              <w:jc w:val="both"/>
              <w:rPr>
                <w:rFonts w:ascii="Times New Roman" w:hAnsi="Times New Roman" w:cs="Times New Roman"/>
                <w:sz w:val="32"/>
                <w:szCs w:val="32"/>
                <w:lang w:val="uk-UA"/>
              </w:rPr>
            </w:pPr>
            <w:r w:rsidRPr="006D5EA0">
              <w:rPr>
                <w:rFonts w:ascii="Times New Roman" w:hAnsi="Times New Roman" w:cs="Times New Roman"/>
                <w:sz w:val="32"/>
                <w:szCs w:val="32"/>
                <w:lang w:val="uk-UA"/>
              </w:rPr>
              <w:t>Базова……………………………………………………….</w:t>
            </w:r>
          </w:p>
        </w:tc>
        <w:tc>
          <w:tcPr>
            <w:tcW w:w="1241" w:type="dxa"/>
          </w:tcPr>
          <w:p w:rsidR="001C6996" w:rsidRPr="006D5EA0" w:rsidRDefault="001C6996"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31</w:t>
            </w:r>
          </w:p>
        </w:tc>
      </w:tr>
      <w:tr w:rsidR="001C6996" w:rsidRPr="006D5EA0" w:rsidTr="00F12CD2">
        <w:tc>
          <w:tcPr>
            <w:tcW w:w="8613" w:type="dxa"/>
          </w:tcPr>
          <w:p w:rsidR="001C6996" w:rsidRPr="006D5EA0" w:rsidRDefault="001C6996" w:rsidP="00657416">
            <w:pPr>
              <w:ind w:left="709"/>
              <w:jc w:val="both"/>
              <w:rPr>
                <w:rFonts w:ascii="Times New Roman" w:hAnsi="Times New Roman" w:cs="Times New Roman"/>
                <w:sz w:val="32"/>
                <w:szCs w:val="32"/>
                <w:lang w:val="uk-UA"/>
              </w:rPr>
            </w:pPr>
            <w:r w:rsidRPr="006D5EA0">
              <w:rPr>
                <w:rFonts w:ascii="Times New Roman" w:hAnsi="Times New Roman" w:cs="Times New Roman"/>
                <w:sz w:val="32"/>
                <w:szCs w:val="32"/>
                <w:lang w:val="uk-UA"/>
              </w:rPr>
              <w:t>Допоміжна………………………………………………….</w:t>
            </w:r>
          </w:p>
        </w:tc>
        <w:tc>
          <w:tcPr>
            <w:tcW w:w="1241" w:type="dxa"/>
          </w:tcPr>
          <w:p w:rsidR="001C6996" w:rsidRPr="006D5EA0" w:rsidRDefault="001C6996"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32</w:t>
            </w:r>
          </w:p>
        </w:tc>
      </w:tr>
      <w:tr w:rsidR="001C6996" w:rsidRPr="006D5EA0" w:rsidTr="00F12CD2">
        <w:tc>
          <w:tcPr>
            <w:tcW w:w="8613" w:type="dxa"/>
          </w:tcPr>
          <w:p w:rsidR="001C6996" w:rsidRPr="006D5EA0" w:rsidRDefault="00657416" w:rsidP="00657416">
            <w:pPr>
              <w:ind w:left="709"/>
              <w:jc w:val="both"/>
              <w:rPr>
                <w:rFonts w:ascii="Times New Roman" w:hAnsi="Times New Roman" w:cs="Times New Roman"/>
                <w:sz w:val="32"/>
                <w:szCs w:val="32"/>
                <w:lang w:val="uk-UA"/>
              </w:rPr>
            </w:pPr>
            <w:r w:rsidRPr="006D5EA0">
              <w:rPr>
                <w:rFonts w:ascii="Times New Roman" w:hAnsi="Times New Roman" w:cs="Times New Roman"/>
                <w:sz w:val="32"/>
                <w:szCs w:val="32"/>
                <w:lang w:val="uk-UA"/>
              </w:rPr>
              <w:t>Найновіші наукові дослідження………………………….</w:t>
            </w:r>
          </w:p>
        </w:tc>
        <w:tc>
          <w:tcPr>
            <w:tcW w:w="1241" w:type="dxa"/>
          </w:tcPr>
          <w:p w:rsidR="001C6996" w:rsidRPr="006D5EA0" w:rsidRDefault="00657416" w:rsidP="000104C3">
            <w:pPr>
              <w:rPr>
                <w:rFonts w:ascii="Times New Roman" w:hAnsi="Times New Roman" w:cs="Times New Roman"/>
                <w:sz w:val="32"/>
                <w:szCs w:val="32"/>
                <w:lang w:val="uk-UA"/>
              </w:rPr>
            </w:pPr>
            <w:r w:rsidRPr="006D5EA0">
              <w:rPr>
                <w:rFonts w:ascii="Times New Roman" w:hAnsi="Times New Roman" w:cs="Times New Roman"/>
                <w:sz w:val="32"/>
                <w:szCs w:val="32"/>
                <w:lang w:val="uk-UA"/>
              </w:rPr>
              <w:t>3</w:t>
            </w:r>
            <w:r w:rsidR="000104C3" w:rsidRPr="006D5EA0">
              <w:rPr>
                <w:rFonts w:ascii="Times New Roman" w:hAnsi="Times New Roman" w:cs="Times New Roman"/>
                <w:sz w:val="32"/>
                <w:szCs w:val="32"/>
                <w:lang w:val="uk-UA"/>
              </w:rPr>
              <w:t>4</w:t>
            </w:r>
          </w:p>
        </w:tc>
      </w:tr>
      <w:tr w:rsidR="00657416" w:rsidRPr="006D5EA0" w:rsidTr="00F12CD2">
        <w:tc>
          <w:tcPr>
            <w:tcW w:w="8613" w:type="dxa"/>
          </w:tcPr>
          <w:p w:rsidR="00657416" w:rsidRPr="006D5EA0" w:rsidRDefault="00657416" w:rsidP="00657416">
            <w:pPr>
              <w:ind w:left="709"/>
              <w:jc w:val="both"/>
              <w:rPr>
                <w:rFonts w:ascii="Times New Roman" w:hAnsi="Times New Roman" w:cs="Times New Roman"/>
                <w:sz w:val="32"/>
                <w:szCs w:val="32"/>
                <w:lang w:val="uk-UA"/>
              </w:rPr>
            </w:pPr>
            <w:r w:rsidRPr="006D5EA0">
              <w:rPr>
                <w:rFonts w:ascii="Times New Roman" w:hAnsi="Times New Roman" w:cs="Times New Roman"/>
                <w:sz w:val="32"/>
                <w:szCs w:val="32"/>
                <w:lang w:val="uk-UA"/>
              </w:rPr>
              <w:t>Законодавчо-нормативна база……………………………</w:t>
            </w:r>
          </w:p>
        </w:tc>
        <w:tc>
          <w:tcPr>
            <w:tcW w:w="1241" w:type="dxa"/>
          </w:tcPr>
          <w:p w:rsidR="00657416" w:rsidRPr="006D5EA0" w:rsidRDefault="000104C3"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39</w:t>
            </w:r>
          </w:p>
        </w:tc>
      </w:tr>
      <w:tr w:rsidR="00256497" w:rsidRPr="006D5EA0" w:rsidTr="00F12CD2">
        <w:tc>
          <w:tcPr>
            <w:tcW w:w="8613" w:type="dxa"/>
          </w:tcPr>
          <w:p w:rsidR="00256497" w:rsidRPr="006D5EA0" w:rsidRDefault="00256497" w:rsidP="00657416">
            <w:pPr>
              <w:ind w:left="709"/>
              <w:jc w:val="both"/>
              <w:rPr>
                <w:rFonts w:ascii="Times New Roman" w:hAnsi="Times New Roman" w:cs="Times New Roman"/>
                <w:sz w:val="32"/>
                <w:szCs w:val="32"/>
                <w:lang w:val="uk-UA"/>
              </w:rPr>
            </w:pPr>
            <w:r w:rsidRPr="006D5EA0">
              <w:rPr>
                <w:rFonts w:ascii="Times New Roman" w:hAnsi="Times New Roman" w:cs="Times New Roman"/>
                <w:sz w:val="32"/>
                <w:szCs w:val="32"/>
                <w:lang w:val="uk-UA"/>
              </w:rPr>
              <w:t>Словники……………………………………………………</w:t>
            </w:r>
          </w:p>
        </w:tc>
        <w:tc>
          <w:tcPr>
            <w:tcW w:w="1241" w:type="dxa"/>
          </w:tcPr>
          <w:p w:rsidR="00256497" w:rsidRPr="006D5EA0" w:rsidRDefault="00256497"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40</w:t>
            </w:r>
          </w:p>
        </w:tc>
      </w:tr>
      <w:tr w:rsidR="00562DFC" w:rsidRPr="006D5EA0" w:rsidTr="00F12CD2">
        <w:tc>
          <w:tcPr>
            <w:tcW w:w="8613" w:type="dxa"/>
          </w:tcPr>
          <w:p w:rsidR="00562DFC" w:rsidRPr="006D5EA0" w:rsidRDefault="00562DFC"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Інформаційні ресурси…………………………………………...</w:t>
            </w:r>
          </w:p>
        </w:tc>
        <w:tc>
          <w:tcPr>
            <w:tcW w:w="1241" w:type="dxa"/>
          </w:tcPr>
          <w:p w:rsidR="00562DFC" w:rsidRPr="006D5EA0" w:rsidRDefault="00B35B05" w:rsidP="00657416">
            <w:pPr>
              <w:rPr>
                <w:rFonts w:ascii="Times New Roman" w:hAnsi="Times New Roman" w:cs="Times New Roman"/>
                <w:sz w:val="32"/>
                <w:szCs w:val="32"/>
                <w:lang w:val="uk-UA"/>
              </w:rPr>
            </w:pPr>
            <w:r w:rsidRPr="006D5EA0">
              <w:rPr>
                <w:rFonts w:ascii="Times New Roman" w:hAnsi="Times New Roman" w:cs="Times New Roman"/>
                <w:sz w:val="32"/>
                <w:szCs w:val="32"/>
                <w:lang w:val="uk-UA"/>
              </w:rPr>
              <w:t>42</w:t>
            </w:r>
          </w:p>
        </w:tc>
      </w:tr>
    </w:tbl>
    <w:p w:rsidR="00562DFC" w:rsidRPr="006D5EA0" w:rsidRDefault="00562DFC" w:rsidP="00562DFC">
      <w:pPr>
        <w:spacing w:line="360" w:lineRule="auto"/>
        <w:rPr>
          <w:b/>
          <w:sz w:val="32"/>
          <w:szCs w:val="32"/>
          <w:lang w:val="uk-UA"/>
        </w:rPr>
      </w:pPr>
    </w:p>
    <w:p w:rsidR="00965097" w:rsidRPr="006D5EA0" w:rsidRDefault="00965097" w:rsidP="00E04D8D">
      <w:pPr>
        <w:ind w:left="360"/>
        <w:rPr>
          <w:rFonts w:ascii="Times New Roman" w:hAnsi="Times New Roman" w:cs="Times New Roman"/>
          <w:b/>
          <w:bCs/>
          <w:sz w:val="28"/>
          <w:szCs w:val="28"/>
          <w:lang w:val="uk-UA"/>
        </w:rPr>
      </w:pPr>
    </w:p>
    <w:p w:rsidR="00CA0B36" w:rsidRPr="006D5EA0" w:rsidRDefault="00CA0B36" w:rsidP="00E04D8D">
      <w:pPr>
        <w:ind w:left="360"/>
        <w:rPr>
          <w:rFonts w:ascii="Times New Roman" w:hAnsi="Times New Roman" w:cs="Times New Roman"/>
          <w:b/>
          <w:bCs/>
          <w:sz w:val="28"/>
          <w:szCs w:val="28"/>
          <w:lang w:val="uk-UA"/>
        </w:rPr>
      </w:pPr>
    </w:p>
    <w:p w:rsidR="00CA0B36" w:rsidRPr="006D5EA0" w:rsidRDefault="00CA0B36" w:rsidP="00E04D8D">
      <w:pPr>
        <w:ind w:left="360"/>
        <w:rPr>
          <w:rFonts w:ascii="Times New Roman" w:hAnsi="Times New Roman" w:cs="Times New Roman"/>
          <w:b/>
          <w:bCs/>
          <w:sz w:val="28"/>
          <w:szCs w:val="28"/>
          <w:lang w:val="uk-UA"/>
        </w:rPr>
      </w:pPr>
    </w:p>
    <w:p w:rsidR="00657416" w:rsidRPr="006D5EA0" w:rsidRDefault="00657416" w:rsidP="00E04D8D">
      <w:pPr>
        <w:ind w:left="360"/>
        <w:rPr>
          <w:rFonts w:ascii="Times New Roman" w:hAnsi="Times New Roman" w:cs="Times New Roman"/>
          <w:b/>
          <w:bCs/>
          <w:sz w:val="28"/>
          <w:szCs w:val="28"/>
          <w:lang w:val="uk-UA"/>
        </w:rPr>
      </w:pPr>
    </w:p>
    <w:p w:rsidR="00657416" w:rsidRPr="006D5EA0" w:rsidRDefault="00657416" w:rsidP="00E04D8D">
      <w:pPr>
        <w:ind w:left="360"/>
        <w:rPr>
          <w:rFonts w:ascii="Times New Roman" w:hAnsi="Times New Roman" w:cs="Times New Roman"/>
          <w:b/>
          <w:bCs/>
          <w:sz w:val="28"/>
          <w:szCs w:val="28"/>
          <w:lang w:val="uk-UA"/>
        </w:rPr>
      </w:pPr>
    </w:p>
    <w:p w:rsidR="002F24B1" w:rsidRPr="006D5EA0" w:rsidRDefault="002F24B1" w:rsidP="00E04D8D">
      <w:pPr>
        <w:ind w:left="360"/>
        <w:rPr>
          <w:rFonts w:ascii="Times New Roman" w:hAnsi="Times New Roman" w:cs="Times New Roman"/>
          <w:b/>
          <w:sz w:val="28"/>
          <w:szCs w:val="28"/>
          <w:lang w:val="uk-UA"/>
        </w:rPr>
      </w:pPr>
      <w:r w:rsidRPr="006D5EA0">
        <w:rPr>
          <w:rFonts w:ascii="Times New Roman" w:hAnsi="Times New Roman" w:cs="Times New Roman"/>
          <w:b/>
          <w:sz w:val="28"/>
          <w:szCs w:val="28"/>
          <w:lang w:val="uk-UA"/>
        </w:rPr>
        <w:lastRenderedPageBreak/>
        <w:t>Пояснювальна записка</w:t>
      </w:r>
    </w:p>
    <w:p w:rsidR="002F24B1" w:rsidRPr="006D5EA0" w:rsidRDefault="002F24B1" w:rsidP="00E04D8D">
      <w:pPr>
        <w:ind w:left="360"/>
        <w:rPr>
          <w:rFonts w:ascii="Times New Roman" w:hAnsi="Times New Roman" w:cs="Times New Roman"/>
          <w:b/>
          <w:sz w:val="32"/>
          <w:szCs w:val="32"/>
          <w:lang w:val="uk-UA"/>
        </w:rPr>
      </w:pPr>
    </w:p>
    <w:p w:rsidR="002F24B1" w:rsidRPr="006D5EA0" w:rsidRDefault="002F24B1" w:rsidP="002F24B1">
      <w:pPr>
        <w:spacing w:line="360" w:lineRule="auto"/>
        <w:ind w:firstLine="426"/>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Українська мова є державною мовою України, вільне володіння нею сприяє реалізації творчих можливостей кожної людини в усіх сферах життя, її духовному вдосконаленню та розвитку національної самосвідомості. Критерієм освіченості й вихованості є висока мовна культура, яка включає в себе поняття мови і мовлення, їх природу, норми літературної мови та її різновидів, вільне володіння багатством виражальних мовних засобів. Культура мови тісно пов'язана зі стилістикою – наукою про стилі мовлення, їх ознаки та сферу вживання.</w:t>
      </w:r>
    </w:p>
    <w:p w:rsidR="002F24B1" w:rsidRPr="006D5EA0" w:rsidRDefault="002F24B1" w:rsidP="002F24B1">
      <w:pPr>
        <w:pStyle w:val="ab"/>
        <w:spacing w:after="0" w:line="360" w:lineRule="auto"/>
        <w:ind w:left="0" w:firstLine="426"/>
        <w:contextualSpacing/>
        <w:jc w:val="both"/>
        <w:rPr>
          <w:szCs w:val="28"/>
          <w:lang w:val="uk-UA"/>
        </w:rPr>
      </w:pPr>
      <w:r w:rsidRPr="006D5EA0">
        <w:rPr>
          <w:szCs w:val="28"/>
          <w:lang w:val="uk-UA"/>
        </w:rPr>
        <w:t>Необхідність подальшого вдосконалення навчально-виховного процесу у вищій школі зумовлюється соціальним розвитком нашого суспільства, який вимагає докорінних змін у структурі освіти. У справі виховання нашої молодої інтелігенції особливого значення набуває курс українського професійного мовлення, мета якого полягає в поглибленні знань про українську мову, формуванні умінь та навичок вільного володіння її багатими виражальними засобами на всіх рівнях: фонетичному, лексичному, фразеологічному, морфологічному й синтаксичному, а також у формуванні вміння володіти комунікативними засобами літературної мови, в умінні будувати й удосконалювати тексти різних стилів в усному й писемному мовленні, вдосконалювати навички мовного етикету.</w:t>
      </w:r>
    </w:p>
    <w:p w:rsidR="002F24B1" w:rsidRPr="006D5EA0" w:rsidRDefault="002F24B1" w:rsidP="002F24B1">
      <w:pPr>
        <w:spacing w:line="360" w:lineRule="auto"/>
        <w:ind w:firstLine="709"/>
        <w:contextualSpacing/>
        <w:jc w:val="both"/>
        <w:rPr>
          <w:rFonts w:ascii="Times New Roman" w:hAnsi="Times New Roman" w:cs="Times New Roman"/>
          <w:sz w:val="28"/>
          <w:szCs w:val="28"/>
          <w:lang w:val="uk-UA"/>
        </w:rPr>
      </w:pPr>
      <w:r w:rsidRPr="006D5EA0">
        <w:rPr>
          <w:rFonts w:ascii="Times New Roman" w:hAnsi="Times New Roman" w:cs="Times New Roman"/>
          <w:b/>
          <w:sz w:val="28"/>
          <w:szCs w:val="28"/>
          <w:lang w:val="uk-UA"/>
        </w:rPr>
        <w:t>Мета навчальної дисципліни</w:t>
      </w:r>
      <w:r w:rsidRPr="006D5EA0">
        <w:rPr>
          <w:rFonts w:ascii="Times New Roman" w:hAnsi="Times New Roman" w:cs="Times New Roman"/>
          <w:sz w:val="28"/>
          <w:szCs w:val="28"/>
          <w:lang w:val="uk-UA"/>
        </w:rPr>
        <w:t xml:space="preserve"> – </w:t>
      </w:r>
      <w:r w:rsidRPr="006D5EA0">
        <w:rPr>
          <w:rFonts w:ascii="Times New Roman" w:eastAsia="Calibri" w:hAnsi="Times New Roman" w:cs="Times New Roman"/>
          <w:sz w:val="28"/>
          <w:szCs w:val="28"/>
          <w:lang w:val="uk-UA"/>
        </w:rPr>
        <w:t xml:space="preserve">формування усного й писемного професійного мовлення студентів шляхом підвищення рівня визначених компетентностей (дискурсивної, загальнонаукової, підприємницької, термінологічної, документної, редакторсько-коректорської), розвитку інноваційності мислення та роботи з інформацією, підтримання інтересу до професійної діяльності з метою </w:t>
      </w:r>
      <w:r w:rsidRPr="006D5EA0">
        <w:rPr>
          <w:rFonts w:ascii="Times New Roman" w:hAnsi="Times New Roman" w:cs="Times New Roman"/>
          <w:sz w:val="28"/>
          <w:szCs w:val="28"/>
          <w:lang w:val="uk-UA"/>
        </w:rPr>
        <w:t xml:space="preserve">формування особистості конкурентоздатного фахівця, готового до  постійного самовдосконалення в обраній сфері діяльності. </w:t>
      </w:r>
    </w:p>
    <w:p w:rsidR="008B5490" w:rsidRPr="006D5EA0" w:rsidRDefault="008B5490" w:rsidP="002F24B1">
      <w:pPr>
        <w:spacing w:line="360" w:lineRule="auto"/>
        <w:ind w:firstLine="709"/>
        <w:contextualSpacing/>
        <w:jc w:val="both"/>
        <w:rPr>
          <w:rFonts w:ascii="Times New Roman" w:hAnsi="Times New Roman" w:cs="Times New Roman"/>
          <w:b/>
          <w:sz w:val="28"/>
          <w:szCs w:val="28"/>
          <w:lang w:val="uk-UA"/>
        </w:rPr>
      </w:pPr>
    </w:p>
    <w:p w:rsidR="008B5490" w:rsidRPr="006D5EA0" w:rsidRDefault="008B5490" w:rsidP="002F24B1">
      <w:pPr>
        <w:spacing w:line="360" w:lineRule="auto"/>
        <w:ind w:firstLine="709"/>
        <w:contextualSpacing/>
        <w:jc w:val="both"/>
        <w:rPr>
          <w:rFonts w:ascii="Times New Roman" w:hAnsi="Times New Roman" w:cs="Times New Roman"/>
          <w:b/>
          <w:sz w:val="28"/>
          <w:szCs w:val="28"/>
          <w:lang w:val="uk-UA"/>
        </w:rPr>
      </w:pPr>
    </w:p>
    <w:p w:rsidR="002F24B1" w:rsidRPr="006D5EA0" w:rsidRDefault="002F24B1" w:rsidP="002F24B1">
      <w:pPr>
        <w:spacing w:line="360" w:lineRule="auto"/>
        <w:ind w:firstLine="709"/>
        <w:contextualSpacing/>
        <w:jc w:val="both"/>
        <w:rPr>
          <w:rFonts w:ascii="Times New Roman" w:hAnsi="Times New Roman" w:cs="Times New Roman"/>
          <w:b/>
          <w:sz w:val="28"/>
          <w:szCs w:val="28"/>
          <w:lang w:val="uk-UA"/>
        </w:rPr>
      </w:pPr>
      <w:r w:rsidRPr="006D5EA0">
        <w:rPr>
          <w:rFonts w:ascii="Times New Roman" w:hAnsi="Times New Roman" w:cs="Times New Roman"/>
          <w:b/>
          <w:sz w:val="28"/>
          <w:szCs w:val="28"/>
          <w:lang w:val="uk-UA"/>
        </w:rPr>
        <w:lastRenderedPageBreak/>
        <w:t>Завдання навчальної дисципліни:</w:t>
      </w:r>
    </w:p>
    <w:p w:rsidR="002F24B1" w:rsidRPr="006D5EA0" w:rsidRDefault="002F24B1" w:rsidP="002F24B1">
      <w:pPr>
        <w:spacing w:line="360" w:lineRule="auto"/>
        <w:ind w:firstLine="709"/>
        <w:contextualSpacing/>
        <w:jc w:val="both"/>
        <w:rPr>
          <w:rFonts w:ascii="Times New Roman" w:hAnsi="Times New Roman" w:cs="Times New Roman"/>
          <w:color w:val="000000" w:themeColor="text1"/>
          <w:sz w:val="28"/>
          <w:szCs w:val="28"/>
          <w:lang w:val="uk-UA"/>
        </w:rPr>
      </w:pPr>
      <w:r w:rsidRPr="006D5EA0">
        <w:rPr>
          <w:rFonts w:ascii="Times New Roman" w:hAnsi="Times New Roman" w:cs="Times New Roman"/>
          <w:color w:val="000000" w:themeColor="text1"/>
          <w:sz w:val="28"/>
          <w:szCs w:val="28"/>
          <w:lang w:val="uk-UA"/>
        </w:rPr>
        <w:t>1) сформувати чітке розуміння понять «мова» і «мовлення», «українська національна мова» та «українська літературна мова», «мова професійного спілкування», їх спільних та диференційних ознак;</w:t>
      </w:r>
    </w:p>
    <w:p w:rsidR="002F24B1" w:rsidRPr="006D5EA0" w:rsidRDefault="002F24B1" w:rsidP="002F24B1">
      <w:pPr>
        <w:spacing w:line="360" w:lineRule="auto"/>
        <w:ind w:firstLine="709"/>
        <w:contextualSpacing/>
        <w:jc w:val="both"/>
        <w:rPr>
          <w:rFonts w:ascii="Times New Roman" w:hAnsi="Times New Roman" w:cs="Times New Roman"/>
          <w:color w:val="000000" w:themeColor="text1"/>
          <w:sz w:val="28"/>
          <w:szCs w:val="28"/>
          <w:lang w:val="uk-UA"/>
        </w:rPr>
      </w:pPr>
      <w:r w:rsidRPr="006D5EA0">
        <w:rPr>
          <w:rFonts w:ascii="Times New Roman" w:hAnsi="Times New Roman" w:cs="Times New Roman"/>
          <w:color w:val="000000" w:themeColor="text1"/>
          <w:sz w:val="28"/>
          <w:szCs w:val="28"/>
          <w:lang w:val="uk-UA"/>
        </w:rPr>
        <w:t>2) вдосконалити володіння нормами сучасної української літературної мови, спираючись на шкільний курс;</w:t>
      </w:r>
    </w:p>
    <w:p w:rsidR="002F24B1" w:rsidRPr="006D5EA0" w:rsidRDefault="002F24B1" w:rsidP="002F24B1">
      <w:pPr>
        <w:spacing w:line="360" w:lineRule="auto"/>
        <w:ind w:firstLine="709"/>
        <w:contextualSpacing/>
        <w:jc w:val="both"/>
        <w:rPr>
          <w:rFonts w:ascii="Times New Roman" w:hAnsi="Times New Roman" w:cs="Times New Roman"/>
          <w:color w:val="000000" w:themeColor="text1"/>
          <w:sz w:val="28"/>
          <w:szCs w:val="28"/>
          <w:lang w:val="uk-UA"/>
        </w:rPr>
      </w:pPr>
      <w:r w:rsidRPr="006D5EA0">
        <w:rPr>
          <w:rFonts w:ascii="Times New Roman" w:hAnsi="Times New Roman" w:cs="Times New Roman"/>
          <w:color w:val="000000" w:themeColor="text1"/>
          <w:sz w:val="28"/>
          <w:szCs w:val="28"/>
          <w:lang w:val="uk-UA"/>
        </w:rPr>
        <w:t>3) сприяти усвідомленню ролі державної мови в професійній діяльності;</w:t>
      </w:r>
    </w:p>
    <w:p w:rsidR="002F24B1" w:rsidRPr="006D5EA0" w:rsidRDefault="002F24B1" w:rsidP="002F24B1">
      <w:pPr>
        <w:spacing w:line="360" w:lineRule="auto"/>
        <w:ind w:firstLine="709"/>
        <w:contextualSpacing/>
        <w:jc w:val="both"/>
        <w:rPr>
          <w:rFonts w:ascii="Times New Roman" w:hAnsi="Times New Roman" w:cs="Times New Roman"/>
          <w:color w:val="000000" w:themeColor="text1"/>
          <w:sz w:val="28"/>
          <w:szCs w:val="28"/>
          <w:lang w:val="uk-UA"/>
        </w:rPr>
      </w:pPr>
      <w:r w:rsidRPr="006D5EA0">
        <w:rPr>
          <w:rFonts w:ascii="Times New Roman" w:hAnsi="Times New Roman" w:cs="Times New Roman"/>
          <w:color w:val="000000" w:themeColor="text1"/>
          <w:sz w:val="28"/>
          <w:szCs w:val="28"/>
          <w:lang w:val="uk-UA"/>
        </w:rPr>
        <w:t>4) сформувати вміння диференціювати стилі сучасної української літературної мови, доречно користуватися їх засобами залежно від мети й ситуації спілкування;</w:t>
      </w:r>
    </w:p>
    <w:p w:rsidR="002F24B1" w:rsidRPr="006D5EA0" w:rsidRDefault="002F24B1" w:rsidP="002F24B1">
      <w:pPr>
        <w:spacing w:line="360" w:lineRule="auto"/>
        <w:ind w:firstLine="709"/>
        <w:contextualSpacing/>
        <w:jc w:val="both"/>
        <w:rPr>
          <w:rFonts w:ascii="Times New Roman" w:hAnsi="Times New Roman" w:cs="Times New Roman"/>
          <w:color w:val="000000" w:themeColor="text1"/>
          <w:sz w:val="28"/>
          <w:szCs w:val="28"/>
          <w:lang w:val="uk-UA"/>
        </w:rPr>
      </w:pPr>
      <w:r w:rsidRPr="006D5EA0">
        <w:rPr>
          <w:rFonts w:ascii="Times New Roman" w:hAnsi="Times New Roman" w:cs="Times New Roman"/>
          <w:color w:val="000000" w:themeColor="text1"/>
          <w:sz w:val="28"/>
          <w:szCs w:val="28"/>
          <w:lang w:val="uk-UA"/>
        </w:rPr>
        <w:t>5) домогтися засвоєння основних вимог Державного стандарту України на оформлення документів, правил укладання визначеного переліку документації;</w:t>
      </w:r>
    </w:p>
    <w:p w:rsidR="002F24B1" w:rsidRPr="006D5EA0" w:rsidRDefault="002F24B1" w:rsidP="002F24B1">
      <w:pPr>
        <w:spacing w:line="360" w:lineRule="auto"/>
        <w:ind w:firstLine="709"/>
        <w:contextualSpacing/>
        <w:jc w:val="both"/>
        <w:rPr>
          <w:rFonts w:ascii="Times New Roman" w:hAnsi="Times New Roman" w:cs="Times New Roman"/>
          <w:color w:val="000000" w:themeColor="text1"/>
          <w:sz w:val="28"/>
          <w:szCs w:val="28"/>
          <w:lang w:val="uk-UA"/>
        </w:rPr>
      </w:pPr>
      <w:r w:rsidRPr="006D5EA0">
        <w:rPr>
          <w:rFonts w:ascii="Times New Roman" w:hAnsi="Times New Roman" w:cs="Times New Roman"/>
          <w:color w:val="000000" w:themeColor="text1"/>
          <w:sz w:val="28"/>
          <w:szCs w:val="28"/>
          <w:lang w:val="uk-UA"/>
        </w:rPr>
        <w:t>6) забезпечити розуміння поняття «термін», вміння виділяти терміни в комунікативному або текстовому масиві, зіставляти українські та іншомовні термінологічні відповідники, збагатити мовлення студентів фаховою термінологією;</w:t>
      </w:r>
    </w:p>
    <w:p w:rsidR="002F24B1" w:rsidRPr="006D5EA0" w:rsidRDefault="002F24B1" w:rsidP="002F24B1">
      <w:pPr>
        <w:spacing w:line="360" w:lineRule="auto"/>
        <w:ind w:firstLine="709"/>
        <w:contextualSpacing/>
        <w:jc w:val="both"/>
        <w:rPr>
          <w:rFonts w:ascii="Times New Roman" w:hAnsi="Times New Roman" w:cs="Times New Roman"/>
          <w:color w:val="000000" w:themeColor="text1"/>
          <w:sz w:val="28"/>
          <w:szCs w:val="28"/>
          <w:lang w:val="uk-UA"/>
        </w:rPr>
      </w:pPr>
      <w:r w:rsidRPr="006D5EA0">
        <w:rPr>
          <w:rFonts w:ascii="Times New Roman" w:hAnsi="Times New Roman" w:cs="Times New Roman"/>
          <w:color w:val="000000" w:themeColor="text1"/>
          <w:sz w:val="28"/>
          <w:szCs w:val="28"/>
          <w:lang w:val="uk-UA"/>
        </w:rPr>
        <w:t>7) сформувати вміння анотувати й реферувати наукові тексти, здійснювати бібліографічний опис джерел, оформлювати покликання;</w:t>
      </w:r>
    </w:p>
    <w:p w:rsidR="002F24B1" w:rsidRPr="006D5EA0" w:rsidRDefault="002F24B1" w:rsidP="002F24B1">
      <w:pPr>
        <w:spacing w:line="360" w:lineRule="auto"/>
        <w:ind w:firstLine="709"/>
        <w:contextualSpacing/>
        <w:jc w:val="both"/>
        <w:rPr>
          <w:rFonts w:ascii="Times New Roman" w:hAnsi="Times New Roman" w:cs="Times New Roman"/>
          <w:color w:val="000000" w:themeColor="text1"/>
          <w:sz w:val="28"/>
          <w:szCs w:val="28"/>
          <w:lang w:val="uk-UA"/>
        </w:rPr>
      </w:pPr>
      <w:r w:rsidRPr="006D5EA0">
        <w:rPr>
          <w:rFonts w:ascii="Times New Roman" w:hAnsi="Times New Roman" w:cs="Times New Roman"/>
          <w:color w:val="000000" w:themeColor="text1"/>
          <w:sz w:val="28"/>
          <w:szCs w:val="28"/>
          <w:lang w:val="uk-UA"/>
        </w:rPr>
        <w:t>8) сформувати навички редагування й коректування наукових текстів професійного спрямування;</w:t>
      </w:r>
    </w:p>
    <w:p w:rsidR="002F24B1" w:rsidRPr="006D5EA0" w:rsidRDefault="002F24B1" w:rsidP="002F24B1">
      <w:pPr>
        <w:spacing w:line="360" w:lineRule="auto"/>
        <w:ind w:firstLine="709"/>
        <w:contextualSpacing/>
        <w:jc w:val="both"/>
        <w:rPr>
          <w:rFonts w:ascii="Times New Roman" w:hAnsi="Times New Roman" w:cs="Times New Roman"/>
          <w:color w:val="000000" w:themeColor="text1"/>
          <w:sz w:val="28"/>
          <w:szCs w:val="28"/>
          <w:lang w:val="uk-UA"/>
        </w:rPr>
      </w:pPr>
      <w:r w:rsidRPr="006D5EA0">
        <w:rPr>
          <w:rFonts w:ascii="Times New Roman" w:hAnsi="Times New Roman" w:cs="Times New Roman"/>
          <w:color w:val="000000" w:themeColor="text1"/>
          <w:sz w:val="28"/>
          <w:szCs w:val="28"/>
          <w:lang w:val="uk-UA"/>
        </w:rPr>
        <w:t>9) вдосконалити вміння презентувати результати самостійної роботи шляхом логічного й цікавого впорядкування інформації засобами інноваційних технологій;</w:t>
      </w:r>
    </w:p>
    <w:p w:rsidR="002F24B1" w:rsidRPr="006D5EA0" w:rsidRDefault="002F24B1" w:rsidP="002F24B1">
      <w:pPr>
        <w:spacing w:line="360" w:lineRule="auto"/>
        <w:ind w:firstLine="709"/>
        <w:contextualSpacing/>
        <w:jc w:val="both"/>
        <w:rPr>
          <w:rFonts w:ascii="Times New Roman" w:hAnsi="Times New Roman" w:cs="Times New Roman"/>
          <w:color w:val="000000" w:themeColor="text1"/>
          <w:sz w:val="28"/>
          <w:szCs w:val="28"/>
          <w:lang w:val="uk-UA"/>
        </w:rPr>
      </w:pPr>
      <w:r w:rsidRPr="006D5EA0">
        <w:rPr>
          <w:rFonts w:ascii="Times New Roman" w:hAnsi="Times New Roman" w:cs="Times New Roman"/>
          <w:color w:val="000000" w:themeColor="text1"/>
          <w:sz w:val="28"/>
          <w:szCs w:val="28"/>
          <w:lang w:val="uk-UA"/>
        </w:rPr>
        <w:t>10) сприяти набуттю студентами якостей часової, інформаційної та прагматичної підприємливості.</w:t>
      </w:r>
    </w:p>
    <w:p w:rsidR="002F24B1" w:rsidRPr="006D5EA0" w:rsidRDefault="002F24B1" w:rsidP="002F24B1">
      <w:pPr>
        <w:spacing w:line="360" w:lineRule="auto"/>
        <w:ind w:firstLine="709"/>
        <w:contextualSpacing/>
        <w:jc w:val="both"/>
        <w:rPr>
          <w:rFonts w:ascii="Times New Roman" w:hAnsi="Times New Roman" w:cs="Times New Roman"/>
          <w:color w:val="000000" w:themeColor="text1"/>
          <w:sz w:val="28"/>
          <w:szCs w:val="28"/>
          <w:lang w:val="uk-UA"/>
        </w:rPr>
      </w:pPr>
    </w:p>
    <w:p w:rsidR="002F24B1" w:rsidRPr="006D5EA0" w:rsidRDefault="002F24B1" w:rsidP="00E04D8D">
      <w:pPr>
        <w:ind w:left="360"/>
        <w:rPr>
          <w:rFonts w:ascii="Times New Roman" w:hAnsi="Times New Roman" w:cs="Times New Roman"/>
          <w:b/>
          <w:sz w:val="32"/>
          <w:szCs w:val="32"/>
          <w:lang w:val="uk-UA"/>
        </w:rPr>
      </w:pPr>
    </w:p>
    <w:p w:rsidR="002F24B1" w:rsidRPr="006D5EA0" w:rsidRDefault="002F24B1" w:rsidP="00E04D8D">
      <w:pPr>
        <w:ind w:left="360"/>
        <w:rPr>
          <w:rFonts w:ascii="Times New Roman" w:hAnsi="Times New Roman" w:cs="Times New Roman"/>
          <w:b/>
          <w:bCs/>
          <w:sz w:val="28"/>
          <w:szCs w:val="28"/>
          <w:lang w:val="uk-UA"/>
        </w:rPr>
      </w:pPr>
    </w:p>
    <w:p w:rsidR="008B5490" w:rsidRPr="006D5EA0" w:rsidRDefault="008B5490" w:rsidP="00E04D8D">
      <w:pPr>
        <w:ind w:left="360"/>
        <w:rPr>
          <w:rFonts w:ascii="Times New Roman" w:hAnsi="Times New Roman" w:cs="Times New Roman"/>
          <w:b/>
          <w:bCs/>
          <w:sz w:val="28"/>
          <w:szCs w:val="28"/>
          <w:lang w:val="uk-UA"/>
        </w:rPr>
      </w:pPr>
    </w:p>
    <w:p w:rsidR="00E04D8D" w:rsidRPr="006D5EA0" w:rsidRDefault="00E04D8D" w:rsidP="00E04D8D">
      <w:pPr>
        <w:ind w:left="360"/>
        <w:rPr>
          <w:rFonts w:ascii="Times New Roman" w:hAnsi="Times New Roman" w:cs="Times New Roman"/>
          <w:b/>
          <w:bCs/>
          <w:sz w:val="28"/>
          <w:szCs w:val="28"/>
          <w:lang w:val="uk-UA"/>
        </w:rPr>
      </w:pPr>
      <w:r w:rsidRPr="006D5EA0">
        <w:rPr>
          <w:rFonts w:ascii="Times New Roman" w:hAnsi="Times New Roman" w:cs="Times New Roman"/>
          <w:b/>
          <w:bCs/>
          <w:sz w:val="28"/>
          <w:szCs w:val="28"/>
          <w:lang w:val="uk-UA"/>
        </w:rPr>
        <w:lastRenderedPageBreak/>
        <w:t>Опис навчальної дисципліни</w:t>
      </w:r>
    </w:p>
    <w:p w:rsidR="006B3B2E" w:rsidRPr="006D5EA0" w:rsidRDefault="006B3B2E" w:rsidP="00E04D8D">
      <w:pPr>
        <w:ind w:left="360"/>
        <w:rPr>
          <w:rFonts w:ascii="Times New Roman" w:hAnsi="Times New Roman" w:cs="Times New Roman"/>
          <w:b/>
          <w:bCs/>
          <w:sz w:val="28"/>
          <w:szCs w:val="28"/>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E04D8D" w:rsidRPr="006D5EA0" w:rsidTr="006A524E">
        <w:trPr>
          <w:trHeight w:val="803"/>
        </w:trPr>
        <w:tc>
          <w:tcPr>
            <w:tcW w:w="2896" w:type="dxa"/>
            <w:vMerge w:val="restart"/>
            <w:vAlign w:val="center"/>
          </w:tcPr>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Найменування показників </w:t>
            </w:r>
          </w:p>
        </w:tc>
        <w:tc>
          <w:tcPr>
            <w:tcW w:w="3262" w:type="dxa"/>
            <w:vMerge w:val="restart"/>
            <w:vAlign w:val="center"/>
          </w:tcPr>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Галузь знань, </w:t>
            </w:r>
            <w:r w:rsidR="00F34663" w:rsidRPr="006D5EA0">
              <w:rPr>
                <w:rFonts w:ascii="Times New Roman" w:hAnsi="Times New Roman" w:cs="Times New Roman"/>
                <w:sz w:val="28"/>
                <w:szCs w:val="28"/>
                <w:lang w:val="uk-UA"/>
              </w:rPr>
              <w:t>спеціальність</w:t>
            </w:r>
            <w:r w:rsidRPr="006D5EA0">
              <w:rPr>
                <w:rFonts w:ascii="Times New Roman" w:hAnsi="Times New Roman" w:cs="Times New Roman"/>
                <w:sz w:val="28"/>
                <w:szCs w:val="28"/>
                <w:lang w:val="uk-UA"/>
              </w:rPr>
              <w:t>, рівень</w:t>
            </w:r>
            <w:r w:rsidR="00F34663" w:rsidRPr="006D5EA0">
              <w:rPr>
                <w:rFonts w:ascii="Times New Roman" w:hAnsi="Times New Roman" w:cs="Times New Roman"/>
                <w:sz w:val="28"/>
                <w:szCs w:val="28"/>
                <w:lang w:val="uk-UA"/>
              </w:rPr>
              <w:t xml:space="preserve"> вищої освіти</w:t>
            </w:r>
          </w:p>
        </w:tc>
        <w:tc>
          <w:tcPr>
            <w:tcW w:w="3420" w:type="dxa"/>
            <w:gridSpan w:val="2"/>
            <w:vAlign w:val="center"/>
          </w:tcPr>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Характеристика навчальної дисципліни</w:t>
            </w:r>
          </w:p>
        </w:tc>
      </w:tr>
      <w:tr w:rsidR="00E04D8D" w:rsidRPr="006D5EA0" w:rsidTr="006A524E">
        <w:trPr>
          <w:trHeight w:val="549"/>
        </w:trPr>
        <w:tc>
          <w:tcPr>
            <w:tcW w:w="2896" w:type="dxa"/>
            <w:vMerge/>
            <w:vAlign w:val="center"/>
          </w:tcPr>
          <w:p w:rsidR="00E04D8D" w:rsidRPr="006D5EA0" w:rsidRDefault="00E04D8D" w:rsidP="00F34663">
            <w:pPr>
              <w:spacing w:line="240" w:lineRule="auto"/>
              <w:rPr>
                <w:rFonts w:ascii="Times New Roman" w:hAnsi="Times New Roman" w:cs="Times New Roman"/>
                <w:sz w:val="28"/>
                <w:szCs w:val="28"/>
                <w:lang w:val="uk-UA"/>
              </w:rPr>
            </w:pPr>
          </w:p>
        </w:tc>
        <w:tc>
          <w:tcPr>
            <w:tcW w:w="3262" w:type="dxa"/>
            <w:vMerge/>
            <w:vAlign w:val="center"/>
          </w:tcPr>
          <w:p w:rsidR="00E04D8D" w:rsidRPr="006D5EA0" w:rsidRDefault="00E04D8D" w:rsidP="00F34663">
            <w:pPr>
              <w:spacing w:line="240" w:lineRule="auto"/>
              <w:rPr>
                <w:rFonts w:ascii="Times New Roman" w:hAnsi="Times New Roman" w:cs="Times New Roman"/>
                <w:sz w:val="28"/>
                <w:szCs w:val="28"/>
                <w:lang w:val="uk-UA"/>
              </w:rPr>
            </w:pPr>
          </w:p>
        </w:tc>
        <w:tc>
          <w:tcPr>
            <w:tcW w:w="1620" w:type="dxa"/>
          </w:tcPr>
          <w:p w:rsidR="00E04D8D" w:rsidRPr="006D5EA0" w:rsidRDefault="00E04D8D" w:rsidP="00F34663">
            <w:pPr>
              <w:spacing w:line="240" w:lineRule="auto"/>
              <w:rPr>
                <w:rFonts w:ascii="Times New Roman" w:hAnsi="Times New Roman" w:cs="Times New Roman"/>
                <w:b/>
                <w:sz w:val="28"/>
                <w:szCs w:val="28"/>
                <w:lang w:val="uk-UA"/>
              </w:rPr>
            </w:pPr>
            <w:r w:rsidRPr="006D5EA0">
              <w:rPr>
                <w:rFonts w:ascii="Times New Roman" w:hAnsi="Times New Roman" w:cs="Times New Roman"/>
                <w:b/>
                <w:sz w:val="28"/>
                <w:szCs w:val="28"/>
                <w:lang w:val="uk-UA"/>
              </w:rPr>
              <w:t>денна форма навчання</w:t>
            </w:r>
          </w:p>
        </w:tc>
        <w:tc>
          <w:tcPr>
            <w:tcW w:w="1800" w:type="dxa"/>
          </w:tcPr>
          <w:p w:rsidR="00E04D8D" w:rsidRPr="006D5EA0" w:rsidRDefault="00E04D8D" w:rsidP="00F34663">
            <w:pPr>
              <w:spacing w:line="240" w:lineRule="auto"/>
              <w:rPr>
                <w:rFonts w:ascii="Times New Roman" w:hAnsi="Times New Roman" w:cs="Times New Roman"/>
                <w:b/>
                <w:sz w:val="28"/>
                <w:szCs w:val="28"/>
                <w:lang w:val="uk-UA"/>
              </w:rPr>
            </w:pPr>
            <w:r w:rsidRPr="006D5EA0">
              <w:rPr>
                <w:rFonts w:ascii="Times New Roman" w:hAnsi="Times New Roman" w:cs="Times New Roman"/>
                <w:b/>
                <w:sz w:val="28"/>
                <w:szCs w:val="28"/>
                <w:lang w:val="uk-UA"/>
              </w:rPr>
              <w:t>заочна форма навчання</w:t>
            </w:r>
          </w:p>
        </w:tc>
      </w:tr>
      <w:tr w:rsidR="00E04D8D" w:rsidRPr="006D5EA0" w:rsidTr="006A524E">
        <w:trPr>
          <w:trHeight w:val="409"/>
        </w:trPr>
        <w:tc>
          <w:tcPr>
            <w:tcW w:w="2896" w:type="dxa"/>
            <w:vMerge w:val="restart"/>
            <w:vAlign w:val="center"/>
          </w:tcPr>
          <w:p w:rsidR="00E04D8D" w:rsidRPr="006D5EA0" w:rsidRDefault="00E04D8D" w:rsidP="00F34663">
            <w:pPr>
              <w:spacing w:line="240" w:lineRule="auto"/>
              <w:ind w:left="-108"/>
              <w:rPr>
                <w:rFonts w:ascii="Times New Roman" w:hAnsi="Times New Roman" w:cs="Times New Roman"/>
                <w:sz w:val="28"/>
                <w:szCs w:val="28"/>
                <w:lang w:val="uk-UA"/>
              </w:rPr>
            </w:pPr>
            <w:r w:rsidRPr="006D5EA0">
              <w:rPr>
                <w:rFonts w:ascii="Times New Roman" w:hAnsi="Times New Roman" w:cs="Times New Roman"/>
                <w:sz w:val="28"/>
                <w:szCs w:val="28"/>
                <w:lang w:val="uk-UA"/>
              </w:rPr>
              <w:t>Кількість кредитів  – 3</w:t>
            </w:r>
          </w:p>
        </w:tc>
        <w:tc>
          <w:tcPr>
            <w:tcW w:w="3262" w:type="dxa"/>
          </w:tcPr>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Галузь знань</w:t>
            </w:r>
          </w:p>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01</w:t>
            </w:r>
          </w:p>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Освіта / Педагогіка</w:t>
            </w:r>
          </w:p>
          <w:p w:rsidR="00E04D8D" w:rsidRPr="006D5EA0" w:rsidRDefault="00E04D8D" w:rsidP="00F34663">
            <w:pPr>
              <w:spacing w:line="240" w:lineRule="auto"/>
              <w:rPr>
                <w:rFonts w:ascii="Times New Roman" w:hAnsi="Times New Roman" w:cs="Times New Roman"/>
                <w:sz w:val="28"/>
                <w:szCs w:val="28"/>
                <w:lang w:val="uk-UA"/>
              </w:rPr>
            </w:pPr>
          </w:p>
        </w:tc>
        <w:tc>
          <w:tcPr>
            <w:tcW w:w="3420" w:type="dxa"/>
            <w:gridSpan w:val="2"/>
            <w:vMerge w:val="restart"/>
            <w:vAlign w:val="center"/>
          </w:tcPr>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Нормативна</w:t>
            </w:r>
          </w:p>
          <w:p w:rsidR="00E04D8D" w:rsidRPr="006D5EA0" w:rsidRDefault="00E04D8D" w:rsidP="00F34663">
            <w:pPr>
              <w:spacing w:line="240" w:lineRule="auto"/>
              <w:rPr>
                <w:rFonts w:ascii="Times New Roman" w:hAnsi="Times New Roman" w:cs="Times New Roman"/>
                <w:i/>
                <w:sz w:val="28"/>
                <w:szCs w:val="28"/>
                <w:lang w:val="uk-UA"/>
              </w:rPr>
            </w:pPr>
          </w:p>
        </w:tc>
      </w:tr>
      <w:tr w:rsidR="00E04D8D" w:rsidRPr="006D5EA0" w:rsidTr="006A524E">
        <w:trPr>
          <w:trHeight w:val="409"/>
        </w:trPr>
        <w:tc>
          <w:tcPr>
            <w:tcW w:w="2896" w:type="dxa"/>
            <w:vMerge/>
            <w:vAlign w:val="center"/>
          </w:tcPr>
          <w:p w:rsidR="00E04D8D" w:rsidRPr="006D5EA0" w:rsidRDefault="00E04D8D" w:rsidP="00F34663">
            <w:pPr>
              <w:spacing w:line="240" w:lineRule="auto"/>
              <w:rPr>
                <w:rFonts w:ascii="Times New Roman" w:hAnsi="Times New Roman" w:cs="Times New Roman"/>
                <w:sz w:val="28"/>
                <w:szCs w:val="28"/>
                <w:lang w:val="uk-UA"/>
              </w:rPr>
            </w:pPr>
          </w:p>
        </w:tc>
        <w:tc>
          <w:tcPr>
            <w:tcW w:w="3262" w:type="dxa"/>
            <w:vAlign w:val="center"/>
          </w:tcPr>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Спеціальність</w:t>
            </w:r>
          </w:p>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013</w:t>
            </w:r>
          </w:p>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Початкова освіта</w:t>
            </w:r>
          </w:p>
        </w:tc>
        <w:tc>
          <w:tcPr>
            <w:tcW w:w="3420" w:type="dxa"/>
            <w:gridSpan w:val="2"/>
            <w:vMerge/>
            <w:vAlign w:val="center"/>
          </w:tcPr>
          <w:p w:rsidR="00E04D8D" w:rsidRPr="006D5EA0" w:rsidRDefault="00E04D8D" w:rsidP="00F34663">
            <w:pPr>
              <w:spacing w:line="240" w:lineRule="auto"/>
              <w:rPr>
                <w:rFonts w:ascii="Times New Roman" w:hAnsi="Times New Roman" w:cs="Times New Roman"/>
                <w:sz w:val="28"/>
                <w:szCs w:val="28"/>
                <w:lang w:val="uk-UA"/>
              </w:rPr>
            </w:pPr>
          </w:p>
        </w:tc>
      </w:tr>
      <w:tr w:rsidR="00E04D8D" w:rsidRPr="006D5EA0" w:rsidTr="006A524E">
        <w:trPr>
          <w:trHeight w:val="170"/>
        </w:trPr>
        <w:tc>
          <w:tcPr>
            <w:tcW w:w="2896" w:type="dxa"/>
            <w:vAlign w:val="center"/>
          </w:tcPr>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Модулів – 1</w:t>
            </w:r>
          </w:p>
        </w:tc>
        <w:tc>
          <w:tcPr>
            <w:tcW w:w="3262" w:type="dxa"/>
            <w:vMerge w:val="restart"/>
            <w:vAlign w:val="center"/>
          </w:tcPr>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Спеціалізація: </w:t>
            </w:r>
            <w:r w:rsidR="00F34663" w:rsidRPr="006D5EA0">
              <w:rPr>
                <w:rFonts w:ascii="Times New Roman" w:hAnsi="Times New Roman" w:cs="Times New Roman"/>
                <w:sz w:val="28"/>
                <w:szCs w:val="28"/>
                <w:lang w:val="uk-UA"/>
              </w:rPr>
              <w:t>-</w:t>
            </w:r>
          </w:p>
        </w:tc>
        <w:tc>
          <w:tcPr>
            <w:tcW w:w="3420" w:type="dxa"/>
            <w:gridSpan w:val="2"/>
            <w:vAlign w:val="center"/>
          </w:tcPr>
          <w:p w:rsidR="00E04D8D" w:rsidRPr="006D5EA0" w:rsidRDefault="00E04D8D" w:rsidP="00F34663">
            <w:pPr>
              <w:spacing w:line="240" w:lineRule="auto"/>
              <w:rPr>
                <w:rFonts w:ascii="Times New Roman" w:hAnsi="Times New Roman" w:cs="Times New Roman"/>
                <w:b/>
                <w:sz w:val="28"/>
                <w:szCs w:val="28"/>
                <w:lang w:val="uk-UA"/>
              </w:rPr>
            </w:pPr>
            <w:r w:rsidRPr="006D5EA0">
              <w:rPr>
                <w:rFonts w:ascii="Times New Roman" w:hAnsi="Times New Roman" w:cs="Times New Roman"/>
                <w:b/>
                <w:sz w:val="28"/>
                <w:szCs w:val="28"/>
                <w:lang w:val="uk-UA"/>
              </w:rPr>
              <w:t>Рік підготовки:</w:t>
            </w:r>
          </w:p>
        </w:tc>
      </w:tr>
      <w:tr w:rsidR="00E04D8D" w:rsidRPr="006D5EA0" w:rsidTr="006A524E">
        <w:trPr>
          <w:trHeight w:val="207"/>
        </w:trPr>
        <w:tc>
          <w:tcPr>
            <w:tcW w:w="2896" w:type="dxa"/>
            <w:vAlign w:val="center"/>
          </w:tcPr>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Змістових модулів – 3</w:t>
            </w:r>
          </w:p>
        </w:tc>
        <w:tc>
          <w:tcPr>
            <w:tcW w:w="3262" w:type="dxa"/>
            <w:vMerge/>
            <w:vAlign w:val="center"/>
          </w:tcPr>
          <w:p w:rsidR="00E04D8D" w:rsidRPr="006D5EA0" w:rsidRDefault="00E04D8D" w:rsidP="00F34663">
            <w:pPr>
              <w:spacing w:line="240" w:lineRule="auto"/>
              <w:rPr>
                <w:rFonts w:ascii="Times New Roman" w:hAnsi="Times New Roman" w:cs="Times New Roman"/>
                <w:sz w:val="28"/>
                <w:szCs w:val="28"/>
                <w:lang w:val="uk-UA"/>
              </w:rPr>
            </w:pPr>
          </w:p>
        </w:tc>
        <w:tc>
          <w:tcPr>
            <w:tcW w:w="1620" w:type="dxa"/>
            <w:vAlign w:val="center"/>
          </w:tcPr>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2-й</w:t>
            </w:r>
          </w:p>
        </w:tc>
        <w:tc>
          <w:tcPr>
            <w:tcW w:w="1800" w:type="dxa"/>
            <w:vAlign w:val="center"/>
          </w:tcPr>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2-й</w:t>
            </w:r>
          </w:p>
        </w:tc>
      </w:tr>
      <w:tr w:rsidR="00E04D8D" w:rsidRPr="006D5EA0" w:rsidTr="006A524E">
        <w:trPr>
          <w:trHeight w:val="232"/>
        </w:trPr>
        <w:tc>
          <w:tcPr>
            <w:tcW w:w="2896" w:type="dxa"/>
            <w:vAlign w:val="center"/>
          </w:tcPr>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Індивідуальне науково-дослідне завдання</w:t>
            </w:r>
          </w:p>
          <w:p w:rsidR="00E04D8D" w:rsidRPr="006D5EA0" w:rsidRDefault="00F34663"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w:t>
            </w:r>
          </w:p>
          <w:p w:rsidR="00E04D8D" w:rsidRPr="006D5EA0" w:rsidRDefault="00E04D8D" w:rsidP="00F34663">
            <w:pPr>
              <w:spacing w:line="240" w:lineRule="auto"/>
              <w:rPr>
                <w:rFonts w:ascii="Times New Roman" w:hAnsi="Times New Roman" w:cs="Times New Roman"/>
                <w:sz w:val="28"/>
                <w:szCs w:val="28"/>
                <w:lang w:val="uk-UA"/>
              </w:rPr>
            </w:pPr>
          </w:p>
        </w:tc>
        <w:tc>
          <w:tcPr>
            <w:tcW w:w="3262" w:type="dxa"/>
            <w:vMerge/>
            <w:vAlign w:val="center"/>
          </w:tcPr>
          <w:p w:rsidR="00E04D8D" w:rsidRPr="006D5EA0" w:rsidRDefault="00E04D8D" w:rsidP="00F34663">
            <w:pPr>
              <w:spacing w:line="240" w:lineRule="auto"/>
              <w:rPr>
                <w:rFonts w:ascii="Times New Roman" w:hAnsi="Times New Roman" w:cs="Times New Roman"/>
                <w:sz w:val="28"/>
                <w:szCs w:val="28"/>
                <w:lang w:val="uk-UA"/>
              </w:rPr>
            </w:pPr>
          </w:p>
        </w:tc>
        <w:tc>
          <w:tcPr>
            <w:tcW w:w="3420" w:type="dxa"/>
            <w:gridSpan w:val="2"/>
            <w:vMerge w:val="restart"/>
            <w:vAlign w:val="center"/>
          </w:tcPr>
          <w:p w:rsidR="00E04D8D" w:rsidRPr="006D5EA0" w:rsidRDefault="00E04D8D" w:rsidP="00F34663">
            <w:pPr>
              <w:spacing w:line="240" w:lineRule="auto"/>
              <w:rPr>
                <w:rFonts w:ascii="Times New Roman" w:hAnsi="Times New Roman" w:cs="Times New Roman"/>
                <w:b/>
                <w:sz w:val="28"/>
                <w:szCs w:val="28"/>
                <w:lang w:val="uk-UA"/>
              </w:rPr>
            </w:pPr>
            <w:r w:rsidRPr="006D5EA0">
              <w:rPr>
                <w:rFonts w:ascii="Times New Roman" w:hAnsi="Times New Roman" w:cs="Times New Roman"/>
                <w:b/>
                <w:sz w:val="28"/>
                <w:szCs w:val="28"/>
                <w:lang w:val="uk-UA"/>
              </w:rPr>
              <w:t>Семестр 4</w:t>
            </w:r>
          </w:p>
        </w:tc>
      </w:tr>
      <w:tr w:rsidR="00E04D8D" w:rsidRPr="006D5EA0" w:rsidTr="006A524E">
        <w:trPr>
          <w:trHeight w:val="656"/>
        </w:trPr>
        <w:tc>
          <w:tcPr>
            <w:tcW w:w="2896" w:type="dxa"/>
            <w:vMerge w:val="restart"/>
            <w:tcBorders>
              <w:bottom w:val="single" w:sz="4" w:space="0" w:color="auto"/>
            </w:tcBorders>
            <w:vAlign w:val="center"/>
          </w:tcPr>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Загальна кількість годин - 90</w:t>
            </w:r>
          </w:p>
        </w:tc>
        <w:tc>
          <w:tcPr>
            <w:tcW w:w="3262" w:type="dxa"/>
            <w:vMerge/>
            <w:tcBorders>
              <w:bottom w:val="single" w:sz="4" w:space="0" w:color="auto"/>
            </w:tcBorders>
            <w:vAlign w:val="center"/>
          </w:tcPr>
          <w:p w:rsidR="00E04D8D" w:rsidRPr="006D5EA0" w:rsidRDefault="00E04D8D" w:rsidP="00F34663">
            <w:pPr>
              <w:spacing w:line="240" w:lineRule="auto"/>
              <w:rPr>
                <w:rFonts w:ascii="Times New Roman" w:hAnsi="Times New Roman" w:cs="Times New Roman"/>
                <w:sz w:val="28"/>
                <w:szCs w:val="28"/>
                <w:lang w:val="uk-UA"/>
              </w:rPr>
            </w:pPr>
          </w:p>
        </w:tc>
        <w:tc>
          <w:tcPr>
            <w:tcW w:w="3420" w:type="dxa"/>
            <w:gridSpan w:val="2"/>
            <w:vMerge/>
            <w:tcBorders>
              <w:bottom w:val="single" w:sz="4" w:space="0" w:color="auto"/>
            </w:tcBorders>
            <w:vAlign w:val="center"/>
          </w:tcPr>
          <w:p w:rsidR="00E04D8D" w:rsidRPr="006D5EA0" w:rsidRDefault="00E04D8D" w:rsidP="00F34663">
            <w:pPr>
              <w:spacing w:line="240" w:lineRule="auto"/>
              <w:rPr>
                <w:rFonts w:ascii="Times New Roman" w:hAnsi="Times New Roman" w:cs="Times New Roman"/>
                <w:sz w:val="28"/>
                <w:szCs w:val="28"/>
                <w:lang w:val="uk-UA"/>
              </w:rPr>
            </w:pPr>
          </w:p>
        </w:tc>
      </w:tr>
      <w:tr w:rsidR="00E04D8D" w:rsidRPr="006D5EA0" w:rsidTr="006A524E">
        <w:trPr>
          <w:trHeight w:val="322"/>
        </w:trPr>
        <w:tc>
          <w:tcPr>
            <w:tcW w:w="2896" w:type="dxa"/>
            <w:vMerge/>
            <w:vAlign w:val="center"/>
          </w:tcPr>
          <w:p w:rsidR="00E04D8D" w:rsidRPr="006D5EA0" w:rsidRDefault="00E04D8D" w:rsidP="00F34663">
            <w:pPr>
              <w:spacing w:line="240" w:lineRule="auto"/>
              <w:rPr>
                <w:rFonts w:ascii="Times New Roman" w:hAnsi="Times New Roman" w:cs="Times New Roman"/>
                <w:sz w:val="28"/>
                <w:szCs w:val="28"/>
                <w:lang w:val="uk-UA"/>
              </w:rPr>
            </w:pPr>
          </w:p>
        </w:tc>
        <w:tc>
          <w:tcPr>
            <w:tcW w:w="3262" w:type="dxa"/>
            <w:vMerge/>
            <w:vAlign w:val="center"/>
          </w:tcPr>
          <w:p w:rsidR="00E04D8D" w:rsidRPr="006D5EA0" w:rsidRDefault="00E04D8D" w:rsidP="00F34663">
            <w:pPr>
              <w:spacing w:line="240" w:lineRule="auto"/>
              <w:rPr>
                <w:rFonts w:ascii="Times New Roman" w:hAnsi="Times New Roman" w:cs="Times New Roman"/>
                <w:sz w:val="28"/>
                <w:szCs w:val="28"/>
                <w:lang w:val="uk-UA"/>
              </w:rPr>
            </w:pPr>
          </w:p>
        </w:tc>
        <w:tc>
          <w:tcPr>
            <w:tcW w:w="3420" w:type="dxa"/>
            <w:gridSpan w:val="2"/>
            <w:vAlign w:val="center"/>
          </w:tcPr>
          <w:p w:rsidR="00E04D8D" w:rsidRPr="006D5EA0" w:rsidRDefault="00E04D8D" w:rsidP="00F34663">
            <w:pPr>
              <w:spacing w:line="240" w:lineRule="auto"/>
              <w:rPr>
                <w:rFonts w:ascii="Times New Roman" w:hAnsi="Times New Roman" w:cs="Times New Roman"/>
                <w:b/>
                <w:sz w:val="28"/>
                <w:szCs w:val="28"/>
                <w:lang w:val="uk-UA"/>
              </w:rPr>
            </w:pPr>
            <w:r w:rsidRPr="006D5EA0">
              <w:rPr>
                <w:rFonts w:ascii="Times New Roman" w:hAnsi="Times New Roman" w:cs="Times New Roman"/>
                <w:b/>
                <w:sz w:val="28"/>
                <w:szCs w:val="28"/>
                <w:lang w:val="uk-UA"/>
              </w:rPr>
              <w:t>Лекції</w:t>
            </w:r>
          </w:p>
        </w:tc>
      </w:tr>
      <w:tr w:rsidR="00E04D8D" w:rsidRPr="006D5EA0" w:rsidTr="006A524E">
        <w:trPr>
          <w:trHeight w:val="320"/>
        </w:trPr>
        <w:tc>
          <w:tcPr>
            <w:tcW w:w="2896" w:type="dxa"/>
            <w:vMerge w:val="restart"/>
            <w:vAlign w:val="center"/>
          </w:tcPr>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Тижневих годин </w:t>
            </w:r>
          </w:p>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для денної форми навчання:</w:t>
            </w:r>
          </w:p>
          <w:p w:rsidR="00E04D8D" w:rsidRPr="006D5EA0" w:rsidRDefault="00E04D8D" w:rsidP="00F34663">
            <w:pPr>
              <w:spacing w:line="240" w:lineRule="auto"/>
              <w:rPr>
                <w:rFonts w:ascii="Times New Roman" w:hAnsi="Times New Roman" w:cs="Times New Roman"/>
                <w:sz w:val="28"/>
                <w:szCs w:val="28"/>
                <w:lang w:val="uk-UA"/>
              </w:rPr>
            </w:pPr>
          </w:p>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аудиторних – 2</w:t>
            </w:r>
          </w:p>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самостійної роботи студента –4</w:t>
            </w:r>
          </w:p>
        </w:tc>
        <w:tc>
          <w:tcPr>
            <w:tcW w:w="3262" w:type="dxa"/>
            <w:vMerge w:val="restart"/>
            <w:vAlign w:val="center"/>
          </w:tcPr>
          <w:p w:rsidR="00E04D8D" w:rsidRPr="006D5EA0" w:rsidRDefault="00A335D8"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Перший (</w:t>
            </w:r>
            <w:r w:rsidR="00E04D8D" w:rsidRPr="006D5EA0">
              <w:rPr>
                <w:rFonts w:ascii="Times New Roman" w:hAnsi="Times New Roman" w:cs="Times New Roman"/>
                <w:sz w:val="28"/>
                <w:szCs w:val="28"/>
                <w:lang w:val="uk-UA"/>
              </w:rPr>
              <w:t>бакалавр</w:t>
            </w:r>
            <w:r w:rsidRPr="006D5EA0">
              <w:rPr>
                <w:rFonts w:ascii="Times New Roman" w:hAnsi="Times New Roman" w:cs="Times New Roman"/>
                <w:sz w:val="28"/>
                <w:szCs w:val="28"/>
                <w:lang w:val="uk-UA"/>
              </w:rPr>
              <w:t>ський) рівень вищої освіти</w:t>
            </w:r>
          </w:p>
          <w:p w:rsidR="00E04D8D" w:rsidRPr="006D5EA0" w:rsidRDefault="00E04D8D" w:rsidP="00F34663">
            <w:pPr>
              <w:spacing w:line="240" w:lineRule="auto"/>
              <w:rPr>
                <w:rFonts w:ascii="Times New Roman" w:hAnsi="Times New Roman" w:cs="Times New Roman"/>
                <w:sz w:val="28"/>
                <w:szCs w:val="28"/>
                <w:lang w:val="uk-UA"/>
              </w:rPr>
            </w:pPr>
          </w:p>
        </w:tc>
        <w:tc>
          <w:tcPr>
            <w:tcW w:w="1620" w:type="dxa"/>
            <w:vAlign w:val="center"/>
          </w:tcPr>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4 год</w:t>
            </w:r>
          </w:p>
        </w:tc>
        <w:tc>
          <w:tcPr>
            <w:tcW w:w="1800" w:type="dxa"/>
            <w:vAlign w:val="center"/>
          </w:tcPr>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2 год</w:t>
            </w:r>
          </w:p>
        </w:tc>
      </w:tr>
      <w:tr w:rsidR="00E04D8D" w:rsidRPr="006D5EA0" w:rsidTr="006A524E">
        <w:trPr>
          <w:trHeight w:val="320"/>
        </w:trPr>
        <w:tc>
          <w:tcPr>
            <w:tcW w:w="2896" w:type="dxa"/>
            <w:vMerge/>
            <w:vAlign w:val="center"/>
          </w:tcPr>
          <w:p w:rsidR="00E04D8D" w:rsidRPr="006D5EA0" w:rsidRDefault="00E04D8D" w:rsidP="00F34663">
            <w:pPr>
              <w:spacing w:line="240" w:lineRule="auto"/>
              <w:rPr>
                <w:rFonts w:ascii="Times New Roman" w:hAnsi="Times New Roman" w:cs="Times New Roman"/>
                <w:sz w:val="28"/>
                <w:szCs w:val="28"/>
                <w:lang w:val="uk-UA"/>
              </w:rPr>
            </w:pPr>
          </w:p>
        </w:tc>
        <w:tc>
          <w:tcPr>
            <w:tcW w:w="3262" w:type="dxa"/>
            <w:vMerge/>
            <w:vAlign w:val="center"/>
          </w:tcPr>
          <w:p w:rsidR="00E04D8D" w:rsidRPr="006D5EA0" w:rsidRDefault="00E04D8D" w:rsidP="00F34663">
            <w:pPr>
              <w:spacing w:line="240" w:lineRule="auto"/>
              <w:rPr>
                <w:rFonts w:ascii="Times New Roman" w:hAnsi="Times New Roman" w:cs="Times New Roman"/>
                <w:sz w:val="28"/>
                <w:szCs w:val="28"/>
                <w:lang w:val="uk-UA"/>
              </w:rPr>
            </w:pPr>
          </w:p>
        </w:tc>
        <w:tc>
          <w:tcPr>
            <w:tcW w:w="3420" w:type="dxa"/>
            <w:gridSpan w:val="2"/>
            <w:vAlign w:val="center"/>
          </w:tcPr>
          <w:p w:rsidR="00E04D8D" w:rsidRPr="006D5EA0" w:rsidRDefault="00E04D8D" w:rsidP="00F34663">
            <w:pPr>
              <w:spacing w:line="240" w:lineRule="auto"/>
              <w:rPr>
                <w:rFonts w:ascii="Times New Roman" w:hAnsi="Times New Roman" w:cs="Times New Roman"/>
                <w:b/>
                <w:sz w:val="28"/>
                <w:szCs w:val="28"/>
                <w:lang w:val="uk-UA"/>
              </w:rPr>
            </w:pPr>
            <w:r w:rsidRPr="006D5EA0">
              <w:rPr>
                <w:rFonts w:ascii="Times New Roman" w:hAnsi="Times New Roman" w:cs="Times New Roman"/>
                <w:b/>
                <w:sz w:val="28"/>
                <w:szCs w:val="28"/>
                <w:lang w:val="uk-UA"/>
              </w:rPr>
              <w:t>Практичні, семінарські</w:t>
            </w:r>
          </w:p>
        </w:tc>
      </w:tr>
      <w:tr w:rsidR="00E04D8D" w:rsidRPr="006D5EA0" w:rsidTr="006A524E">
        <w:trPr>
          <w:trHeight w:val="320"/>
        </w:trPr>
        <w:tc>
          <w:tcPr>
            <w:tcW w:w="2896" w:type="dxa"/>
            <w:vMerge/>
            <w:vAlign w:val="center"/>
          </w:tcPr>
          <w:p w:rsidR="00E04D8D" w:rsidRPr="006D5EA0" w:rsidRDefault="00E04D8D" w:rsidP="00F34663">
            <w:pPr>
              <w:spacing w:line="240" w:lineRule="auto"/>
              <w:rPr>
                <w:rFonts w:ascii="Times New Roman" w:hAnsi="Times New Roman" w:cs="Times New Roman"/>
                <w:sz w:val="28"/>
                <w:szCs w:val="28"/>
                <w:lang w:val="uk-UA"/>
              </w:rPr>
            </w:pPr>
          </w:p>
        </w:tc>
        <w:tc>
          <w:tcPr>
            <w:tcW w:w="3262" w:type="dxa"/>
            <w:vMerge/>
            <w:vAlign w:val="center"/>
          </w:tcPr>
          <w:p w:rsidR="00E04D8D" w:rsidRPr="006D5EA0" w:rsidRDefault="00E04D8D" w:rsidP="00F34663">
            <w:pPr>
              <w:spacing w:line="240" w:lineRule="auto"/>
              <w:rPr>
                <w:rFonts w:ascii="Times New Roman" w:hAnsi="Times New Roman" w:cs="Times New Roman"/>
                <w:sz w:val="28"/>
                <w:szCs w:val="28"/>
                <w:lang w:val="uk-UA"/>
              </w:rPr>
            </w:pPr>
          </w:p>
        </w:tc>
        <w:tc>
          <w:tcPr>
            <w:tcW w:w="1620" w:type="dxa"/>
            <w:vAlign w:val="center"/>
          </w:tcPr>
          <w:p w:rsidR="00E04D8D" w:rsidRPr="006D5EA0" w:rsidRDefault="00E04D8D" w:rsidP="00F34663">
            <w:pPr>
              <w:spacing w:line="240" w:lineRule="auto"/>
              <w:rPr>
                <w:rFonts w:ascii="Times New Roman" w:hAnsi="Times New Roman" w:cs="Times New Roman"/>
                <w:i/>
                <w:sz w:val="28"/>
                <w:szCs w:val="28"/>
                <w:lang w:val="uk-UA"/>
              </w:rPr>
            </w:pPr>
            <w:r w:rsidRPr="006D5EA0">
              <w:rPr>
                <w:rFonts w:ascii="Times New Roman" w:hAnsi="Times New Roman" w:cs="Times New Roman"/>
                <w:sz w:val="28"/>
                <w:szCs w:val="28"/>
                <w:lang w:val="uk-UA"/>
              </w:rPr>
              <w:t>26 год</w:t>
            </w:r>
          </w:p>
        </w:tc>
        <w:tc>
          <w:tcPr>
            <w:tcW w:w="1800" w:type="dxa"/>
            <w:vAlign w:val="center"/>
          </w:tcPr>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8 год</w:t>
            </w:r>
          </w:p>
        </w:tc>
      </w:tr>
      <w:tr w:rsidR="00E04D8D" w:rsidRPr="006D5EA0" w:rsidTr="006A524E">
        <w:trPr>
          <w:trHeight w:val="138"/>
        </w:trPr>
        <w:tc>
          <w:tcPr>
            <w:tcW w:w="2896" w:type="dxa"/>
            <w:vMerge/>
            <w:vAlign w:val="center"/>
          </w:tcPr>
          <w:p w:rsidR="00E04D8D" w:rsidRPr="006D5EA0" w:rsidRDefault="00E04D8D" w:rsidP="00F34663">
            <w:pPr>
              <w:spacing w:line="240" w:lineRule="auto"/>
              <w:rPr>
                <w:rFonts w:ascii="Times New Roman" w:hAnsi="Times New Roman" w:cs="Times New Roman"/>
                <w:sz w:val="28"/>
                <w:szCs w:val="28"/>
                <w:lang w:val="uk-UA"/>
              </w:rPr>
            </w:pPr>
          </w:p>
        </w:tc>
        <w:tc>
          <w:tcPr>
            <w:tcW w:w="3262" w:type="dxa"/>
            <w:vMerge/>
            <w:vAlign w:val="center"/>
          </w:tcPr>
          <w:p w:rsidR="00E04D8D" w:rsidRPr="006D5EA0" w:rsidRDefault="00E04D8D" w:rsidP="00F34663">
            <w:pPr>
              <w:spacing w:line="240" w:lineRule="auto"/>
              <w:rPr>
                <w:rFonts w:ascii="Times New Roman" w:hAnsi="Times New Roman" w:cs="Times New Roman"/>
                <w:sz w:val="28"/>
                <w:szCs w:val="28"/>
                <w:lang w:val="uk-UA"/>
              </w:rPr>
            </w:pPr>
          </w:p>
        </w:tc>
        <w:tc>
          <w:tcPr>
            <w:tcW w:w="3420" w:type="dxa"/>
            <w:gridSpan w:val="2"/>
            <w:vAlign w:val="center"/>
          </w:tcPr>
          <w:p w:rsidR="00E04D8D" w:rsidRPr="006D5EA0" w:rsidRDefault="00E04D8D" w:rsidP="00F34663">
            <w:pPr>
              <w:spacing w:line="240" w:lineRule="auto"/>
              <w:rPr>
                <w:rFonts w:ascii="Times New Roman" w:hAnsi="Times New Roman" w:cs="Times New Roman"/>
                <w:b/>
                <w:sz w:val="28"/>
                <w:szCs w:val="28"/>
                <w:lang w:val="uk-UA"/>
              </w:rPr>
            </w:pPr>
            <w:r w:rsidRPr="006D5EA0">
              <w:rPr>
                <w:rFonts w:ascii="Times New Roman" w:hAnsi="Times New Roman" w:cs="Times New Roman"/>
                <w:b/>
                <w:sz w:val="28"/>
                <w:szCs w:val="28"/>
                <w:lang w:val="uk-UA"/>
              </w:rPr>
              <w:t>Лабораторні</w:t>
            </w:r>
          </w:p>
        </w:tc>
      </w:tr>
      <w:tr w:rsidR="00E04D8D" w:rsidRPr="006D5EA0" w:rsidTr="006A524E">
        <w:trPr>
          <w:trHeight w:val="138"/>
        </w:trPr>
        <w:tc>
          <w:tcPr>
            <w:tcW w:w="2896" w:type="dxa"/>
            <w:vMerge/>
            <w:vAlign w:val="center"/>
          </w:tcPr>
          <w:p w:rsidR="00E04D8D" w:rsidRPr="006D5EA0" w:rsidRDefault="00E04D8D" w:rsidP="00F34663">
            <w:pPr>
              <w:spacing w:line="240" w:lineRule="auto"/>
              <w:rPr>
                <w:rFonts w:ascii="Times New Roman" w:hAnsi="Times New Roman" w:cs="Times New Roman"/>
                <w:sz w:val="28"/>
                <w:szCs w:val="28"/>
                <w:lang w:val="uk-UA"/>
              </w:rPr>
            </w:pPr>
          </w:p>
        </w:tc>
        <w:tc>
          <w:tcPr>
            <w:tcW w:w="3262" w:type="dxa"/>
            <w:vMerge/>
            <w:vAlign w:val="center"/>
          </w:tcPr>
          <w:p w:rsidR="00E04D8D" w:rsidRPr="006D5EA0" w:rsidRDefault="00E04D8D" w:rsidP="00F34663">
            <w:pPr>
              <w:spacing w:line="240" w:lineRule="auto"/>
              <w:rPr>
                <w:rFonts w:ascii="Times New Roman" w:hAnsi="Times New Roman" w:cs="Times New Roman"/>
                <w:sz w:val="28"/>
                <w:szCs w:val="28"/>
                <w:lang w:val="uk-UA"/>
              </w:rPr>
            </w:pPr>
          </w:p>
        </w:tc>
        <w:tc>
          <w:tcPr>
            <w:tcW w:w="1620" w:type="dxa"/>
            <w:vAlign w:val="center"/>
          </w:tcPr>
          <w:p w:rsidR="00E04D8D" w:rsidRPr="006D5EA0" w:rsidRDefault="00E04D8D" w:rsidP="00F34663">
            <w:pPr>
              <w:spacing w:line="240" w:lineRule="auto"/>
              <w:rPr>
                <w:rFonts w:ascii="Times New Roman" w:hAnsi="Times New Roman" w:cs="Times New Roman"/>
                <w:i/>
                <w:sz w:val="28"/>
                <w:szCs w:val="28"/>
                <w:lang w:val="uk-UA"/>
              </w:rPr>
            </w:pPr>
            <w:r w:rsidRPr="006D5EA0">
              <w:rPr>
                <w:rFonts w:ascii="Times New Roman" w:hAnsi="Times New Roman" w:cs="Times New Roman"/>
                <w:sz w:val="28"/>
                <w:szCs w:val="28"/>
                <w:lang w:val="uk-UA"/>
              </w:rPr>
              <w:t>__ год</w:t>
            </w:r>
          </w:p>
        </w:tc>
        <w:tc>
          <w:tcPr>
            <w:tcW w:w="1800" w:type="dxa"/>
            <w:vAlign w:val="center"/>
          </w:tcPr>
          <w:p w:rsidR="00E04D8D" w:rsidRPr="006D5EA0" w:rsidRDefault="00E04D8D" w:rsidP="00F34663">
            <w:pPr>
              <w:spacing w:line="240" w:lineRule="auto"/>
              <w:rPr>
                <w:rFonts w:ascii="Times New Roman" w:hAnsi="Times New Roman" w:cs="Times New Roman"/>
                <w:i/>
                <w:sz w:val="28"/>
                <w:szCs w:val="28"/>
                <w:lang w:val="uk-UA"/>
              </w:rPr>
            </w:pPr>
            <w:r w:rsidRPr="006D5EA0">
              <w:rPr>
                <w:rFonts w:ascii="Times New Roman" w:hAnsi="Times New Roman" w:cs="Times New Roman"/>
                <w:sz w:val="28"/>
                <w:szCs w:val="28"/>
                <w:lang w:val="uk-UA"/>
              </w:rPr>
              <w:t>__ год</w:t>
            </w:r>
          </w:p>
        </w:tc>
      </w:tr>
      <w:tr w:rsidR="00E04D8D" w:rsidRPr="006D5EA0" w:rsidTr="006A524E">
        <w:trPr>
          <w:trHeight w:val="138"/>
        </w:trPr>
        <w:tc>
          <w:tcPr>
            <w:tcW w:w="2896" w:type="dxa"/>
            <w:vMerge/>
            <w:vAlign w:val="center"/>
          </w:tcPr>
          <w:p w:rsidR="00E04D8D" w:rsidRPr="006D5EA0" w:rsidRDefault="00E04D8D" w:rsidP="00F34663">
            <w:pPr>
              <w:spacing w:line="240" w:lineRule="auto"/>
              <w:rPr>
                <w:rFonts w:ascii="Times New Roman" w:hAnsi="Times New Roman" w:cs="Times New Roman"/>
                <w:sz w:val="28"/>
                <w:szCs w:val="28"/>
                <w:lang w:val="uk-UA"/>
              </w:rPr>
            </w:pPr>
          </w:p>
        </w:tc>
        <w:tc>
          <w:tcPr>
            <w:tcW w:w="3262" w:type="dxa"/>
            <w:vMerge/>
            <w:vAlign w:val="center"/>
          </w:tcPr>
          <w:p w:rsidR="00E04D8D" w:rsidRPr="006D5EA0" w:rsidRDefault="00E04D8D" w:rsidP="00F34663">
            <w:pPr>
              <w:spacing w:line="240" w:lineRule="auto"/>
              <w:rPr>
                <w:rFonts w:ascii="Times New Roman" w:hAnsi="Times New Roman" w:cs="Times New Roman"/>
                <w:sz w:val="28"/>
                <w:szCs w:val="28"/>
                <w:lang w:val="uk-UA"/>
              </w:rPr>
            </w:pPr>
          </w:p>
        </w:tc>
        <w:tc>
          <w:tcPr>
            <w:tcW w:w="3420" w:type="dxa"/>
            <w:gridSpan w:val="2"/>
            <w:vAlign w:val="center"/>
          </w:tcPr>
          <w:p w:rsidR="00E04D8D" w:rsidRPr="006D5EA0" w:rsidRDefault="00E04D8D" w:rsidP="00F34663">
            <w:pPr>
              <w:spacing w:line="240" w:lineRule="auto"/>
              <w:rPr>
                <w:rFonts w:ascii="Times New Roman" w:hAnsi="Times New Roman" w:cs="Times New Roman"/>
                <w:b/>
                <w:sz w:val="28"/>
                <w:szCs w:val="28"/>
                <w:lang w:val="uk-UA"/>
              </w:rPr>
            </w:pPr>
            <w:r w:rsidRPr="006D5EA0">
              <w:rPr>
                <w:rFonts w:ascii="Times New Roman" w:hAnsi="Times New Roman" w:cs="Times New Roman"/>
                <w:b/>
                <w:sz w:val="28"/>
                <w:szCs w:val="28"/>
                <w:lang w:val="uk-UA"/>
              </w:rPr>
              <w:t>Самостійна робота</w:t>
            </w:r>
          </w:p>
        </w:tc>
      </w:tr>
      <w:tr w:rsidR="00E04D8D" w:rsidRPr="006D5EA0" w:rsidTr="006A524E">
        <w:trPr>
          <w:trHeight w:val="138"/>
        </w:trPr>
        <w:tc>
          <w:tcPr>
            <w:tcW w:w="2896" w:type="dxa"/>
            <w:vMerge/>
            <w:vAlign w:val="center"/>
          </w:tcPr>
          <w:p w:rsidR="00E04D8D" w:rsidRPr="006D5EA0" w:rsidRDefault="00E04D8D" w:rsidP="00F34663">
            <w:pPr>
              <w:spacing w:line="240" w:lineRule="auto"/>
              <w:rPr>
                <w:rFonts w:ascii="Times New Roman" w:hAnsi="Times New Roman" w:cs="Times New Roman"/>
                <w:sz w:val="28"/>
                <w:szCs w:val="28"/>
                <w:lang w:val="uk-UA"/>
              </w:rPr>
            </w:pPr>
          </w:p>
        </w:tc>
        <w:tc>
          <w:tcPr>
            <w:tcW w:w="3262" w:type="dxa"/>
            <w:vMerge/>
            <w:vAlign w:val="center"/>
          </w:tcPr>
          <w:p w:rsidR="00E04D8D" w:rsidRPr="006D5EA0" w:rsidRDefault="00E04D8D" w:rsidP="00F34663">
            <w:pPr>
              <w:spacing w:line="240" w:lineRule="auto"/>
              <w:rPr>
                <w:rFonts w:ascii="Times New Roman" w:hAnsi="Times New Roman" w:cs="Times New Roman"/>
                <w:sz w:val="28"/>
                <w:szCs w:val="28"/>
                <w:lang w:val="uk-UA"/>
              </w:rPr>
            </w:pPr>
          </w:p>
        </w:tc>
        <w:tc>
          <w:tcPr>
            <w:tcW w:w="1620" w:type="dxa"/>
            <w:vAlign w:val="center"/>
          </w:tcPr>
          <w:p w:rsidR="00E04D8D" w:rsidRPr="006D5EA0" w:rsidRDefault="00E04D8D" w:rsidP="00F34663">
            <w:pPr>
              <w:spacing w:line="240" w:lineRule="auto"/>
              <w:rPr>
                <w:rFonts w:ascii="Times New Roman" w:hAnsi="Times New Roman" w:cs="Times New Roman"/>
                <w:i/>
                <w:sz w:val="28"/>
                <w:szCs w:val="28"/>
                <w:lang w:val="uk-UA"/>
              </w:rPr>
            </w:pPr>
            <w:r w:rsidRPr="006D5EA0">
              <w:rPr>
                <w:rFonts w:ascii="Times New Roman" w:hAnsi="Times New Roman" w:cs="Times New Roman"/>
                <w:sz w:val="28"/>
                <w:szCs w:val="28"/>
                <w:lang w:val="uk-UA"/>
              </w:rPr>
              <w:t>60 год</w:t>
            </w:r>
          </w:p>
        </w:tc>
        <w:tc>
          <w:tcPr>
            <w:tcW w:w="1800" w:type="dxa"/>
            <w:vAlign w:val="center"/>
          </w:tcPr>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80 год</w:t>
            </w:r>
          </w:p>
        </w:tc>
      </w:tr>
      <w:tr w:rsidR="00E04D8D" w:rsidRPr="006D5EA0" w:rsidTr="006A524E">
        <w:trPr>
          <w:trHeight w:val="138"/>
        </w:trPr>
        <w:tc>
          <w:tcPr>
            <w:tcW w:w="2896" w:type="dxa"/>
            <w:vMerge/>
            <w:vAlign w:val="center"/>
          </w:tcPr>
          <w:p w:rsidR="00E04D8D" w:rsidRPr="006D5EA0" w:rsidRDefault="00E04D8D" w:rsidP="00F34663">
            <w:pPr>
              <w:spacing w:line="240" w:lineRule="auto"/>
              <w:rPr>
                <w:rFonts w:ascii="Times New Roman" w:hAnsi="Times New Roman" w:cs="Times New Roman"/>
                <w:sz w:val="28"/>
                <w:szCs w:val="28"/>
                <w:lang w:val="uk-UA"/>
              </w:rPr>
            </w:pPr>
          </w:p>
        </w:tc>
        <w:tc>
          <w:tcPr>
            <w:tcW w:w="3262" w:type="dxa"/>
            <w:vMerge/>
            <w:vAlign w:val="center"/>
          </w:tcPr>
          <w:p w:rsidR="00E04D8D" w:rsidRPr="006D5EA0" w:rsidRDefault="00E04D8D" w:rsidP="00F34663">
            <w:pPr>
              <w:spacing w:line="240" w:lineRule="auto"/>
              <w:rPr>
                <w:rFonts w:ascii="Times New Roman" w:hAnsi="Times New Roman" w:cs="Times New Roman"/>
                <w:sz w:val="28"/>
                <w:szCs w:val="28"/>
                <w:lang w:val="uk-UA"/>
              </w:rPr>
            </w:pPr>
          </w:p>
        </w:tc>
        <w:tc>
          <w:tcPr>
            <w:tcW w:w="3420" w:type="dxa"/>
            <w:gridSpan w:val="2"/>
            <w:vAlign w:val="center"/>
          </w:tcPr>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b/>
                <w:sz w:val="28"/>
                <w:szCs w:val="28"/>
                <w:lang w:val="uk-UA"/>
              </w:rPr>
              <w:t xml:space="preserve">Індивідуальні завдання: _0_ </w:t>
            </w:r>
            <w:r w:rsidRPr="006D5EA0">
              <w:rPr>
                <w:rFonts w:ascii="Times New Roman" w:hAnsi="Times New Roman" w:cs="Times New Roman"/>
                <w:sz w:val="28"/>
                <w:szCs w:val="28"/>
                <w:lang w:val="uk-UA"/>
              </w:rPr>
              <w:t>год.</w:t>
            </w:r>
          </w:p>
        </w:tc>
      </w:tr>
      <w:tr w:rsidR="00E04D8D" w:rsidRPr="006D5EA0" w:rsidTr="006A524E">
        <w:trPr>
          <w:trHeight w:val="138"/>
        </w:trPr>
        <w:tc>
          <w:tcPr>
            <w:tcW w:w="2896" w:type="dxa"/>
            <w:vMerge/>
            <w:vAlign w:val="center"/>
          </w:tcPr>
          <w:p w:rsidR="00E04D8D" w:rsidRPr="006D5EA0" w:rsidRDefault="00E04D8D" w:rsidP="00F34663">
            <w:pPr>
              <w:spacing w:line="240" w:lineRule="auto"/>
              <w:rPr>
                <w:rFonts w:ascii="Times New Roman" w:hAnsi="Times New Roman" w:cs="Times New Roman"/>
                <w:sz w:val="28"/>
                <w:szCs w:val="28"/>
                <w:lang w:val="uk-UA"/>
              </w:rPr>
            </w:pPr>
          </w:p>
        </w:tc>
        <w:tc>
          <w:tcPr>
            <w:tcW w:w="3262" w:type="dxa"/>
            <w:vMerge/>
            <w:vAlign w:val="center"/>
          </w:tcPr>
          <w:p w:rsidR="00E04D8D" w:rsidRPr="006D5EA0" w:rsidRDefault="00E04D8D" w:rsidP="00F34663">
            <w:pPr>
              <w:spacing w:line="240" w:lineRule="auto"/>
              <w:rPr>
                <w:rFonts w:ascii="Times New Roman" w:hAnsi="Times New Roman" w:cs="Times New Roman"/>
                <w:sz w:val="28"/>
                <w:szCs w:val="28"/>
                <w:lang w:val="uk-UA"/>
              </w:rPr>
            </w:pPr>
          </w:p>
        </w:tc>
        <w:tc>
          <w:tcPr>
            <w:tcW w:w="3420" w:type="dxa"/>
            <w:gridSpan w:val="2"/>
            <w:vAlign w:val="center"/>
          </w:tcPr>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Вид контролю: </w:t>
            </w:r>
          </w:p>
          <w:p w:rsidR="00E04D8D" w:rsidRPr="006D5EA0" w:rsidRDefault="00E04D8D" w:rsidP="00F34663">
            <w:pPr>
              <w:spacing w:line="240" w:lineRule="auto"/>
              <w:rPr>
                <w:rFonts w:ascii="Times New Roman" w:hAnsi="Times New Roman" w:cs="Times New Roman"/>
                <w:sz w:val="28"/>
                <w:szCs w:val="28"/>
                <w:lang w:val="uk-UA"/>
              </w:rPr>
            </w:pPr>
            <w:r w:rsidRPr="006D5EA0">
              <w:rPr>
                <w:rFonts w:ascii="Times New Roman" w:hAnsi="Times New Roman" w:cs="Times New Roman"/>
                <w:b/>
                <w:sz w:val="28"/>
                <w:szCs w:val="28"/>
                <w:lang w:val="uk-UA"/>
              </w:rPr>
              <w:t>залік</w:t>
            </w:r>
          </w:p>
          <w:p w:rsidR="00E04D8D" w:rsidRPr="006D5EA0" w:rsidRDefault="00E04D8D" w:rsidP="00F34663">
            <w:pPr>
              <w:spacing w:line="240" w:lineRule="auto"/>
              <w:rPr>
                <w:rFonts w:ascii="Times New Roman" w:hAnsi="Times New Roman" w:cs="Times New Roman"/>
                <w:b/>
                <w:i/>
                <w:sz w:val="28"/>
                <w:szCs w:val="28"/>
                <w:lang w:val="uk-UA"/>
              </w:rPr>
            </w:pPr>
          </w:p>
        </w:tc>
      </w:tr>
    </w:tbl>
    <w:p w:rsidR="00E04D8D" w:rsidRPr="006D5EA0" w:rsidRDefault="00E04D8D" w:rsidP="00E04D8D">
      <w:pPr>
        <w:rPr>
          <w:rFonts w:ascii="Times New Roman" w:hAnsi="Times New Roman" w:cs="Times New Roman"/>
          <w:lang w:val="uk-UA"/>
        </w:rPr>
      </w:pPr>
    </w:p>
    <w:p w:rsidR="00E04D8D" w:rsidRPr="006D5EA0" w:rsidRDefault="00E04D8D" w:rsidP="00E04D8D">
      <w:pPr>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ab/>
        <w:t>Співвідношення кількості годин аудиторних занять до самостійної і індивідуальної роботи становить:</w:t>
      </w:r>
    </w:p>
    <w:p w:rsidR="00E04D8D" w:rsidRPr="006D5EA0" w:rsidRDefault="00E04D8D" w:rsidP="00E04D8D">
      <w:pPr>
        <w:ind w:firstLine="600"/>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ab/>
        <w:t>для денної форми навчання – 33 % / 67 %</w:t>
      </w:r>
    </w:p>
    <w:p w:rsidR="00E04D8D" w:rsidRPr="006D5EA0" w:rsidRDefault="00E04D8D" w:rsidP="00E04D8D">
      <w:pPr>
        <w:ind w:firstLine="600"/>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ab/>
        <w:t>для заочної форми навчання – 11% / 89 %</w:t>
      </w:r>
    </w:p>
    <w:p w:rsidR="00E04D8D" w:rsidRPr="006D5EA0" w:rsidRDefault="00E04D8D" w:rsidP="00E04D8D">
      <w:pPr>
        <w:ind w:firstLine="600"/>
        <w:jc w:val="both"/>
        <w:rPr>
          <w:rFonts w:ascii="Times New Roman" w:hAnsi="Times New Roman" w:cs="Times New Roman"/>
          <w:lang w:val="uk-UA"/>
        </w:rPr>
      </w:pPr>
    </w:p>
    <w:p w:rsidR="00E04D8D" w:rsidRPr="006D5EA0" w:rsidRDefault="00E04D8D" w:rsidP="00E04D8D">
      <w:pPr>
        <w:ind w:firstLine="600"/>
        <w:jc w:val="both"/>
        <w:rPr>
          <w:rFonts w:ascii="Times New Roman" w:hAnsi="Times New Roman" w:cs="Times New Roman"/>
          <w:lang w:val="uk-UA"/>
        </w:rPr>
      </w:pPr>
    </w:p>
    <w:p w:rsidR="00E04D8D" w:rsidRPr="006D5EA0" w:rsidRDefault="00E04D8D" w:rsidP="00E04D8D">
      <w:pPr>
        <w:contextualSpacing/>
        <w:rPr>
          <w:rFonts w:ascii="Times New Roman" w:hAnsi="Times New Roman" w:cs="Times New Roman"/>
          <w:b/>
          <w:sz w:val="28"/>
          <w:szCs w:val="28"/>
          <w:lang w:val="uk-UA"/>
        </w:rPr>
      </w:pPr>
      <w:r w:rsidRPr="006D5EA0">
        <w:rPr>
          <w:rFonts w:ascii="Times New Roman" w:hAnsi="Times New Roman" w:cs="Times New Roman"/>
          <w:b/>
          <w:sz w:val="28"/>
          <w:szCs w:val="28"/>
          <w:lang w:val="uk-UA"/>
        </w:rPr>
        <w:lastRenderedPageBreak/>
        <w:t xml:space="preserve">Компетентнісна парадигма навчальної дисципліни </w:t>
      </w:r>
    </w:p>
    <w:p w:rsidR="00E04D8D" w:rsidRPr="006D5EA0" w:rsidRDefault="00E04D8D" w:rsidP="00E04D8D">
      <w:pPr>
        <w:contextualSpacing/>
        <w:rPr>
          <w:rFonts w:ascii="Times New Roman" w:hAnsi="Times New Roman" w:cs="Times New Roman"/>
          <w:b/>
          <w:sz w:val="28"/>
          <w:szCs w:val="28"/>
          <w:lang w:val="uk-UA"/>
        </w:rPr>
      </w:pPr>
      <w:r w:rsidRPr="006D5EA0">
        <w:rPr>
          <w:rFonts w:ascii="Times New Roman" w:hAnsi="Times New Roman" w:cs="Times New Roman"/>
          <w:b/>
          <w:sz w:val="28"/>
          <w:szCs w:val="28"/>
          <w:lang w:val="uk-UA"/>
        </w:rPr>
        <w:t>«Українська мова за професійним спрямуванням»</w:t>
      </w:r>
    </w:p>
    <w:p w:rsidR="00F124D3" w:rsidRPr="006D5EA0" w:rsidRDefault="00F124D3" w:rsidP="00E04D8D">
      <w:pPr>
        <w:contextualSpacing/>
        <w:rPr>
          <w:rFonts w:ascii="Times New Roman" w:hAnsi="Times New Roman" w:cs="Times New Roman"/>
          <w:b/>
          <w:sz w:val="28"/>
          <w:szCs w:val="28"/>
          <w:lang w:val="uk-UA"/>
        </w:rPr>
      </w:pPr>
    </w:p>
    <w:p w:rsidR="00E04D8D" w:rsidRPr="006D5EA0" w:rsidRDefault="00932A25" w:rsidP="00E04D8D">
      <w:pPr>
        <w:contextualSpacing/>
        <w:rPr>
          <w:rFonts w:ascii="Times New Roman" w:hAnsi="Times New Roman" w:cs="Times New Roman"/>
          <w:b/>
          <w:szCs w:val="28"/>
          <w:lang w:val="uk-UA"/>
        </w:rPr>
      </w:pPr>
      <w:r>
        <w:rPr>
          <w:rFonts w:ascii="Times New Roman" w:hAnsi="Times New Roman" w:cs="Times New Roman"/>
          <w:b/>
          <w:noProof/>
          <w:szCs w:val="28"/>
          <w:lang w:val="uk-UA" w:eastAsia="uk-UA"/>
        </w:rPr>
        <w:pict>
          <v:group id="_x0000_s1026" style="position:absolute;left:0;text-align:left;margin-left:-6.45pt;margin-top:-.5pt;width:483.75pt;height:366pt;z-index:251658240" coordorigin="1785,1410" coordsize="9675,7320">
            <v:roundrect id="Скругленный прямоугольник 85" o:spid="_x0000_s1027" style="position:absolute;left:1785;top:1410;width:9675;height:66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UcIA&#10;AADbAAAADwAAAGRycy9kb3ducmV2LnhtbESPT4vCMBTE74LfITzBm6YuVmptKrrisnjzD3h9NM+2&#10;2LyUJmr3228WFjwOM/MbJlv3phFP6lxtWcFsGoEgLqyuuVRwOe8nCQjnkTU2lknBDzlY58NBhqm2&#10;Lz7S8+RLESDsUlRQed+mUrqiIoNualvi4N1sZ9AH2ZVSd/gKcNPIjyhaSIM1h4UKW/qsqLifHkaB&#10;Z4yWj8PsaxvXvZ0n13i3OcRKjUf9ZgXCU+/f4f/2t1aQxPD3Jfw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19RwgAAANsAAAAPAAAAAAAAAAAAAAAAAJgCAABkcnMvZG93&#10;bnJldi54bWxQSwUGAAAAAAQABAD1AAAAhwMAAAAA&#10;" fillcolor="white [3201]" strokecolor="black [3200]" strokeweight="2pt">
              <v:textbox style="mso-next-textbox:#Скругленный прямоугольник 85">
                <w:txbxContent>
                  <w:p w:rsidR="00582C25" w:rsidRPr="00F05167" w:rsidRDefault="00582C25" w:rsidP="00E04D8D">
                    <w:pPr>
                      <w:rPr>
                        <w:rFonts w:ascii="Times New Roman" w:hAnsi="Times New Roman" w:cs="Times New Roman"/>
                        <w:b/>
                        <w:szCs w:val="28"/>
                      </w:rPr>
                    </w:pPr>
                    <w:r w:rsidRPr="00F05167">
                      <w:rPr>
                        <w:rFonts w:ascii="Times New Roman" w:hAnsi="Times New Roman" w:cs="Times New Roman"/>
                        <w:b/>
                        <w:szCs w:val="28"/>
                      </w:rPr>
                      <w:t>Українська мова за професійним спрямуванням</w:t>
                    </w:r>
                  </w:p>
                </w:txbxContent>
              </v:textbox>
            </v:roundrect>
            <v:rect id="Прямоугольник 86" o:spid="_x0000_s1028" style="position:absolute;left:1785;top:2340;width:2065;height:7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NfacUA&#10;AADbAAAADwAAAGRycy9kb3ducmV2LnhtbESPT2vCQBTE7wW/w/KE3urGQm2IrqKW0uKh4N/zc/eZ&#10;hGTfhuxGUz99t1DocZiZ3zCzRW9rcaXWl44VjEcJCGLtTMm5gsP+/SkF4QOywdoxKfgmD4v54GGG&#10;mXE33tJ1F3IRIewzVFCE0GRSel2QRT9yDXH0Lq61GKJsc2lavEW4reVzkkykxZLjQoENrQvS1a6z&#10;Cl713Xfnl7djZz9W1WnTHLb6q1LqcdgvpyAC9eE//Nf+NArSCfx+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19pxQAAANsAAAAPAAAAAAAAAAAAAAAAAJgCAABkcnMv&#10;ZG93bnJldi54bWxQSwUGAAAAAAQABAD1AAAAigMAAAAA&#10;" fillcolor="gray [1616]" strokecolor="black [3040]">
              <v:fill color2="#d9d9d9 [496]" rotate="t" angle="180" colors="0 #bcbcbc;22938f #d0d0d0;1 #ededed" focus="100%" type="gradient"/>
              <v:shadow on="t" color="black" opacity="24903f" origin=",.5" offset="0,.55556mm"/>
              <v:textbox style="mso-next-textbox:#Прямоугольник 86">
                <w:txbxContent>
                  <w:p w:rsidR="00582C25" w:rsidRPr="00F05167" w:rsidRDefault="00582C25" w:rsidP="00E04D8D">
                    <w:pPr>
                      <w:rPr>
                        <w:rFonts w:ascii="Times New Roman" w:hAnsi="Times New Roman" w:cs="Times New Roman"/>
                        <w:sz w:val="24"/>
                      </w:rPr>
                    </w:pPr>
                    <w:proofErr w:type="gramStart"/>
                    <w:r w:rsidRPr="00F05167">
                      <w:rPr>
                        <w:rFonts w:ascii="Times New Roman" w:hAnsi="Times New Roman" w:cs="Times New Roman"/>
                        <w:sz w:val="24"/>
                      </w:rPr>
                      <w:t>загальнонаукова</w:t>
                    </w:r>
                    <w:proofErr w:type="gramEnd"/>
                    <w:r w:rsidRPr="00F05167">
                      <w:rPr>
                        <w:rFonts w:ascii="Times New Roman" w:hAnsi="Times New Roman" w:cs="Times New Roman"/>
                        <w:sz w:val="24"/>
                      </w:rPr>
                      <w:t xml:space="preserve"> компетентність</w:t>
                    </w:r>
                  </w:p>
                </w:txbxContent>
              </v:textbox>
            </v:rect>
            <v:rect id="Прямоугольник 87" o:spid="_x0000_s1029" style="position:absolute;left:4392;top:2355;width:1989;height:7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68sUA&#10;AADbAAAADwAAAGRycy9kb3ducmV2LnhtbESPT2vCQBTE7wW/w/KE3urGQmuIrqKW0tJDwb/n5+4z&#10;Ccm+DdmNpv303YLgcZiZ3zCzRW9rcaHWl44VjEcJCGLtTMm5gv3u/SkF4QOywdoxKfghD4v54GGG&#10;mXFX3tBlG3IRIewzVFCE0GRSel2QRT9yDXH0zq61GKJsc2lavEa4reVzkrxKiyXHhQIbWhekq21n&#10;FUz0r+9OL2+Hzn6squNXs9/o70qpx2G/nIII1Id7+Nb+NArSCfx/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ryxQAAANsAAAAPAAAAAAAAAAAAAAAAAJgCAABkcnMv&#10;ZG93bnJldi54bWxQSwUGAAAAAAQABAD1AAAAigMAAAAA&#10;" fillcolor="gray [1616]" strokecolor="black [3040]">
              <v:fill color2="#d9d9d9 [496]" rotate="t" angle="180" colors="0 #bcbcbc;22938f #d0d0d0;1 #ededed" focus="100%" type="gradient"/>
              <v:shadow on="t" color="black" opacity="24903f" origin=",.5" offset="0,.55556mm"/>
              <v:textbox style="mso-next-textbox:#Прямоугольник 87">
                <w:txbxContent>
                  <w:p w:rsidR="00582C25" w:rsidRPr="00347DD5" w:rsidRDefault="00582C25" w:rsidP="00E04D8D">
                    <w:pPr>
                      <w:spacing w:line="240" w:lineRule="auto"/>
                      <w:rPr>
                        <w:sz w:val="24"/>
                      </w:rPr>
                    </w:pPr>
                    <w:proofErr w:type="gramStart"/>
                    <w:r w:rsidRPr="00886D61">
                      <w:rPr>
                        <w:rFonts w:ascii="Times New Roman" w:hAnsi="Times New Roman" w:cs="Times New Roman"/>
                        <w:sz w:val="24"/>
                      </w:rPr>
                      <w:t>підприємницька</w:t>
                    </w:r>
                    <w:proofErr w:type="gramEnd"/>
                    <w:r w:rsidRPr="00886D61">
                      <w:rPr>
                        <w:rFonts w:ascii="Times New Roman" w:hAnsi="Times New Roman" w:cs="Times New Roman"/>
                        <w:sz w:val="24"/>
                      </w:rPr>
                      <w:t xml:space="preserve"> компетентність</w:t>
                    </w:r>
                  </w:p>
                </w:txbxContent>
              </v:textbox>
            </v:rect>
            <v:rect id="Прямоугольник 88" o:spid="_x0000_s1030" style="position:absolute;left:6803;top:2280;width:1914;height:9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ugMEA&#10;AADbAAAADwAAAGRycy9kb3ducmV2LnhtbERPy2rCQBTdF/yH4Qrd1UkFq0RHqYq0uBB8rm9nbpOQ&#10;zJ2QmWjar3cWgsvDec8Wna3ElRpfOFbwPkhAEGtnCs4UnI6btwkIH5ANVo5JwR95WMx7LzNMjbvx&#10;nq6HkIkYwj5FBXkIdSql1zlZ9ANXE0fu1zUWQ4RNJk2DtxhuKzlMkg9pseDYkGNNq5x0eWitgrH+&#10;9+3PaH1u7deyvGzr017vSqVe+93nFESgLjzFD/e3UTCJY+OX+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wboDBAAAA2wAAAA8AAAAAAAAAAAAAAAAAmAIAAGRycy9kb3du&#10;cmV2LnhtbFBLBQYAAAAABAAEAPUAAACGAwAAAAA=&#10;" fillcolor="gray [1616]" strokecolor="black [3040]">
              <v:fill color2="#d9d9d9 [496]" rotate="t" angle="180" colors="0 #bcbcbc;22938f #d0d0d0;1 #ededed" focus="100%" type="gradient"/>
              <v:shadow on="t" color="black" opacity="24903f" origin=",.5" offset="0,.55556mm"/>
              <v:textbox style="mso-next-textbox:#Прямоугольник 88">
                <w:txbxContent>
                  <w:p w:rsidR="00582C25" w:rsidRPr="00F05167" w:rsidRDefault="00582C25" w:rsidP="00E04D8D">
                    <w:pPr>
                      <w:spacing w:line="240" w:lineRule="auto"/>
                      <w:rPr>
                        <w:rFonts w:ascii="Times New Roman" w:hAnsi="Times New Roman" w:cs="Times New Roman"/>
                        <w:sz w:val="24"/>
                      </w:rPr>
                    </w:pPr>
                    <w:proofErr w:type="gramStart"/>
                    <w:r w:rsidRPr="00F05167">
                      <w:rPr>
                        <w:rFonts w:ascii="Times New Roman" w:hAnsi="Times New Roman" w:cs="Times New Roman"/>
                        <w:sz w:val="24"/>
                      </w:rPr>
                      <w:t>редакторсько-коректорська</w:t>
                    </w:r>
                    <w:proofErr w:type="gramEnd"/>
                    <w:r w:rsidRPr="00F05167">
                      <w:rPr>
                        <w:rFonts w:ascii="Times New Roman" w:hAnsi="Times New Roman" w:cs="Times New Roman"/>
                        <w:sz w:val="24"/>
                      </w:rPr>
                      <w:t xml:space="preserve"> компетентність</w:t>
                    </w:r>
                  </w:p>
                </w:txbxContent>
              </v:textbox>
            </v:rect>
            <v:rect id="Прямоугольник 89" o:spid="_x0000_s1031" style="position:absolute;left:9531;top:2325;width:1899;height:7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zLG8YA&#10;AADbAAAADwAAAGRycy9kb3ducmV2LnhtbESPT2vCQBTE70K/w/IK3nTTgn+aukqriOJB0NqeX3df&#10;k5Ds25DdaPTTdwtCj8PM/IaZLTpbiTM1vnCs4GmYgCDWzhScKTh9rAdTED4gG6wck4IreVjMH3oz&#10;TI278IHOx5CJCGGfooI8hDqV0uucLPqhq4mj9+MaiyHKJpOmwUuE20o+J8lYWiw4LuRY0zInXR5b&#10;q2Cib779Hq0+W7t5L7929emg96VS/cfu7RVEoC78h+/trVEwfY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zLG8YAAADbAAAADwAAAAAAAAAAAAAAAACYAgAAZHJz&#10;L2Rvd25yZXYueG1sUEsFBgAAAAAEAAQA9QAAAIsDAAAAAA==&#10;" fillcolor="gray [1616]" strokecolor="black [3040]">
              <v:fill color2="#d9d9d9 [496]" rotate="t" angle="180" colors="0 #bcbcbc;22938f #d0d0d0;1 #ededed" focus="100%" type="gradient"/>
              <v:shadow on="t" color="black" opacity="24903f" origin=",.5" offset="0,.55556mm"/>
              <v:textbox style="mso-next-textbox:#Прямоугольник 89">
                <w:txbxContent>
                  <w:p w:rsidR="00582C25" w:rsidRPr="00F05167" w:rsidRDefault="00582C25" w:rsidP="00E04D8D">
                    <w:pPr>
                      <w:rPr>
                        <w:rFonts w:ascii="Times New Roman" w:hAnsi="Times New Roman" w:cs="Times New Roman"/>
                        <w:sz w:val="24"/>
                      </w:rPr>
                    </w:pPr>
                    <w:proofErr w:type="gramStart"/>
                    <w:r w:rsidRPr="003F6513">
                      <w:rPr>
                        <w:rFonts w:ascii="Times New Roman" w:hAnsi="Times New Roman" w:cs="Times New Roman"/>
                        <w:sz w:val="20"/>
                        <w:szCs w:val="20"/>
                      </w:rPr>
                      <w:t>документ</w:t>
                    </w:r>
                    <w:r w:rsidRPr="003F6513">
                      <w:rPr>
                        <w:rFonts w:ascii="Times New Roman" w:hAnsi="Times New Roman" w:cs="Times New Roman"/>
                        <w:sz w:val="20"/>
                        <w:szCs w:val="20"/>
                        <w:lang w:val="uk-UA"/>
                      </w:rPr>
                      <w:t>ознавч</w:t>
                    </w:r>
                    <w:r w:rsidRPr="003F6513">
                      <w:rPr>
                        <w:rFonts w:ascii="Times New Roman" w:hAnsi="Times New Roman" w:cs="Times New Roman"/>
                        <w:sz w:val="20"/>
                        <w:szCs w:val="20"/>
                      </w:rPr>
                      <w:t>а</w:t>
                    </w:r>
                    <w:proofErr w:type="gramEnd"/>
                    <w:r w:rsidRPr="003F6513">
                      <w:rPr>
                        <w:rFonts w:ascii="Times New Roman" w:hAnsi="Times New Roman" w:cs="Times New Roman"/>
                        <w:sz w:val="20"/>
                        <w:szCs w:val="20"/>
                      </w:rPr>
                      <w:t xml:space="preserve"> компетентність</w:t>
                    </w:r>
                  </w:p>
                </w:txbxContent>
              </v:textbox>
            </v:rect>
            <v:rect id="Прямоугольник 90" o:spid="_x0000_s1032" style="position:absolute;left:1495;top:3906;width:1755;height:753;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EchcEA&#10;AADbAAAADwAAAGRycy9kb3ducmV2LnhtbERPTWvCQBC9C/0PyxS86cbWik1dJa0EPDYq6HHITpM0&#10;2dmQXZP033cPgsfH+97sRtOInjpXWVawmEcgiHOrKy4UnE/pbA3CeWSNjWVS8EcOdtunyQZjbQfO&#10;qD/6QoQQdjEqKL1vYyldXpJBN7ctceB+bGfQB9gVUnc4hHDTyJcoWkmDFYeGElv6KimvjzejAL8v&#10;6ek3S5a1qz/X10vfvu4Xb0pNn8fkA4Sn0T/Ed/dBK3gP68OX8AP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hHIXBAAAA2wAAAA8AAAAAAAAAAAAAAAAAmAIAAGRycy9kb3du&#10;cmV2LnhtbFBLBQYAAAAABAAEAPUAAACGAwAAAAA=&#10;" fillcolor="gray [1616]" strokecolor="black [3040]">
              <v:fill color2="#d9d9d9 [496]" rotate="t" angle="180" colors="0 #bcbcbc;22938f #d0d0d0;1 #ededed" focus="100%" type="gradient"/>
              <v:shadow on="t" color="black" opacity="24903f" origin=",.5" offset="0,.55556mm"/>
              <v:textbox style="layout-flow:vertical;mso-layout-flow-alt:bottom-to-top;mso-next-textbox:#Прямоугольник 90">
                <w:txbxContent>
                  <w:p w:rsidR="00582C25" w:rsidRPr="00D9210E" w:rsidRDefault="00582C25" w:rsidP="00E04D8D">
                    <w:pPr>
                      <w:rPr>
                        <w:sz w:val="24"/>
                      </w:rPr>
                    </w:pPr>
                    <w:proofErr w:type="gramStart"/>
                    <w:r w:rsidRPr="0037031D">
                      <w:rPr>
                        <w:rFonts w:ascii="Times New Roman" w:hAnsi="Times New Roman" w:cs="Times New Roman"/>
                        <w:sz w:val="24"/>
                      </w:rPr>
                      <w:t>науково-</w:t>
                    </w:r>
                    <w:r w:rsidRPr="00F05167">
                      <w:rPr>
                        <w:rFonts w:ascii="Times New Roman" w:hAnsi="Times New Roman" w:cs="Times New Roman"/>
                        <w:sz w:val="24"/>
                      </w:rPr>
                      <w:t>дослідницька</w:t>
                    </w:r>
                    <w:proofErr w:type="gramEnd"/>
                  </w:p>
                </w:txbxContent>
              </v:textbox>
            </v:rect>
            <v:rect id="Прямоугольник 91" o:spid="_x0000_s1033" style="position:absolute;left:2369;top:3906;width:1755;height:753;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25HsQA&#10;AADbAAAADwAAAGRycy9kb3ducmV2LnhtbESPT2vCQBTE7wW/w/IEb3UTbUWjq6hF8Fj/gB4f2WcS&#10;k30bstuYfnu3UPA4zMxvmMWqM5VoqXGFZQXxMAJBnFpdcKbgfNq9T0E4j6yxskwKfsnBatl7W2Ci&#10;7YMP1B59JgKEXYIKcu/rREqX5mTQDW1NHLybbQz6IJtM6gYfAW4qOYqiiTRYcFjIsaZtTml5/DEK&#10;8PuyO90P64/SlZvp9dLW46/4U6lBv1vPQXjq/Cv8395rBbMY/r6EH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tuR7EAAAA2wAAAA8AAAAAAAAAAAAAAAAAmAIAAGRycy9k&#10;b3ducmV2LnhtbFBLBQYAAAAABAAEAPUAAACJAwAAAAA=&#10;" fillcolor="gray [1616]" strokecolor="black [3040]">
              <v:fill color2="#d9d9d9 [496]" rotate="t" angle="180" colors="0 #bcbcbc;22938f #d0d0d0;1 #ededed" focus="100%" type="gradient"/>
              <v:shadow on="t" color="black" opacity="24903f" origin=",.5" offset="0,.55556mm"/>
              <v:textbox style="layout-flow:vertical;mso-layout-flow-alt:bottom-to-top;mso-next-textbox:#Прямоугольник 91">
                <w:txbxContent>
                  <w:p w:rsidR="00582C25" w:rsidRPr="00F05167" w:rsidRDefault="00582C25" w:rsidP="00E04D8D">
                    <w:pPr>
                      <w:rPr>
                        <w:rFonts w:ascii="Times New Roman" w:hAnsi="Times New Roman" w:cs="Times New Roman"/>
                        <w:sz w:val="24"/>
                      </w:rPr>
                    </w:pPr>
                    <w:proofErr w:type="gramStart"/>
                    <w:r w:rsidRPr="00F05167">
                      <w:rPr>
                        <w:rFonts w:ascii="Times New Roman" w:hAnsi="Times New Roman" w:cs="Times New Roman"/>
                        <w:sz w:val="24"/>
                      </w:rPr>
                      <w:t>інструмен-тальна</w:t>
                    </w:r>
                    <w:proofErr w:type="gramEnd"/>
                  </w:p>
                </w:txbxContent>
              </v:textbox>
            </v:rect>
            <v:rect id="Прямоугольник 92" o:spid="_x0000_s1034" style="position:absolute;left:8401;top:3315;width:1914;height:7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HPt8YA&#10;AADbAAAADwAAAGRycy9kb3ducmV2LnhtbESPW2vCQBSE34X+h+UIfdONQqtNXaUXSsWHgpf2+bh7&#10;TEKyZ0N2o9Ff7wpCH4eZ+YaZLTpbiSM1vnCsYDRMQBBrZwrOFOy2X4MpCB+QDVaOScGZPCzmD70Z&#10;psadeE3HTchEhLBPUUEeQp1K6XVOFv3Q1cTRO7jGYoiyyaRp8BThtpLjJHmWFguOCznW9JGTLjet&#10;VTDRF9/unz5/W/v9Xv6t6t1a/5RKPfa7t1cQgbrwH763l0bByxhu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HPt8YAAADbAAAADwAAAAAAAAAAAAAAAACYAgAAZHJz&#10;L2Rvd25yZXYueG1sUEsFBgAAAAAEAAQA9QAAAIsDAAAAAA==&#10;" fillcolor="#666 [1936]" strokecolor="#666 [1936]" strokeweight="1pt">
              <v:fill color2="#ccc [656]" rotate="t" angle="-45" colors="0 #bcbcbc;22938f #d0d0d0;1 #ededed" focus="-50%" type="gradient"/>
              <v:shadow on="t" type="perspective" color="#7f7f7f [1601]" opacity=".5" offset="1pt" offset2="-3pt"/>
              <v:textbox style="mso-next-textbox:#Прямоугольник 92">
                <w:txbxContent>
                  <w:p w:rsidR="00582C25" w:rsidRPr="00347DD5" w:rsidRDefault="00582C25" w:rsidP="00E04D8D">
                    <w:pPr>
                      <w:rPr>
                        <w:sz w:val="24"/>
                      </w:rPr>
                    </w:pPr>
                    <w:proofErr w:type="gramStart"/>
                    <w:r>
                      <w:rPr>
                        <w:sz w:val="24"/>
                      </w:rPr>
                      <w:t>термінологічна</w:t>
                    </w:r>
                    <w:proofErr w:type="gramEnd"/>
                    <w:r>
                      <w:rPr>
                        <w:sz w:val="24"/>
                      </w:rPr>
                      <w:t xml:space="preserve"> компетентність</w:t>
                    </w:r>
                  </w:p>
                </w:txbxContent>
              </v:textbox>
            </v:rect>
            <v:rect id="Прямоугольник 93" o:spid="_x0000_s1035" style="position:absolute;left:5703;top:3315;width:1914;height:7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1qLMUA&#10;AADbAAAADwAAAGRycy9kb3ducmV2LnhtbESPW0vEMBSE3xf8D+EIvu2mKuulNl28sCg+CK3V52Ny&#10;bEubk9Kk2+qvN4Lg4zAz3zDZbrG9ONDoW8cKTjcJCGLtTMu1gup1v74C4QOywd4xKfgiD7v8aJVh&#10;atzMBR3KUIsIYZ+igiaEIZXS64Ys+o0biKP36UaLIcqxlmbEOcJtL8+S5EJabDkuNDjQfUO6Kyer&#10;4FJ/++lj+/A22ce77v15qAr90il1crzc3oAItIT/8F/7ySi4PoffL/EH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WosxQAAANsAAAAPAAAAAAAAAAAAAAAAAJgCAABkcnMv&#10;ZG93bnJldi54bWxQSwUGAAAAAAQABAD1AAAAigMAAAAA&#10;" fillcolor="gray [1616]" strokecolor="black [3040]">
              <v:fill color2="#d9d9d9 [496]" rotate="t" angle="180" colors="0 #bcbcbc;22938f #d0d0d0;1 #ededed" focus="100%" type="gradient"/>
              <v:shadow on="t" color="black" opacity="24903f" origin=",.5" offset="0,.55556mm"/>
              <v:textbox style="mso-next-textbox:#Прямоугольник 93">
                <w:txbxContent>
                  <w:p w:rsidR="00582C25" w:rsidRPr="00347DD5" w:rsidRDefault="00582C25" w:rsidP="00E04D8D">
                    <w:pPr>
                      <w:rPr>
                        <w:sz w:val="24"/>
                      </w:rPr>
                    </w:pPr>
                    <w:proofErr w:type="gramStart"/>
                    <w:r>
                      <w:rPr>
                        <w:sz w:val="24"/>
                      </w:rPr>
                      <w:t>дискурсивна</w:t>
                    </w:r>
                    <w:proofErr w:type="gramEnd"/>
                    <w:r>
                      <w:rPr>
                        <w:sz w:val="24"/>
                      </w:rPr>
                      <w:t xml:space="preserve"> компетентність</w:t>
                    </w:r>
                  </w:p>
                </w:txbxContent>
              </v:textbox>
            </v:rect>
            <v:rect id="Прямоугольник 94" o:spid="_x0000_s1036" style="position:absolute;left:5703;top:4290;width:1914;height:7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TyWMUA&#10;AADbAAAADwAAAGRycy9kb3ducmV2LnhtbESPW0vEMBSE3xf8D+EIvu2miuulNl28sCg+CK3V52Ny&#10;bEubk9Kk2+qvN4Lg4zAz3zDZbrG9ONDoW8cKTjcJCGLtTMu1gup1v74C4QOywd4xKfgiD7v8aJVh&#10;atzMBR3KUIsIYZ+igiaEIZXS64Ys+o0biKP36UaLIcqxlmbEOcJtL8+S5EJabDkuNDjQfUO6Kyer&#10;4FJ/++lj+/A22ce77v15qAr90il1crzc3oAItIT/8F/7ySi4PoffL/EH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ZPJYxQAAANsAAAAPAAAAAAAAAAAAAAAAAJgCAABkcnMv&#10;ZG93bnJldi54bWxQSwUGAAAAAAQABAD1AAAAigMAAAAA&#10;" fillcolor="gray [1616]" strokecolor="black [3040]">
              <v:fill color2="#d9d9d9 [496]" rotate="t" angle="180" colors="0 #bcbcbc;22938f #d0d0d0;1 #ededed" focus="100%" type="gradient"/>
              <v:shadow on="t" color="black" opacity="24903f" origin=",.5" offset="0,.55556mm"/>
              <v:textbox style="mso-next-textbox:#Прямоугольник 94">
                <w:txbxContent>
                  <w:p w:rsidR="00582C25" w:rsidRPr="00347DD5" w:rsidRDefault="00582C25" w:rsidP="00E04D8D">
                    <w:pPr>
                      <w:rPr>
                        <w:sz w:val="24"/>
                      </w:rPr>
                    </w:pPr>
                    <w:proofErr w:type="gramStart"/>
                    <w:r>
                      <w:rPr>
                        <w:sz w:val="24"/>
                      </w:rPr>
                      <w:t>комунікативна</w:t>
                    </w:r>
                    <w:proofErr w:type="gramEnd"/>
                    <w:r>
                      <w:rPr>
                        <w:sz w:val="24"/>
                      </w:rPr>
                      <w:t xml:space="preserve"> компетентність</w:t>
                    </w:r>
                  </w:p>
                </w:txbxContent>
              </v:textbox>
            </v:rect>
            <v:rect id="Прямоугольник 95" o:spid="_x0000_s1037" style="position:absolute;left:2493;top:5340;width:2035;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hXw8YA&#10;AADbAAAADwAAAGRycy9kb3ducmV2LnhtbESPT2vCQBTE70K/w/KE3nRjQWtTV2mVongo+Kc9P3ef&#10;SUj2bchuNPbTd4VCj8PM/IaZLTpbiQs1vnCsYDRMQBBrZwrOFBwPH4MpCB+QDVaOScGNPCzmD70Z&#10;psZdeUeXfchEhLBPUUEeQp1K6XVOFv3Q1cTRO7vGYoiyyaRp8BrhtpJPSTKRFguOCznWtMxJl/vW&#10;KnjWP749jVdfrV2/l9/b+rjTn6VSj/3u7RVEoC78h//aG6PgZQz3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hXw8YAAADbAAAADwAAAAAAAAAAAAAAAACYAgAAZHJz&#10;L2Rvd25yZXYueG1sUEsFBgAAAAAEAAQA9QAAAIsDAAAAAA==&#10;" fillcolor="gray [1616]" strokecolor="black [3040]">
              <v:fill color2="#d9d9d9 [496]" rotate="t" angle="180" colors="0 #bcbcbc;22938f #d0d0d0;1 #ededed" focus="100%" type="gradient"/>
              <v:shadow on="t" color="black" opacity="24903f" origin=",.5" offset="0,.55556mm"/>
              <v:textbox style="mso-next-textbox:#Прямоугольник 95">
                <w:txbxContent>
                  <w:p w:rsidR="00582C25" w:rsidRPr="00D9210E" w:rsidRDefault="00582C25" w:rsidP="00E04D8D">
                    <w:pPr>
                      <w:rPr>
                        <w:sz w:val="24"/>
                      </w:rPr>
                    </w:pPr>
                    <w:proofErr w:type="gramStart"/>
                    <w:r>
                      <w:rPr>
                        <w:sz w:val="24"/>
                      </w:rPr>
                      <w:t>лінгвістична</w:t>
                    </w:r>
                    <w:proofErr w:type="gramEnd"/>
                  </w:p>
                </w:txbxContent>
              </v:textbox>
            </v:rect>
            <v:rect id="Прямоугольник 96" o:spid="_x0000_s1038" style="position:absolute;left:5552;top:5340;width:2246;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tMYA&#10;AADbAAAADwAAAGRycy9kb3ducmV2LnhtbESPW2vCQBSE3wv+h+UIvtWNgpemrqItpaUPBS/t83H3&#10;mIRkz4bsRlN/vVsQ+jjMzDfMYtXZSpyp8YVjBaNhAoJYO1NwpuCwf3ucg/AB2WDlmBT8kofVsvew&#10;wNS4C2/pvAuZiBD2KSrIQ6hTKb3OyaIfupo4eifXWAxRNpk0DV4i3FZynCRTabHguJBjTS856XLX&#10;WgUzffXtcfL63dr3TfnzWR+2+qtUatDv1s8gAnXhP3xvfxgFT1P4+xJ/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JtMYAAADbAAAADwAAAAAAAAAAAAAAAACYAgAAZHJz&#10;L2Rvd25yZXYueG1sUEsFBgAAAAAEAAQA9QAAAIsDAAAAAA==&#10;" fillcolor="gray [1616]" strokecolor="black [3040]">
              <v:fill color2="#d9d9d9 [496]" rotate="t" angle="180" colors="0 #bcbcbc;22938f #d0d0d0;1 #ededed" focus="100%" type="gradient"/>
              <v:shadow on="t" color="black" opacity="24903f" origin=",.5" offset="0,.55556mm"/>
              <v:textbox style="mso-next-textbox:#Прямоугольник 96">
                <w:txbxContent>
                  <w:p w:rsidR="00582C25" w:rsidRPr="00D9210E" w:rsidRDefault="00582C25" w:rsidP="00E04D8D">
                    <w:pPr>
                      <w:rPr>
                        <w:sz w:val="24"/>
                      </w:rPr>
                    </w:pPr>
                    <w:proofErr w:type="gramStart"/>
                    <w:r>
                      <w:rPr>
                        <w:sz w:val="24"/>
                      </w:rPr>
                      <w:t>соціолінгвістична</w:t>
                    </w:r>
                    <w:proofErr w:type="gramEnd"/>
                  </w:p>
                </w:txbxContent>
              </v:textbox>
            </v:rect>
            <v:rect id="Прямоугольник 97" o:spid="_x0000_s1039" style="position:absolute;left:8898;top:5340;width:2065;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ZsL8YA&#10;AADbAAAADwAAAGRycy9kb3ducmV2LnhtbESPT2vCQBTE74LfYXmCN91YsNrUVWxLqfRQ8E97fu4+&#10;k5Ds25DdaOqnd4VCj8PM/IZZrDpbiTM1vnCsYDJOQBBrZwrOFBz276M5CB+QDVaOScEveVgt+70F&#10;psZdeEvnXchEhLBPUUEeQp1K6XVOFv3Y1cTRO7nGYoiyyaRp8BLhtpIPSfIoLRYcF3Ks6TUnXe5a&#10;q2Cmr749Tt++W/vxUv581oet/iqVGg669TOIQF34D/+1N0bB0wzuX+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ZsL8YAAADbAAAADwAAAAAAAAAAAAAAAACYAgAAZHJz&#10;L2Rvd25yZXYueG1sUEsFBgAAAAAEAAQA9QAAAIsDAAAAAA==&#10;" fillcolor="gray [1616]" strokecolor="black [3040]">
              <v:fill color2="#d9d9d9 [496]" rotate="t" angle="180" colors="0 #bcbcbc;22938f #d0d0d0;1 #ededed" focus="100%" type="gradient"/>
              <v:shadow on="t" color="black" opacity="24903f" origin=",.5" offset="0,.55556mm"/>
              <v:textbox style="mso-next-textbox:#Прямоугольник 97">
                <w:txbxContent>
                  <w:p w:rsidR="00582C25" w:rsidRPr="00D9210E" w:rsidRDefault="00582C25" w:rsidP="00E04D8D">
                    <w:pPr>
                      <w:rPr>
                        <w:sz w:val="24"/>
                      </w:rPr>
                    </w:pPr>
                    <w:proofErr w:type="gramStart"/>
                    <w:r>
                      <w:rPr>
                        <w:sz w:val="24"/>
                      </w:rPr>
                      <w:t>прагматична</w:t>
                    </w:r>
                    <w:proofErr w:type="gramEnd"/>
                  </w:p>
                </w:txbxContent>
              </v:textbox>
            </v:rect>
            <v:rect id="Прямоугольник 98" o:spid="_x0000_s1040" style="position:absolute;left:4648;top:6015;width:2155;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8gMEA&#10;AADbAAAADwAAAGRycy9kb3ducmV2LnhtbERPy2rCQBTdF/yH4QrdNRO7SGt0FJEKBUvFtAuXl8w1&#10;CWbuhJkxj793FoUuD+e93o6mFT0531hWsEhSEMSl1Q1XCn5/Di/vIHxA1thaJgUTedhuZk9rzLUd&#10;+Ex9ESoRQ9jnqKAOocul9GVNBn1iO+LIXa0zGCJ0ldQOhxhuWvmappk02HBsqLGjfU3lrbgbBfbU&#10;TO3OLb/7L3q7HE8hHcbsQ6nn+bhbgQg0hn/xn/tTK1jGsfFL/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XPIDBAAAA2wAAAA8AAAAAAAAAAAAAAAAAmAIAAGRycy9kb3du&#10;cmV2LnhtbFBLBQYAAAAABAAEAPUAAACGAwAAAAA=&#10;" fillcolor="white [3201]" strokecolor="black [3200]" strokeweight="1pt">
              <v:textbox style="mso-next-textbox:#Прямоугольник 98">
                <w:txbxContent>
                  <w:p w:rsidR="00582C25" w:rsidRPr="00D9210E" w:rsidRDefault="00582C25" w:rsidP="00E04D8D">
                    <w:pPr>
                      <w:rPr>
                        <w:sz w:val="24"/>
                      </w:rPr>
                    </w:pPr>
                    <w:proofErr w:type="gramStart"/>
                    <w:r>
                      <w:rPr>
                        <w:sz w:val="24"/>
                      </w:rPr>
                      <w:t>етнолінгвістична</w:t>
                    </w:r>
                    <w:proofErr w:type="gramEnd"/>
                  </w:p>
                </w:txbxContent>
              </v:textbox>
            </v:rect>
            <v:rect id="Прямоугольник 99" o:spid="_x0000_s1041" style="position:absolute;left:6125;top:6570;width:2005;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uZG8MA&#10;AADbAAAADwAAAGRycy9kb3ducmV2LnhtbESPQWvCQBSE74L/YXmCN920B2uiq4hYEBSltoceH9ln&#10;Epp9G3bXJP57tyB4HGbmG2a57k0tWnK+sqzgbZqAIM6trrhQ8PP9OZmD8AFZY22ZFNzJw3o1HCwx&#10;07bjL2ovoRARwj5DBWUITSalz0sy6Ke2IY7e1TqDIUpXSO2wi3BTy/ckmUmDFceFEhvalpT/XW5G&#10;gT1X93rj0lN7pI/fwzkkXT/bKTUe9ZsFiEB9eIWf7b1WkKbw/y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uZG8MAAADbAAAADwAAAAAAAAAAAAAAAACYAgAAZHJzL2Rv&#10;d25yZXYueG1sUEsFBgAAAAAEAAQA9QAAAIgDAAAAAA==&#10;" fillcolor="white [3201]" strokecolor="black [3200]" strokeweight="1pt">
              <v:textbox style="mso-next-textbox:#Прямоугольник 99">
                <w:txbxContent>
                  <w:p w:rsidR="00582C25" w:rsidRPr="00D9210E" w:rsidRDefault="00582C25" w:rsidP="00E04D8D">
                    <w:pPr>
                      <w:rPr>
                        <w:sz w:val="24"/>
                      </w:rPr>
                    </w:pPr>
                    <w:proofErr w:type="gramStart"/>
                    <w:r>
                      <w:rPr>
                        <w:sz w:val="24"/>
                      </w:rPr>
                      <w:t>культуромовна</w:t>
                    </w:r>
                    <w:proofErr w:type="gramEnd"/>
                  </w:p>
                </w:txbxContent>
              </v:textbox>
            </v:rect>
            <v:rect id="Прямоугольник 100" o:spid="_x0000_s1042" style="position:absolute;left:8250;top:6000;width:1703;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ddQsUA&#10;AADcAAAADwAAAGRycy9kb3ducmV2LnhtbESPQWvDMAyF74P9B6PBbqu9HrourVvK6GCwsbK2hx5F&#10;rCahsRxsL0n//XQY9Cbxnt77tFyPvlU9xdQEtvA8MaCIy+AariwcD+9Pc1ApIztsA5OFKyVYr+7v&#10;lli4MPAP9ftcKQnhVKCFOueu0DqVNXlMk9ARi3YO0WOWNVbaRRwk3Ld6asxMe2xYGmrs6K2m8rL/&#10;9RbCrrm2m/j63X/Ry+lzl80wzrbWPj6MmwWoTGO+mf+vP5zgG8GXZ2QC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x11CxQAAANwAAAAPAAAAAAAAAAAAAAAAAJgCAABkcnMv&#10;ZG93bnJldi54bWxQSwUGAAAAAAQABAD1AAAAigMAAAAA&#10;" fillcolor="white [3201]" strokecolor="black [3200]" strokeweight="1pt">
              <v:textbox style="mso-next-textbox:#Прямоугольник 100">
                <w:txbxContent>
                  <w:p w:rsidR="00582C25" w:rsidRPr="00D9210E" w:rsidRDefault="00582C25" w:rsidP="00E04D8D">
                    <w:pPr>
                      <w:spacing w:line="240" w:lineRule="auto"/>
                      <w:contextualSpacing/>
                      <w:rPr>
                        <w:sz w:val="24"/>
                      </w:rPr>
                    </w:pPr>
                    <w:proofErr w:type="gramStart"/>
                    <w:r>
                      <w:rPr>
                        <w:sz w:val="24"/>
                      </w:rPr>
                      <w:t>мікро-прагматична</w:t>
                    </w:r>
                    <w:proofErr w:type="gramEnd"/>
                  </w:p>
                </w:txbxContent>
              </v:textbox>
            </v:rect>
            <v:rect id="Прямоугольник 101" o:spid="_x0000_s1043" style="position:absolute;left:1785;top:6000;width:1703;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v42cIA&#10;AADcAAAADwAAAGRycy9kb3ducmV2LnhtbERPS2sCMRC+C/6HMEJvmtiDj61RRCwUKhUfhx6HzXR3&#10;6WayJOnu+u+NUPA2H99zVpve1qIlHyrHGqYTBYI4d6biQsP18j5egAgR2WDtmDTcKMBmPRysMDOu&#10;4xO151iIFMIhQw1ljE0mZchLshgmriFO3I/zFmOCvpDGY5fCbS1flZpJixWnhhIb2pWU/57/rAZ3&#10;rG711i+/2gPNvz+PUXX9bK/1y6jfvoGI1Men+N/9YdJ8NYXHM+k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jZwgAAANwAAAAPAAAAAAAAAAAAAAAAAJgCAABkcnMvZG93&#10;bnJldi54bWxQSwUGAAAAAAQABAD1AAAAhwMAAAAA&#10;" fillcolor="white [3201]" strokecolor="black [3200]" strokeweight="1pt">
              <v:textbox style="mso-next-textbox:#Прямоугольник 101">
                <w:txbxContent>
                  <w:p w:rsidR="00582C25" w:rsidRPr="00D9210E" w:rsidRDefault="00582C25" w:rsidP="00E04D8D">
                    <w:pPr>
                      <w:rPr>
                        <w:sz w:val="24"/>
                      </w:rPr>
                    </w:pPr>
                    <w:proofErr w:type="gramStart"/>
                    <w:r>
                      <w:rPr>
                        <w:sz w:val="24"/>
                      </w:rPr>
                      <w:t>фонологічна</w:t>
                    </w:r>
                    <w:proofErr w:type="gramEnd"/>
                  </w:p>
                </w:txbxContent>
              </v:textbox>
            </v:rect>
            <v:rect id="Прямоугольник 102" o:spid="_x0000_s1044" style="position:absolute;left:1921;top:6570;width:1702;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lmrsIA&#10;AADcAAAADwAAAGRycy9kb3ducmV2LnhtbERPS2sCMRC+C/0PYQreNKkHH1ujSFEoKIq2hx6HzXR3&#10;6WayJOnu+u+NIHibj+85y3Vva9GSD5VjDW9jBYI4d6biQsP31240BxEissHaMWm4UoD16mWwxMy4&#10;js/UXmIhUgiHDDWUMTaZlCEvyWIYu4Y4cb/OW4wJ+kIaj10Kt7WcKDWVFitODSU29FFS/nf5txrc&#10;qbrWG784tgea/exPUXX9dKv18LXfvIOI1Men+OH+NGm+msD9mXSB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WauwgAAANwAAAAPAAAAAAAAAAAAAAAAAJgCAABkcnMvZG93&#10;bnJldi54bWxQSwUGAAAAAAQABAD1AAAAhwMAAAAA&#10;" fillcolor="white [3201]" strokecolor="black [3200]" strokeweight="1pt">
              <v:textbox style="mso-next-textbox:#Прямоугольник 102">
                <w:txbxContent>
                  <w:p w:rsidR="00582C25" w:rsidRPr="00D9210E" w:rsidRDefault="00582C25" w:rsidP="00E04D8D">
                    <w:pPr>
                      <w:rPr>
                        <w:sz w:val="24"/>
                      </w:rPr>
                    </w:pPr>
                    <w:proofErr w:type="gramStart"/>
                    <w:r>
                      <w:rPr>
                        <w:sz w:val="24"/>
                      </w:rPr>
                      <w:t>орфоепічна</w:t>
                    </w:r>
                    <w:proofErr w:type="gramEnd"/>
                  </w:p>
                </w:txbxContent>
              </v:textbox>
            </v:rect>
            <v:rect id="Прямоугольник 103" o:spid="_x0000_s1045" style="position:absolute;left:8928;top:6870;width:1703;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XDNcIA&#10;AADcAAAADwAAAGRycy9kb3ducmV2LnhtbERP32vCMBB+F/Y/hBv4pskm6NYZRcYEQVHW7WGPR3Nr&#10;y5pLSWJb/3sjCHu7j+/nLdeDbURHPtSONTxNFQjiwpmaSw3fX9vJC4gQkQ02jknDhQKsVw+jJWbG&#10;9fxJXR5LkUI4ZKihirHNpAxFRRbD1LXEift13mJM0JfSeOxTuG3ks1JzabHm1FBhS+8VFX/52Wpw&#10;p/rSbPzrsTvQ4md/iqof5h9ajx+HzRuISEP8F9/dO5Pmqxn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cM1wgAAANwAAAAPAAAAAAAAAAAAAAAAAJgCAABkcnMvZG93&#10;bnJldi54bWxQSwUGAAAAAAQABAD1AAAAhwMAAAAA&#10;" fillcolor="white [3201]" strokecolor="black [3200]" strokeweight="1pt">
              <v:textbox style="mso-next-textbox:#Прямоугольник 103">
                <w:txbxContent>
                  <w:p w:rsidR="00582C25" w:rsidRPr="00D9210E" w:rsidRDefault="00582C25" w:rsidP="00E04D8D">
                    <w:pPr>
                      <w:spacing w:line="240" w:lineRule="auto"/>
                      <w:contextualSpacing/>
                      <w:rPr>
                        <w:sz w:val="24"/>
                      </w:rPr>
                    </w:pPr>
                    <w:proofErr w:type="gramStart"/>
                    <w:r>
                      <w:rPr>
                        <w:sz w:val="24"/>
                      </w:rPr>
                      <w:t>макро-прагматична</w:t>
                    </w:r>
                    <w:proofErr w:type="gramEnd"/>
                  </w:p>
                </w:txbxContent>
              </v:textbox>
            </v:rect>
            <v:rect id="Прямоугольник 104" o:spid="_x0000_s1046" style="position:absolute;left:9622;top:7740;width:1702;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bQcIA&#10;AADcAAAADwAAAGRycy9kb3ducmV2LnhtbERP32vCMBB+F/Y/hBv4psmG6NYZRcYEQVHW7WGPR3Nr&#10;y5pLSWJb/3sjCHu7j+/nLdeDbURHPtSONTxNFQjiwpmaSw3fX9vJC4gQkQ02jknDhQKsVw+jJWbG&#10;9fxJXR5LkUI4ZKihirHNpAxFRRbD1LXEift13mJM0JfSeOxTuG3ks1JzabHm1FBhS+8VFX/52Wpw&#10;p/rSbPzrsTvQ4md/iqof5h9ajx+HzRuISEP8F9/dO5Pmqxn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FtBwgAAANwAAAAPAAAAAAAAAAAAAAAAAJgCAABkcnMvZG93&#10;bnJldi54bWxQSwUGAAAAAAQABAD1AAAAhwMAAAAA&#10;" fillcolor="white [3201]" strokecolor="black [3200]" strokeweight="1pt">
              <v:textbox style="mso-next-textbox:#Прямоугольник 104">
                <w:txbxContent>
                  <w:p w:rsidR="00582C25" w:rsidRPr="00D9210E" w:rsidRDefault="00582C25" w:rsidP="00E04D8D">
                    <w:pPr>
                      <w:spacing w:line="240" w:lineRule="auto"/>
                      <w:contextualSpacing/>
                      <w:rPr>
                        <w:sz w:val="24"/>
                      </w:rPr>
                    </w:pPr>
                    <w:proofErr w:type="gramStart"/>
                    <w:r>
                      <w:rPr>
                        <w:sz w:val="24"/>
                      </w:rPr>
                      <w:t>мега-прагматична</w:t>
                    </w:r>
                    <w:proofErr w:type="gramEnd"/>
                  </w:p>
                </w:txbxContent>
              </v:textbox>
            </v:rect>
            <v:rect id="Прямоугольник 105" o:spid="_x0000_s1047" style="position:absolute;left:1996;top:7110;width:1793;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2sIA&#10;AADcAAAADwAAAGRycy9kb3ducmV2LnhtbERP32vCMBB+F/Y/hBv4pskG6tYZRcYEQVHW7WGPR3Nr&#10;y5pLSWJb/3sjCHu7j+/nLdeDbURHPtSONTxNFQjiwpmaSw3fX9vJC4gQkQ02jknDhQKsVw+jJWbG&#10;9fxJXR5LkUI4ZKihirHNpAxFRRbD1LXEift13mJM0JfSeOxTuG3ks1JzabHm1FBhS+8VFX/52Wpw&#10;p/rSbPzrsTvQ4md/iqof5h9ajx+HzRuISEP8F9/dO5Pmqxn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sP7awgAAANwAAAAPAAAAAAAAAAAAAAAAAJgCAABkcnMvZG93&#10;bnJldi54bWxQSwUGAAAAAAQABAD1AAAAhwMAAAAA&#10;" fillcolor="white [3201]" strokecolor="black [3200]" strokeweight="1pt">
              <v:textbox style="mso-next-textbox:#Прямоугольник 105">
                <w:txbxContent>
                  <w:p w:rsidR="00582C25" w:rsidRPr="00D9210E" w:rsidRDefault="00582C25" w:rsidP="00E04D8D">
                    <w:pPr>
                      <w:rPr>
                        <w:sz w:val="24"/>
                      </w:rPr>
                    </w:pPr>
                    <w:proofErr w:type="gramStart"/>
                    <w:r>
                      <w:rPr>
                        <w:sz w:val="24"/>
                      </w:rPr>
                      <w:t>орфографічна</w:t>
                    </w:r>
                    <w:proofErr w:type="gramEnd"/>
                  </w:p>
                </w:txbxContent>
              </v:textbox>
            </v:rect>
            <v:rect id="Прямоугольник 106" o:spid="_x0000_s1048" style="position:absolute;left:2222;top:7680;width:1703;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grcIA&#10;AADcAAAADwAAAGRycy9kb3ducmV2LnhtbERPTWvCQBC9F/wPywi91d32kNroKiIWChXFtIceh+yY&#10;hGZnw+42if/eLQje5vE+Z7kebSt68qFxrOF5pkAQl840XGn4/np/moMIEdlg65g0XCjAejV5WGJu&#10;3MAn6otYiRTCIUcNdYxdLmUoa7IYZq4jTtzZeYsxQV9J43FI4baVL0pl0mLDqaHGjrY1lb/Fn9Xg&#10;js2l3fi3Q7+n15/PY1TDmO20fpyOmwWISGO8i2/uD5Pmqwz+n0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YmCtwgAAANwAAAAPAAAAAAAAAAAAAAAAAJgCAABkcnMvZG93&#10;bnJldi54bWxQSwUGAAAAAAQABAD1AAAAhwMAAAAA&#10;" fillcolor="white [3201]" strokecolor="black [3200]" strokeweight="1pt">
              <v:textbox style="mso-next-textbox:#Прямоугольник 106">
                <w:txbxContent>
                  <w:p w:rsidR="00582C25" w:rsidRPr="00D9210E" w:rsidRDefault="00582C25" w:rsidP="00E04D8D">
                    <w:pPr>
                      <w:rPr>
                        <w:sz w:val="24"/>
                      </w:rPr>
                    </w:pPr>
                    <w:proofErr w:type="gramStart"/>
                    <w:r>
                      <w:rPr>
                        <w:sz w:val="24"/>
                      </w:rPr>
                      <w:t>лексична</w:t>
                    </w:r>
                    <w:proofErr w:type="gramEnd"/>
                  </w:p>
                </w:txbxContent>
              </v:textbox>
            </v:rect>
            <v:rect id="Прямоугольник 107" o:spid="_x0000_s1049" style="position:absolute;left:2373;top:8250;width:1703;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7FNsMA&#10;AADcAAAADwAAAGRycy9kb3ducmV2LnhtbERPyWrDMBC9B/IPYgK5JVJ6SBo3ijGhhUBLQ5ZDj4M1&#10;tU2tkZFU2/n7qlDobR5vnV0+2lb05EPjWMNqqUAQl840XGm4XV8WjyBCRDbYOiYNdwqQ76eTHWbG&#10;DXym/hIrkUI4ZKihjrHLpAxlTRbD0nXEift03mJM0FfSeBxSuG3lg1JrabHh1FBjR4eayq/Lt9Xg&#10;Ts29Lfz2vX+jzcfrKaphXD9rPZ+NxROISGP8F/+5jybNVxv4fSZd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7FNsMAAADcAAAADwAAAAAAAAAAAAAAAACYAgAAZHJzL2Rv&#10;d25yZXYueG1sUEsFBgAAAAAEAAQA9QAAAIgDAAAAAA==&#10;" fillcolor="white [3201]" strokecolor="black [3200]" strokeweight="1pt">
              <v:textbox style="mso-next-textbox:#Прямоугольник 107">
                <w:txbxContent>
                  <w:p w:rsidR="00582C25" w:rsidRPr="00D9210E" w:rsidRDefault="00582C25" w:rsidP="00E04D8D">
                    <w:pPr>
                      <w:rPr>
                        <w:sz w:val="24"/>
                      </w:rPr>
                    </w:pPr>
                    <w:proofErr w:type="gramStart"/>
                    <w:r>
                      <w:rPr>
                        <w:sz w:val="24"/>
                      </w:rPr>
                      <w:t>граматична</w:t>
                    </w:r>
                    <w:proofErr w:type="gramEnd"/>
                  </w:p>
                </w:txbxContent>
              </v:textbox>
            </v:rect>
            <v:rect id="Прямоугольник 108" o:spid="_x0000_s1050" style="position:absolute;left:4287;top:7110;width:1702;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FRRMUA&#10;AADcAAAADwAAAGRycy9kb3ducmV2LnhtbESPQWvDMAyF74P9B6PBbqu9HrourVvK6GCwsbK2hx5F&#10;rCahsRxsL0n//XQY9Cbxnt77tFyPvlU9xdQEtvA8MaCIy+AariwcD+9Pc1ApIztsA5OFKyVYr+7v&#10;lli4MPAP9ftcKQnhVKCFOueu0DqVNXlMk9ARi3YO0WOWNVbaRRwk3Ld6asxMe2xYGmrs6K2m8rL/&#10;9RbCrrm2m/j63X/Ry+lzl80wzrbWPj6MmwWoTGO+mf+vP5zgG6GVZ2QC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VFExQAAANwAAAAPAAAAAAAAAAAAAAAAAJgCAABkcnMv&#10;ZG93bnJldi54bWxQSwUGAAAAAAQABAD1AAAAigMAAAAA&#10;" fillcolor="white [3201]" strokecolor="black [3200]" strokeweight="1pt">
              <v:textbox style="mso-next-textbox:#Прямоугольник 108">
                <w:txbxContent>
                  <w:p w:rsidR="00582C25" w:rsidRPr="00D9210E" w:rsidRDefault="00582C25" w:rsidP="00E04D8D">
                    <w:pPr>
                      <w:rPr>
                        <w:sz w:val="24"/>
                      </w:rPr>
                    </w:pPr>
                    <w:proofErr w:type="gramStart"/>
                    <w:r>
                      <w:rPr>
                        <w:sz w:val="24"/>
                      </w:rPr>
                      <w:t>стилістична</w:t>
                    </w:r>
                    <w:proofErr w:type="gramEnd"/>
                  </w:p>
                </w:txbxContent>
              </v:textbox>
            </v:rect>
            <v:rect id="Прямоугольник 109" o:spid="_x0000_s1051" style="position:absolute;left:4136;top:7680;width:1853;height:4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3038IA&#10;AADcAAAADwAAAGRycy9kb3ducmV2LnhtbERPS2sCMRC+C/6HMEJvmrQHH1ujSGlBaFF8HDwOm+nu&#10;0s1kSeLu+u8bQfA2H99zluve1qIlHyrHGl4nCgRx7kzFhYbz6Ws8BxEissHaMWm4UYD1ajhYYmZc&#10;xwdqj7EQKYRDhhrKGJtMypCXZDFMXEOcuF/nLcYEfSGNxy6F21q+KTWVFitODSU29FFS/ne8Wg1u&#10;X93qjV/s2h+aXb73UXX99FPrl1G/eQcRqY9P8cO9NWm+WsD9mXSB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fTfwgAAANwAAAAPAAAAAAAAAAAAAAAAAJgCAABkcnMvZG93&#10;bnJldi54bWxQSwUGAAAAAAQABAD1AAAAhwMAAAAA&#10;" fillcolor="white [3201]" strokecolor="black [3200]" strokeweight="1pt">
              <v:textbox style="mso-next-textbox:#Прямоугольник 109">
                <w:txbxContent>
                  <w:p w:rsidR="00582C25" w:rsidRPr="00D9210E" w:rsidRDefault="00582C25" w:rsidP="00E04D8D">
                    <w:pPr>
                      <w:rPr>
                        <w:sz w:val="24"/>
                      </w:rPr>
                    </w:pPr>
                    <w:proofErr w:type="gramStart"/>
                    <w:r>
                      <w:rPr>
                        <w:sz w:val="24"/>
                      </w:rPr>
                      <w:t>фразеологічна</w:t>
                    </w:r>
                    <w:proofErr w:type="gramEnd"/>
                  </w:p>
                </w:txbxContent>
              </v:textbox>
            </v:rect>
            <v:shapetype id="_x0000_t32" coordsize="21600,21600" o:spt="32" o:oned="t" path="m,l21600,21600e" filled="f">
              <v:path arrowok="t" fillok="f" o:connecttype="none"/>
              <o:lock v:ext="edit" shapetype="t"/>
            </v:shapetype>
            <v:shape id="Прямая со стрелкой 110" o:spid="_x0000_s1052" type="#_x0000_t32" style="position:absolute;left:5325;top:2055;width:0;height:27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gumMgAAADcAAAADwAAAGRycy9kb3ducmV2LnhtbESPT2sCQQzF74V+hyGF3uqsWqqsjiIt&#10;pRWF4h8Eb2En3Vm6k1l3prp+e3Mo9JbwXt77ZTrvfK3O1MYqsIF+LwNFXARbcWlgv3t/GoOKCdli&#10;HZgMXCnCfHZ/N8Xchgtv6LxNpZIQjjkacCk1udaxcOQx9kJDLNp3aD0mWdtS2xYvEu5rPciyF+2x&#10;Ymlw2NCro+Jn++sNvC0Pz6NTd/oafhzduqDh6DhYrIx5fOgWE1CJuvRv/rv+tILfF3x5RibQs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hgumMgAAADcAAAADwAAAAAA&#10;AAAAAAAAAAChAgAAZHJzL2Rvd25yZXYueG1sUEsFBgAAAAAEAAQA+QAAAJYDAAAAAA==&#10;" strokecolor="black [3040]">
              <v:stroke endarrow="open"/>
            </v:shape>
            <v:shape id="Прямая со стрелкой 111" o:spid="_x0000_s1053" type="#_x0000_t32" style="position:absolute;left:2825;top:2070;width:0;height:27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SLA8QAAADcAAAADwAAAGRycy9kb3ducmV2LnhtbERP32vCMBB+H+x/CDfwbU2roqMzikxE&#10;ZcKYGwPfjubWlDWX2kSt/70ZCL7dx/fzJrPO1uJEra8cK8iSFARx4XTFpYLvr+XzCwgfkDXWjknB&#10;hTzMpo8PE8y1O/MnnXahFDGEfY4KTAhNLqUvDFn0iWuII/frWoshwraUusVzDLe17KfpSFqsODYY&#10;bOjNUPG3O1oFi83PcHzoDh+D1d5sCxqM9/35u1K9p27+CiJQF+7im3ut4/wsg/9n4gVye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IsDxAAAANwAAAAPAAAAAAAAAAAA&#10;AAAAAKECAABkcnMvZG93bnJldi54bWxQSwUGAAAAAAQABAD5AAAAkgMAAAAA&#10;" strokecolor="black [3040]">
              <v:stroke endarrow="open"/>
            </v:shape>
            <v:shape id="Прямая со стрелкой 113" o:spid="_x0000_s1054" type="#_x0000_t32" style="position:absolute;left:10496;top:2070;width:0;height:27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qw78QAAADcAAAADwAAAGRycy9kb3ducmV2LnhtbERP22oCMRB9F/yHMELfNKtbqqxGEUtp&#10;iwXxguDbsBk3i5vJukl1+/eNUOjbHM51ZovWVuJGjS8dKxgOEhDEudMlFwoO+7f+BIQPyBorx6Tg&#10;hzws5t3ODDPt7ryl2y4UIoawz1CBCaHOpPS5IYt+4GriyJ1dYzFE2BRSN3iP4baSoyR5kRZLjg0G&#10;a1oZyi+7b6vg9fP4PL621036fjJfOaXj02i5Vuqp1y6nIAK14V/85/7Qcf4whccz8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yrDvxAAAANwAAAAPAAAAAAAAAAAA&#10;AAAAAKECAABkcnMvZG93bnJldi54bWxQSwUGAAAAAAQABAD5AAAAkgMAAAAA&#10;" strokecolor="black [3040]">
              <v:stroke endarrow="open"/>
            </v:shape>
            <v:shape id="Прямая со стрелкой 114" o:spid="_x0000_s1055" type="#_x0000_t32" style="position:absolute;left:6592;top:2070;width:0;height:12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XJ6cAAAADcAAAADwAAAGRycy9kb3ducmV2LnhtbERPTYvCMBC9C/6HMII3TRURrUZZhIIH&#10;96BWvA7NbFtsJrWJtf77jSB4m8f7nPW2M5VoqXGlZQWTcQSCOLO65FxBek5GCxDOI2usLJOCFznY&#10;bvq9NcbaPvlI7cnnIoSwi1FB4X0dS+myggy6sa2JA/dnG4M+wCaXusFnCDeVnEbRXBosOTQUWNOu&#10;oOx2ehgFkZsn99359tumuT8erjLZv5YXpYaD7mcFwlPnv+KPe6/D/MkM3s+EC+Tm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zFyenAAAAA3AAAAA8AAAAAAAAAAAAAAAAA&#10;oQIAAGRycy9kb3ducmV2LnhtbFBLBQYAAAAABAAEAPkAAACOAwAAAAA=&#10;" strokecolor="black [3040]">
              <v:stroke endarrow="open"/>
            </v:shape>
            <v:shape id="Прямая со стрелкой 115" o:spid="_x0000_s1056" type="#_x0000_t32" style="position:absolute;left:6592;top:4050;width:0;height:27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NAMQAAADcAAAADwAAAGRycy9kb3ducmV2LnhtbERP22oCMRB9L/QfwhR8q1mvW7ZGEUWq&#10;KJTaUvBt2Ew3SzeTdZPq+vdGEPo2h3Odyay1lThR40vHCnrdBARx7nTJhYKvz9XzCwgfkDVWjknB&#10;hTzMpo8PE8y0O/MHnfahEDGEfYYKTAh1JqXPDVn0XVcTR+7HNRZDhE0hdYPnGG4r2U+SsbRYcmww&#10;WNPCUP67/7MKlpvvYXpsj++Dt4PZ5TRID/35VqnOUzt/BRGoDf/iu3ut4/zeCG7PxAv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40AxAAAANwAAAAPAAAAAAAAAAAA&#10;AAAAAKECAABkcnMvZG93bnJldi54bWxQSwUGAAAAAAQABAD5AAAAkgMAAAAA&#10;" strokecolor="black [3040]">
              <v:stroke endarrow="open"/>
            </v:shape>
            <v:shape id="Прямая со стрелкой 116" o:spid="_x0000_s1057" type="#_x0000_t32" style="position:absolute;left:6638;top:5025;width:0;height:3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vyBcIAAADcAAAADwAAAGRycy9kb3ducmV2LnhtbERPS4vCMBC+C/6HMMLebOoeinaNZREK&#10;HtyDL/Y6NLNtaTPpNrHWf28Ewdt8fM9ZZ6NpxUC9qy0rWEQxCOLC6ppLBedTPl+CcB5ZY2uZFNzJ&#10;QbaZTtaYanvjAw1HX4oQwi5FBZX3XSqlKyoy6CLbEQfuz/YGfYB9KXWPtxBuWvkZx4k0WHNoqLCj&#10;bUVFc7waBbFL8v/tqfkZzqU/7H9lvruvLkp9zMbvLxCeRv8Wv9w7HeYvEng+Ey6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1vyBcIAAADcAAAADwAAAAAAAAAAAAAA&#10;AAChAgAAZHJzL2Rvd25yZXYueG1sUEsFBgAAAAAEAAQA+QAAAJADAAAAAA==&#10;" strokecolor="black [3040]">
              <v:stroke endarrow="open"/>
            </v:shape>
            <v:shape id="Прямая со стрелкой 117" o:spid="_x0000_s1058" type="#_x0000_t32" style="position:absolute;left:9335;top:2070;width:0;height:12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XnsMAAADcAAAADwAAAGRycy9kb3ducmV2LnhtbERPTWuDQBC9B/oflin0lqzmkKY2q5SA&#10;kEN7MLH0OrhTFd1Z426N/vtuoZDbPN7nHLLZ9GKi0bWWFcSbCARxZXXLtYLykq/3IJxH1thbJgUL&#10;OcjSh9UBE21vXNB09rUIIewSVNB4PyRSuqohg25jB+LAfdvRoA9wrKUe8RbCTS+3UbSTBlsODQ0O&#10;dGyo6s4/RkHkdvn1eOk+prL2xfuXzE/Ly6dST4/z2ysIT7O/i//dJx3mx8/w90y4QK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XV57DAAAA3AAAAA8AAAAAAAAAAAAA&#10;AAAAoQIAAGRycy9kb3ducmV2LnhtbFBLBQYAAAAABAAEAPkAAACRAwAAAAA=&#10;" strokecolor="black [3040]">
              <v:stroke endarrow="open"/>
            </v:shape>
            <v:shape id="Прямая со стрелкой 118" o:spid="_x0000_s1059" type="#_x0000_t32" style="position:absolute;left:3247;top:3090;width:0;height:3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jD7MQAAADcAAAADwAAAGRycy9kb3ducmV2LnhtbESPT4vCQAzF7wt+hyHC3tapexCtjiJC&#10;wYMe/IfX0IltsZOpndlav/3mIHhLeC/v/bJY9a5WHbWh8mxgPEpAEefeVlwYOJ+ynymoEJEt1p7J&#10;wIsCrJaDrwWm1j/5QN0xFkpCOKRooIyxSbUOeUkOw8g3xKLdfOswytoW2rb4lHBX698kmWiHFUtD&#10;iQ1tSsrvxz9nIAmT7LE53ffduYiH3VVn29fsYsz3sF/PQUXq48f8vt5awR8LrTwjE+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iMPsxAAAANwAAAAPAAAAAAAAAAAA&#10;AAAAAKECAABkcnMvZG93bnJldi54bWxQSwUGAAAAAAQABAD5AAAAkgMAAAAA&#10;" strokecolor="black [3040]">
              <v:stroke endarrow="open"/>
            </v:shape>
            <v:shape id="Прямая со стрелкой 119" o:spid="_x0000_s1060" type="#_x0000_t32" style="position:absolute;left:2373;top:3075;width:0;height:3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Rmd74AAADcAAAADwAAAGRycy9kb3ducmV2LnhtbERPvQrCMBDeBd8hnOCmqQ6i1SgiFBx0&#10;8A/XoznbYnOpTaz17Y0guN3H93uLVWtK0VDtCssKRsMIBHFqdcGZgvMpGUxBOI+ssbRMCt7kYLXs&#10;dhYYa/viAzVHn4kQwi5GBbn3VSylS3My6Ia2Ig7czdYGfYB1JnWNrxBuSjmOook0WHBoyLGiTU7p&#10;/fg0CiI3SR6b033fnDN/2F1lsn3PLkr1e+16DsJT6//in3urw/zRDL7PhAvk8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xGZ3vgAAANwAAAAPAAAAAAAAAAAAAAAAAKEC&#10;AABkcnMvZG93bnJldi54bWxQSwUGAAAAAAQABAD5AAAAjAMAAAAA&#10;" strokecolor="black [3040]">
              <v:stroke endarrow="open"/>
            </v:shape>
            <v:shape id="Прямая со стрелкой 120" o:spid="_x0000_s1061" type="#_x0000_t32" style="position:absolute;left:7617;top:4680;width:2110;height:6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IFV8QAAADcAAAADwAAAGRycy9kb3ducmV2LnhtbESPT4vCQAzF74LfYYiwNzvVg6xdRxGh&#10;4EEP/sNr6GTbYifT7czW+u03hwVvCe/lvV9Wm8E1qqcu1J4NzJIUFHHhbc2lgesln36CChHZYuOZ&#10;DLwowGY9Hq0ws/7JJ+rPsVQSwiFDA1WMbaZ1KCpyGBLfEov27TuHUdau1LbDp4S7Rs/TdKEd1iwN&#10;Fba0q6h4nH+dgTQs8p/d5XHsr2U8He4637+WN2M+JsP2C1SkIb7N/9d7K/hzwZdnZA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kgVXxAAAANwAAAAPAAAAAAAAAAAA&#10;AAAAAKECAABkcnMvZG93bnJldi54bWxQSwUGAAAAAAQABAD5AAAAkgMAAAAA&#10;" strokecolor="black [3040]">
              <v:stroke endarrow="open"/>
            </v:shape>
            <v:shape id="Прямая со стрелкой 121" o:spid="_x0000_s1062" type="#_x0000_t32" style="position:absolute;left:3623;top:4680;width:2080;height:66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hBvsQAAADcAAAADwAAAGRycy9kb3ducmV2LnhtbERP32vCMBB+H+x/CDfwbU2toqMzikxE&#10;ZcKYGwPfjubWlDWX2kSt/70ZCL7dx/fzJrPO1uJEra8cK+gnKQjiwumKSwXfX8vnFxA+IGusHZOC&#10;C3mYTR8fJphrd+ZPOu1CKWII+xwVmBCaXEpfGLLoE9cQR+7XtRZDhG0pdYvnGG5rmaXpSFqsODYY&#10;bOjNUPG3O1oFi83PcHzoDh+D1d5sCxqM99n8XaneUzd/BRGoC3fxzb3WcX7Wh/9n4gVye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OEG+xAAAANwAAAAPAAAAAAAAAAAA&#10;AAAAAKECAABkcnMvZG93bnJldi54bWxQSwUGAAAAAAQABAD5AAAAkgMAAAAA&#10;" strokecolor="black [3040]">
              <v:stroke endarrow="open"/>
            </v:shape>
            <v:shape id="Прямая со стрелкой 122" o:spid="_x0000_s1063" type="#_x0000_t32" style="position:absolute;left:5869;top:5820;width:0;height:1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w+u78AAADcAAAADwAAAGRycy9kb3ducmV2LnhtbERPy6rCMBDdC/5DGMGdpnYhWo0iQsHF&#10;deELt0MztsVmUpvcWv/eCIK7OZznLNedqURLjSstK5iMIxDEmdUl5wrOp3Q0A+E8ssbKMil4kYP1&#10;qt9bYqLtkw/UHn0uQgi7BBUU3teJlC4ryKAb25o4cDfbGPQBNrnUDT5DuKlkHEVTabDk0FBgTduC&#10;svvx3yiI3DR9bE/3fXvO/eHvKtPda35RajjoNgsQnjr/E3/dOx3mxzF8ngkXyN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gw+u78AAADcAAAADwAAAAAAAAAAAAAAAACh&#10;AgAAZHJzL2Rvd25yZXYueG1sUEsFBgAAAAAEAAQA+QAAAI0DAAAAAA==&#10;" strokecolor="black [3040]">
              <v:stroke endarrow="open"/>
            </v:shape>
            <v:shape id="Прямая со стрелкой 123" o:spid="_x0000_s1064" type="#_x0000_t32" style="position:absolute;left:7436;top:5820;width:0;height:7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CbIMIAAADcAAAADwAAAGRycy9kb3ducmV2LnhtbERPTYvCMBC9L/gfwgje1lQF0Woqi1Dw&#10;4B7UitehmW1Lm0ltYq3/frOw4G0e73O2u8E0oqfOVZYVzKYRCOLc6ooLBdkl/VyBcB5ZY2OZFLzI&#10;wS4ZfWwx1vbJJ+rPvhAhhF2MCkrv21hKl5dk0E1tSxy4H9sZ9AF2hdQdPkO4aeQ8ipbSYMWhocSW&#10;9iXl9flhFERumd73l/q7zwp/Ot5kenitr0pNxsPXBoSnwb/F/+6DDvPnC/h7Jlwgk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UCbIMIAAADcAAAADwAAAAAAAAAAAAAA&#10;AAChAgAAZHJzL2Rvd25yZXYueG1sUEsFBgAAAAAEAAQA+QAAAJADAAAAAA==&#10;" strokecolor="black [3040]">
              <v:stroke endarrow="open"/>
            </v:shape>
            <v:shape id="Прямая со стрелкой 124" o:spid="_x0000_s1065" type="#_x0000_t32" style="position:absolute;left:9350;top:5805;width:0;height:2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kDVMIAAADcAAAADwAAAGRycy9kb3ducmV2LnhtbERPTYvCMBC9L/gfwgje1lQR0Woqi1Dw&#10;4B7UitehmW1Lm0ltYq3/frOw4G0e73O2u8E0oqfOVZYVzKYRCOLc6ooLBdkl/VyBcB5ZY2OZFLzI&#10;wS4ZfWwx1vbJJ+rPvhAhhF2MCkrv21hKl5dk0E1tSxy4H9sZ9AF2hdQdPkO4aeQ8ipbSYMWhocSW&#10;9iXl9flhFERumd73l/q7zwp/Ot5kenitr0pNxsPXBoSnwb/F/+6DDvPnC/h7Jlwgk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kDVMIAAADcAAAADwAAAAAAAAAAAAAA&#10;AAChAgAAZHJzL2Rvd25yZXYueG1sUEsFBgAAAAAEAAQA+QAAAJADAAAAAA==&#10;" strokecolor="black [3040]">
              <v:stroke endarrow="open"/>
            </v:shape>
            <v:shape id="Прямая со стрелкой 125" o:spid="_x0000_s1066" type="#_x0000_t32" style="position:absolute;left:10074;top:5820;width:0;height:10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Wmz8IAAADcAAAADwAAAGRycy9kb3ducmV2LnhtbERPTYvCMBC9L/gfwgje1lRB0Woqi1Dw&#10;4B7UitehmW1Lm0ltYq3/frOw4G0e73O2u8E0oqfOVZYVzKYRCOLc6ooLBdkl/VyBcB5ZY2OZFLzI&#10;wS4ZfWwx1vbJJ+rPvhAhhF2MCkrv21hKl5dk0E1tSxy4H9sZ9AF2hdQdPkO4aeQ8ipbSYMWhocSW&#10;9iXl9flhFERumd73l/q7zwp/Ot5kenitr0pNxsPXBoSnwb/F/+6DDvPnC/h7Jlwgk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Wmz8IAAADcAAAADwAAAAAAAAAAAAAA&#10;AAChAgAAZHJzL2Rvd25yZXYueG1sUEsFBgAAAAAEAAQA+QAAAJADAAAAAA==&#10;" strokecolor="black [3040]">
              <v:stroke endarrow="open"/>
            </v:shape>
            <v:shape id="Прямая со стрелкой 126" o:spid="_x0000_s1067" type="#_x0000_t32" style="position:absolute;left:10782;top:5820;width:0;height:19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c4uMIAAADcAAAADwAAAGRycy9kb3ducmV2LnhtbERPS2vCQBC+F/wPywje6kYPoY3ZiAgB&#10;D/UQH3gdsmMSzM7G7DYm/75bKPQ2H99z0u1oWjFQ7xrLClbLCARxaXXDlYLLOX//AOE8ssbWMimY&#10;yME2m72lmGj74oKGk69ECGGXoILa+y6R0pU1GXRL2xEH7m57gz7AvpK6x1cIN61cR1EsDTYcGmrs&#10;aF9T+Th9GwWRi/Pn/vw4DpfKF183mR+mz6tSi/m424DwNPp/8Z/7oMP8dQy/z4QL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c4uMIAAADcAAAADwAAAAAAAAAAAAAA&#10;AAChAgAAZHJzL2Rvd25yZXYueG1sUEsFBgAAAAAEAAQA+QAAAJADAAAAAA==&#10;" strokecolor="black [3040]">
              <v:stroke endarrow="open"/>
            </v:shape>
            <v:shape id="Прямая со стрелкой 127" o:spid="_x0000_s1068" type="#_x0000_t32" style="position:absolute;left:4392;top:5820;width:0;height:12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udI8AAAADcAAAADwAAAGRycy9kb3ducmV2LnhtbERPy6rCMBDdC/5DGMGdprrwUY0iQsHF&#10;deELt0MztsVmUpvcWv/eCIK7OZznLNetKUVDtSssKxgNIxDEqdUFZwrOp2QwA+E8ssbSMil4kYP1&#10;qttZYqztkw/UHH0mQgi7GBXk3lexlC7NyaAb2oo4cDdbG/QB1pnUNT5DuCnlOIom0mDBoSHHirY5&#10;pffjv1EQuUny2J7u++ac+cPfVSa71/yiVL/XbhYgPLX+J/66dzrMH0/h80y4QK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7nSPAAAAA3AAAAA8AAAAAAAAAAAAAAAAA&#10;oQIAAGRycy9kb3ducmV2LnhtbFBLBQYAAAAABAAEAPkAAACOAwAAAAA=&#10;" strokecolor="black [3040]">
              <v:stroke endarrow="open"/>
            </v:shape>
            <v:shape id="Прямая со стрелкой 128" o:spid="_x0000_s1069" type="#_x0000_t32" style="position:absolute;left:4136;top:5820;width:0;height:18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JUcQAAADcAAAADwAAAGRycy9kb3ducmV2LnhtbESPT4vCQAzF74LfYYiwNzvVg6xdRxGh&#10;4EEP/sNr6GTbYifT7czW+u03hwVvCe/lvV9Wm8E1qqcu1J4NzJIUFHHhbc2lgesln36CChHZYuOZ&#10;DLwowGY9Hq0ws/7JJ+rPsVQSwiFDA1WMbaZ1KCpyGBLfEov27TuHUdau1LbDp4S7Rs/TdKEd1iwN&#10;Fba0q6h4nH+dgTQs8p/d5XHsr2U8He4637+WN2M+JsP2C1SkIb7N/9d7K/hzoZVnZA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5AlRxAAAANwAAAAPAAAAAAAAAAAA&#10;AAAAAKECAABkcnMvZG93bnJldi54bWxQSwUGAAAAAAQABAD5AAAAkgMAAAAA&#10;" strokecolor="black [3040]">
              <v:stroke endarrow="open"/>
            </v:shape>
            <v:shape id="Прямая со стрелкой 129" o:spid="_x0000_s1070" type="#_x0000_t32" style="position:absolute;left:3247;top:5805;width:0;height:2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isyr4AAADcAAAADwAAAGRycy9kb3ducmV2LnhtbERPvQrCMBDeBd8hnOCmqQ6i1SgiFBx0&#10;8A/XoznbYnOpTaz17Y0guN3H93uLVWtK0VDtCssKRsMIBHFqdcGZgvMpGUxBOI+ssbRMCt7kYLXs&#10;dhYYa/viAzVHn4kQwi5GBbn3VSylS3My6Ia2Ig7czdYGfYB1JnWNrxBuSjmOook0WHBoyLGiTU7p&#10;/fg0CiI3SR6b033fnDN/2F1lsn3PLkr1e+16DsJT6//in3urw/zxDL7PhAvk8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qKzKvgAAANwAAAAPAAAAAAAAAAAAAAAAAKEC&#10;AABkcnMvZG93bnJldi54bWxQSwUGAAAAAAQABAD5AAAAjAMAAAAA&#10;" strokecolor="black [3040]">
              <v:stroke endarrow="open"/>
            </v:shape>
            <v:shape id="Прямая со стрелкой 130" o:spid="_x0000_s1071" type="#_x0000_t32" style="position:absolute;left:3623;top:5805;width:0;height:7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uTisQAAADcAAAADwAAAGRycy9kb3ducmV2LnhtbESPT4vCQAzF7wt+hyHC3tapK4hbHUWE&#10;ggf34J/Fa+jEttjJ1M5srd/eHARvCe/lvV8Wq97VqqM2VJ4NjEcJKOLc24oLA6dj9jUDFSKyxdoz&#10;GXhQgNVy8LHA1Po776k7xEJJCIcUDZQxNqnWIS/JYRj5hli0i28dRlnbQtsW7xLuav2dJFPtsGJp&#10;KLGhTUn59fDvDCRhmt02x+tvdyrifnfW2fbx82fM57Bfz0FF6uPb/LreWsGfCL48IxPo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S5OKxAAAANwAAAAPAAAAAAAAAAAA&#10;AAAAAKECAABkcnMvZG93bnJldi54bWxQSwUGAAAAAAQABAD5AAAAkgMAAAAA&#10;" strokecolor="black [3040]">
              <v:stroke endarrow="open"/>
            </v:shape>
            <v:shape id="Прямая со стрелкой 131" o:spid="_x0000_s1072" type="#_x0000_t32" style="position:absolute;left:3789;top:5820;width:0;height:12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c2EcAAAADcAAAADwAAAGRycy9kb3ducmV2LnhtbERPTYvCMBC9C/6HMII3TVUQrUZZhIIH&#10;96BWvA7NbFtsJrWJtf77jSB4m8f7nPW2M5VoqXGlZQWTcQSCOLO65FxBek5GCxDOI2usLJOCFznY&#10;bvq9NcbaPvlI7cnnIoSwi1FB4X0dS+myggy6sa2JA/dnG4M+wCaXusFnCDeVnEbRXBosOTQUWNOu&#10;oOx2ehgFkZsn99359tumuT8erjLZv5YXpYaD7mcFwlPnv+KPe6/D/NkE3s+EC+Tm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cHNhHAAAAA3AAAAA8AAAAAAAAAAAAAAAAA&#10;oQIAAGRycy9kb3ducmV2LnhtbFBLBQYAAAAABAAEAPkAAACOAwAAAAA=&#10;" strokecolor="black [3040]">
              <v:stroke endarrow="open"/>
            </v:shape>
            <v:shape id="Прямая со стрелкой 132" o:spid="_x0000_s1073" type="#_x0000_t32" style="position:absolute;left:3910;top:5820;width:0;height:18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WoZsIAAADcAAAADwAAAGRycy9kb3ducmV2LnhtbERPTYvCMBC9L/gfwgje1lQF0Woqi1Dw&#10;4B7UitehmW1Lm0ltYq3/frOw4G0e73O2u8E0oqfOVZYVzKYRCOLc6ooLBdkl/VyBcB5ZY2OZFLzI&#10;wS4ZfWwx1vbJJ+rPvhAhhF2MCkrv21hKl5dk0E1tSxy4H9sZ9AF2hdQdPkO4aeQ8ipbSYMWhocSW&#10;9iXl9flhFERumd73l/q7zwp/Ot5kenitr0pNxsPXBoSnwb/F/+6DDvMXc/h7Jlwgk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9WoZsIAAADcAAAADwAAAAAAAAAAAAAA&#10;AAChAgAAZHJzL2Rvd25yZXYueG1sUEsFBgAAAAAEAAQA+QAAAJADAAAAAA==&#10;" strokecolor="black [3040]">
              <v:stroke endarrow="open"/>
            </v:shape>
            <v:shape id="Прямая со стрелкой 133" o:spid="_x0000_s1074" type="#_x0000_t32" style="position:absolute;left:4015;top:5820;width:0;height:24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kN/cAAAADcAAAADwAAAGRycy9kb3ducmV2LnhtbERPy6rCMBDdC/5DGMGdpl5BtBpFhIIL&#10;XfjC7dCMbbGZ1Ca31r83guBuDuc5i1VrStFQ7QrLCkbDCARxanXBmYLzKRlMQTiPrLG0TApe5GC1&#10;7HYWGGv75AM1R5+JEMIuRgW591UspUtzMuiGtiIO3M3WBn2AdSZ1jc8Qbkr5F0UTabDg0JBjRZuc&#10;0vvx3yiI3CR5bE73fXPO/GF3lcn2Nbso1e+16zkIT63/ib/urQ7zx2P4PBMukM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ZDf3AAAAA3AAAAA8AAAAAAAAAAAAAAAAA&#10;oQIAAGRycy9kb3ducmV2LnhtbFBLBQYAAAAABAAEAPkAAACOAwAAAAA=&#10;" strokecolor="black [3040]">
              <v:stroke endarrow="open"/>
            </v:shape>
            <v:shape id="Прямая со стрелкой 110" o:spid="_x0000_s1075" type="#_x0000_t32" style="position:absolute;left:7798;top:2070;width:0;height:27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gumMgAAADcAAAADwAAAGRycy9kb3ducmV2LnhtbESPT2sCQQzF74V+hyGF3uqsWqqsjiIt&#10;pRWF4h8Eb2En3Vm6k1l3prp+e3Mo9JbwXt77ZTrvfK3O1MYqsIF+LwNFXARbcWlgv3t/GoOKCdli&#10;HZgMXCnCfHZ/N8Xchgtv6LxNpZIQjjkacCk1udaxcOQx9kJDLNp3aD0mWdtS2xYvEu5rPciyF+2x&#10;Ymlw2NCro+Jn++sNvC0Pz6NTd/oafhzduqDh6DhYrIx5fOgWE1CJuvRv/rv+tILfF3x5RibQs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hgumMgAAADcAAAADwAAAAAA&#10;AAAAAAAAAAChAgAAZHJzL2Rvd25yZXYueG1sUEsFBgAAAAAEAAQA+QAAAJYDAAAAAA==&#10;" strokecolor="black [3040]">
              <v:stroke endarrow="open"/>
            </v:shape>
            <v:shape id="Прямая со стрелкой 117" o:spid="_x0000_s1076" type="#_x0000_t32" style="position:absolute;left:4136;top:2070;width:0;height:12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XnsMAAADcAAAADwAAAGRycy9kb3ducmV2LnhtbERPTWuDQBC9B/oflin0lqzmkKY2q5SA&#10;kEN7MLH0OrhTFd1Z426N/vtuoZDbPN7nHLLZ9GKi0bWWFcSbCARxZXXLtYLykq/3IJxH1thbJgUL&#10;OcjSh9UBE21vXNB09rUIIewSVNB4PyRSuqohg25jB+LAfdvRoA9wrKUe8RbCTS+3UbSTBlsODQ0O&#10;dGyo6s4/RkHkdvn1eOk+prL2xfuXzE/Ly6dST4/z2ysIT7O/i//dJx3mx8/w90y4QK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XV57DAAAA3AAAAA8AAAAAAAAAAAAA&#10;AAAAoQIAAGRycy9kb3ducmV2LnhtbFBLBQYAAAAABAAEAPkAAACRAwAAAAA=&#10;" strokecolor="black [3040]">
              <v:stroke endarrow="open"/>
            </v:shape>
            <v:shapetype id="_x0000_t202" coordsize="21600,21600" o:spt="202" path="m,l,21600r21600,l21600,xe">
              <v:stroke joinstyle="miter"/>
              <v:path gradientshapeok="t" o:connecttype="rect"/>
            </v:shapetype>
            <v:shape id="_x0000_s1077" type="#_x0000_t202" style="position:absolute;left:3885;top:3315;width:1667;height:855" fillcolor="white [3201]" strokecolor="#666 [1936]" strokeweight="1pt">
              <v:fill color2="#999 [1296]" focusposition="1" focussize="" focus="100%" type="gradient"/>
              <v:shadow on="t" type="perspective" color="#7f7f7f [1601]" opacity=".5" offset="1pt" offset2="-3pt"/>
              <v:textbox style="mso-next-textbox:#_x0000_s1077">
                <w:txbxContent>
                  <w:p w:rsidR="00582C25" w:rsidRPr="00827E0C" w:rsidRDefault="00582C25" w:rsidP="00E04D8D">
                    <w:proofErr w:type="gramStart"/>
                    <w:r w:rsidRPr="00827E0C">
                      <w:t>інформаційно-технологічна</w:t>
                    </w:r>
                    <w:proofErr w:type="gramEnd"/>
                  </w:p>
                </w:txbxContent>
              </v:textbox>
            </v:shape>
          </v:group>
        </w:pict>
      </w: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contextualSpacing/>
        <w:rPr>
          <w:rFonts w:ascii="Times New Roman" w:hAnsi="Times New Roman" w:cs="Times New Roman"/>
          <w:b/>
          <w:szCs w:val="28"/>
          <w:lang w:val="uk-UA"/>
        </w:rPr>
      </w:pPr>
    </w:p>
    <w:p w:rsidR="00E04D8D" w:rsidRPr="006D5EA0" w:rsidRDefault="00E04D8D" w:rsidP="00E04D8D">
      <w:pPr>
        <w:pStyle w:val="TableParagraph"/>
        <w:spacing w:line="301" w:lineRule="exact"/>
        <w:ind w:left="717" w:right="713"/>
        <w:jc w:val="center"/>
        <w:rPr>
          <w:b/>
          <w:spacing w:val="-1"/>
          <w:sz w:val="28"/>
          <w:szCs w:val="28"/>
        </w:rPr>
      </w:pPr>
      <w:r w:rsidRPr="006D5EA0">
        <w:rPr>
          <w:b/>
          <w:sz w:val="28"/>
          <w:szCs w:val="28"/>
        </w:rPr>
        <w:t>Компетентності</w:t>
      </w:r>
      <w:r w:rsidRPr="006D5EA0">
        <w:rPr>
          <w:b/>
          <w:spacing w:val="-1"/>
          <w:sz w:val="28"/>
          <w:szCs w:val="28"/>
        </w:rPr>
        <w:t xml:space="preserve"> (відповідно до ОП 013 Початкова освіта)</w:t>
      </w:r>
    </w:p>
    <w:p w:rsidR="00F124D3" w:rsidRPr="006D5EA0" w:rsidRDefault="00F124D3" w:rsidP="00E04D8D">
      <w:pPr>
        <w:pStyle w:val="TableParagraph"/>
        <w:spacing w:line="301" w:lineRule="exact"/>
        <w:ind w:left="717" w:right="713"/>
        <w:jc w:val="center"/>
        <w:rPr>
          <w:b/>
          <w:spacing w:val="-1"/>
          <w:sz w:val="28"/>
          <w:szCs w:val="28"/>
        </w:rPr>
      </w:pPr>
    </w:p>
    <w:p w:rsidR="00E04D8D" w:rsidRPr="006D5EA0" w:rsidRDefault="00E04D8D" w:rsidP="008F0C5A">
      <w:pPr>
        <w:pStyle w:val="Style79"/>
        <w:widowControl/>
        <w:spacing w:line="360" w:lineRule="auto"/>
        <w:ind w:right="-2" w:firstLine="709"/>
        <w:contextualSpacing/>
        <w:jc w:val="both"/>
        <w:rPr>
          <w:sz w:val="28"/>
          <w:szCs w:val="28"/>
          <w:lang w:val="uk-UA"/>
        </w:rPr>
      </w:pPr>
      <w:r w:rsidRPr="006D5EA0">
        <w:rPr>
          <w:b/>
          <w:sz w:val="28"/>
          <w:szCs w:val="28"/>
          <w:lang w:val="uk-UA"/>
        </w:rPr>
        <w:t xml:space="preserve">ЗК-6. </w:t>
      </w:r>
      <w:r w:rsidRPr="006D5EA0">
        <w:rPr>
          <w:sz w:val="28"/>
          <w:szCs w:val="28"/>
          <w:lang w:val="uk-UA"/>
        </w:rPr>
        <w:t>Здатність до пошуку, оброблення та аналізу, систематизації й узагальнення інформації, зокрема професійно-педагогічної, з різних джерел та формулювання логічних висновків (</w:t>
      </w:r>
      <w:r w:rsidRPr="006D5EA0">
        <w:rPr>
          <w:i/>
          <w:sz w:val="28"/>
          <w:szCs w:val="28"/>
          <w:lang w:val="uk-UA"/>
        </w:rPr>
        <w:t>загальнонаукова (науково-дослідницька та інструментальна) компетентність</w:t>
      </w:r>
      <w:r w:rsidRPr="006D5EA0">
        <w:rPr>
          <w:sz w:val="28"/>
          <w:szCs w:val="28"/>
          <w:lang w:val="uk-UA"/>
        </w:rPr>
        <w:t>).</w:t>
      </w:r>
    </w:p>
    <w:p w:rsidR="00E04D8D" w:rsidRPr="006D5EA0" w:rsidRDefault="00E04D8D" w:rsidP="008F0C5A">
      <w:pPr>
        <w:pStyle w:val="Style79"/>
        <w:widowControl/>
        <w:spacing w:line="360" w:lineRule="auto"/>
        <w:ind w:right="-2" w:firstLine="709"/>
        <w:contextualSpacing/>
        <w:jc w:val="both"/>
        <w:rPr>
          <w:sz w:val="28"/>
          <w:szCs w:val="28"/>
          <w:lang w:val="uk-UA"/>
        </w:rPr>
      </w:pPr>
      <w:r w:rsidRPr="006D5EA0">
        <w:rPr>
          <w:b/>
          <w:sz w:val="28"/>
          <w:szCs w:val="28"/>
          <w:lang w:val="uk-UA"/>
        </w:rPr>
        <w:t xml:space="preserve">ЗК-7. </w:t>
      </w:r>
      <w:r w:rsidRPr="006D5EA0">
        <w:rPr>
          <w:sz w:val="28"/>
          <w:szCs w:val="28"/>
          <w:lang w:val="uk-UA"/>
        </w:rPr>
        <w:t>Здатність діяти соціально відповідально і свідомо (</w:t>
      </w:r>
      <w:r w:rsidRPr="006D5EA0">
        <w:rPr>
          <w:i/>
          <w:sz w:val="28"/>
          <w:szCs w:val="28"/>
          <w:lang w:val="uk-UA"/>
        </w:rPr>
        <w:t>дискурсивна компетентність</w:t>
      </w:r>
      <w:r w:rsidRPr="006D5EA0">
        <w:rPr>
          <w:sz w:val="28"/>
          <w:szCs w:val="28"/>
          <w:lang w:val="uk-UA"/>
        </w:rPr>
        <w:t>).</w:t>
      </w:r>
    </w:p>
    <w:p w:rsidR="00E04D8D" w:rsidRPr="006D5EA0" w:rsidRDefault="00E04D8D" w:rsidP="008F0C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contextualSpacing/>
        <w:jc w:val="both"/>
        <w:rPr>
          <w:rFonts w:ascii="Times New Roman" w:hAnsi="Times New Roman" w:cs="Times New Roman"/>
          <w:sz w:val="28"/>
          <w:szCs w:val="28"/>
          <w:lang w:val="uk-UA"/>
        </w:rPr>
      </w:pPr>
      <w:r w:rsidRPr="006D5EA0">
        <w:rPr>
          <w:rFonts w:ascii="Times New Roman" w:hAnsi="Times New Roman" w:cs="Times New Roman"/>
          <w:b/>
          <w:sz w:val="28"/>
          <w:szCs w:val="28"/>
          <w:lang w:val="uk-UA"/>
        </w:rPr>
        <w:t>СК-1.</w:t>
      </w:r>
      <w:r w:rsidRPr="006D5EA0">
        <w:rPr>
          <w:rFonts w:ascii="Times New Roman" w:hAnsi="Times New Roman" w:cs="Times New Roman"/>
          <w:sz w:val="28"/>
          <w:szCs w:val="28"/>
          <w:lang w:val="uk-UA"/>
        </w:rPr>
        <w:t xml:space="preserve"> Здатність спілкуватися державною мовою та іноземною мовами як усно, так і письмово (</w:t>
      </w:r>
      <w:r w:rsidRPr="006D5EA0">
        <w:rPr>
          <w:rFonts w:ascii="Times New Roman" w:hAnsi="Times New Roman" w:cs="Times New Roman"/>
          <w:i/>
          <w:sz w:val="28"/>
          <w:szCs w:val="28"/>
          <w:lang w:val="uk-UA"/>
        </w:rPr>
        <w:t>комунікативна (лінгвістична, соціолінгвістична, прагматична), термінологічна, редакторсько-коректорська, документознавча компетентності</w:t>
      </w:r>
      <w:r w:rsidRPr="006D5EA0">
        <w:rPr>
          <w:rFonts w:ascii="Times New Roman" w:hAnsi="Times New Roman" w:cs="Times New Roman"/>
          <w:sz w:val="28"/>
          <w:szCs w:val="28"/>
          <w:lang w:val="uk-UA"/>
        </w:rPr>
        <w:t>).</w:t>
      </w:r>
    </w:p>
    <w:p w:rsidR="00E04D8D" w:rsidRPr="006D5EA0" w:rsidRDefault="00E04D8D" w:rsidP="008F0C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contextualSpacing/>
        <w:jc w:val="both"/>
        <w:rPr>
          <w:rFonts w:ascii="Times New Roman" w:hAnsi="Times New Roman" w:cs="Times New Roman"/>
          <w:sz w:val="28"/>
          <w:szCs w:val="28"/>
          <w:lang w:val="uk-UA"/>
        </w:rPr>
      </w:pPr>
      <w:r w:rsidRPr="006D5EA0">
        <w:rPr>
          <w:rFonts w:ascii="Times New Roman" w:hAnsi="Times New Roman" w:cs="Times New Roman"/>
          <w:b/>
          <w:sz w:val="28"/>
          <w:szCs w:val="28"/>
          <w:lang w:val="uk-UA"/>
        </w:rPr>
        <w:lastRenderedPageBreak/>
        <w:t xml:space="preserve">СК-2. </w:t>
      </w:r>
      <w:r w:rsidRPr="006D5EA0">
        <w:rPr>
          <w:rFonts w:ascii="Times New Roman" w:hAnsi="Times New Roman" w:cs="Times New Roman"/>
          <w:sz w:val="28"/>
          <w:szCs w:val="28"/>
          <w:lang w:val="uk-UA"/>
        </w:rPr>
        <w:t>Здатність орієнтуватися в інформаційному просторі, використовувати відкриті ресурси, інформаційно-комунікаційні та цифрові технології, оперувати ними в професійній діяльності (</w:t>
      </w:r>
      <w:r w:rsidRPr="006D5EA0">
        <w:rPr>
          <w:rFonts w:ascii="Times New Roman" w:hAnsi="Times New Roman" w:cs="Times New Roman"/>
          <w:i/>
          <w:sz w:val="28"/>
          <w:szCs w:val="28"/>
          <w:lang w:val="uk-UA"/>
        </w:rPr>
        <w:t>інформаційно-технологічна компетентність</w:t>
      </w:r>
      <w:r w:rsidRPr="006D5EA0">
        <w:rPr>
          <w:rFonts w:ascii="Times New Roman" w:hAnsi="Times New Roman" w:cs="Times New Roman"/>
          <w:sz w:val="28"/>
          <w:szCs w:val="28"/>
          <w:lang w:val="uk-UA"/>
        </w:rPr>
        <w:t>).</w:t>
      </w:r>
    </w:p>
    <w:p w:rsidR="00E04D8D" w:rsidRPr="006D5EA0" w:rsidRDefault="00E04D8D" w:rsidP="008F0C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contextualSpacing/>
        <w:jc w:val="both"/>
        <w:rPr>
          <w:rFonts w:ascii="Times New Roman" w:hAnsi="Times New Roman" w:cs="Times New Roman"/>
          <w:sz w:val="28"/>
          <w:szCs w:val="28"/>
          <w:lang w:val="uk-UA"/>
        </w:rPr>
      </w:pPr>
      <w:r w:rsidRPr="006D5EA0">
        <w:rPr>
          <w:rFonts w:ascii="Times New Roman" w:hAnsi="Times New Roman" w:cs="Times New Roman"/>
          <w:b/>
          <w:sz w:val="28"/>
          <w:szCs w:val="28"/>
          <w:lang w:val="uk-UA"/>
        </w:rPr>
        <w:t>СК-12.</w:t>
      </w:r>
      <w:r w:rsidRPr="006D5EA0">
        <w:rPr>
          <w:rFonts w:ascii="Times New Roman" w:hAnsi="Times New Roman" w:cs="Times New Roman"/>
          <w:sz w:val="28"/>
          <w:szCs w:val="28"/>
          <w:lang w:val="uk-UA"/>
        </w:rPr>
        <w:t xml:space="preserve"> Здатність доносити до фахівців і нефахівців інформацію, ідеї, проблеми, рішення, власний досвід та аргументувати їх на засадах партнерської взаємодії в умовах початкової школи (</w:t>
      </w:r>
      <w:r w:rsidRPr="006D5EA0">
        <w:rPr>
          <w:rFonts w:ascii="Times New Roman" w:hAnsi="Times New Roman" w:cs="Times New Roman"/>
          <w:i/>
          <w:sz w:val="28"/>
          <w:szCs w:val="28"/>
          <w:lang w:val="uk-UA"/>
        </w:rPr>
        <w:t>дискурсивна, підприємницька компетентності</w:t>
      </w:r>
      <w:r w:rsidRPr="006D5EA0">
        <w:rPr>
          <w:rFonts w:ascii="Times New Roman" w:hAnsi="Times New Roman" w:cs="Times New Roman"/>
          <w:sz w:val="28"/>
          <w:szCs w:val="28"/>
          <w:lang w:val="uk-UA"/>
        </w:rPr>
        <w:t>).</w:t>
      </w:r>
    </w:p>
    <w:p w:rsidR="008F0C5A" w:rsidRPr="006D5EA0" w:rsidRDefault="008F0C5A" w:rsidP="00E04D8D">
      <w:pPr>
        <w:pStyle w:val="TableParagraph"/>
        <w:spacing w:line="301" w:lineRule="exact"/>
        <w:ind w:left="0" w:right="-2"/>
        <w:jc w:val="center"/>
        <w:rPr>
          <w:b/>
          <w:sz w:val="28"/>
          <w:szCs w:val="28"/>
        </w:rPr>
      </w:pPr>
    </w:p>
    <w:p w:rsidR="00E04D8D" w:rsidRPr="006D5EA0" w:rsidRDefault="00E04D8D" w:rsidP="00E04D8D">
      <w:pPr>
        <w:pStyle w:val="TableParagraph"/>
        <w:spacing w:line="301" w:lineRule="exact"/>
        <w:ind w:left="0" w:right="-2"/>
        <w:jc w:val="center"/>
        <w:rPr>
          <w:b/>
          <w:spacing w:val="-1"/>
          <w:sz w:val="28"/>
          <w:szCs w:val="28"/>
        </w:rPr>
      </w:pPr>
      <w:r w:rsidRPr="006D5EA0">
        <w:rPr>
          <w:b/>
          <w:sz w:val="28"/>
          <w:szCs w:val="28"/>
        </w:rPr>
        <w:t>Програмні</w:t>
      </w:r>
      <w:r w:rsidRPr="006D5EA0">
        <w:rPr>
          <w:b/>
          <w:spacing w:val="-4"/>
          <w:sz w:val="28"/>
          <w:szCs w:val="28"/>
        </w:rPr>
        <w:t xml:space="preserve"> </w:t>
      </w:r>
      <w:r w:rsidRPr="006D5EA0">
        <w:rPr>
          <w:b/>
          <w:sz w:val="28"/>
          <w:szCs w:val="28"/>
        </w:rPr>
        <w:t>результати</w:t>
      </w:r>
      <w:r w:rsidRPr="006D5EA0">
        <w:rPr>
          <w:b/>
          <w:spacing w:val="-2"/>
          <w:sz w:val="28"/>
          <w:szCs w:val="28"/>
        </w:rPr>
        <w:t xml:space="preserve"> </w:t>
      </w:r>
      <w:r w:rsidRPr="006D5EA0">
        <w:rPr>
          <w:b/>
          <w:sz w:val="28"/>
          <w:szCs w:val="28"/>
        </w:rPr>
        <w:t xml:space="preserve">навчання </w:t>
      </w:r>
      <w:r w:rsidRPr="006D5EA0">
        <w:rPr>
          <w:b/>
          <w:spacing w:val="-1"/>
          <w:sz w:val="28"/>
          <w:szCs w:val="28"/>
        </w:rPr>
        <w:t>(відповідно до ОП 013 Початкова освіта)</w:t>
      </w:r>
    </w:p>
    <w:p w:rsidR="00F124D3" w:rsidRPr="006D5EA0" w:rsidRDefault="00F124D3" w:rsidP="00E04D8D">
      <w:pPr>
        <w:pStyle w:val="TableParagraph"/>
        <w:spacing w:line="301" w:lineRule="exact"/>
        <w:ind w:left="0" w:right="-2"/>
        <w:jc w:val="center"/>
        <w:rPr>
          <w:b/>
          <w:spacing w:val="-1"/>
          <w:sz w:val="28"/>
          <w:szCs w:val="28"/>
        </w:rPr>
      </w:pPr>
    </w:p>
    <w:p w:rsidR="00E04D8D" w:rsidRPr="006D5EA0" w:rsidRDefault="00E04D8D" w:rsidP="00877331">
      <w:pPr>
        <w:pStyle w:val="TableParagraph"/>
        <w:spacing w:before="2" w:line="360" w:lineRule="auto"/>
        <w:ind w:left="34" w:right="-2" w:firstLine="709"/>
        <w:jc w:val="both"/>
        <w:rPr>
          <w:sz w:val="28"/>
          <w:szCs w:val="28"/>
          <w:lang w:eastAsia="ru-RU"/>
        </w:rPr>
      </w:pPr>
      <w:r w:rsidRPr="006D5EA0">
        <w:rPr>
          <w:b/>
          <w:sz w:val="28"/>
          <w:szCs w:val="28"/>
          <w:lang w:eastAsia="ru-RU"/>
        </w:rPr>
        <w:t>ПР-01.</w:t>
      </w:r>
      <w:r w:rsidRPr="006D5EA0">
        <w:rPr>
          <w:sz w:val="28"/>
          <w:szCs w:val="28"/>
          <w:lang w:eastAsia="ru-RU"/>
        </w:rPr>
        <w:t xml:space="preserve"> Організовувати монологічну, діалогічну та полілогічну форми спілкування з молодшими школярами, іншими учасниками освітнього процесу, представниками громади, поважаючи права людини та суспільні цінності; формувати судження, що враховують соціальні, наукові та етичні аспекти. </w:t>
      </w:r>
    </w:p>
    <w:p w:rsidR="00E04D8D" w:rsidRPr="006D5EA0" w:rsidRDefault="00E04D8D" w:rsidP="00877331">
      <w:pPr>
        <w:pStyle w:val="TableParagraph"/>
        <w:spacing w:before="2" w:line="360" w:lineRule="auto"/>
        <w:ind w:left="34" w:right="-2" w:firstLine="709"/>
        <w:jc w:val="both"/>
        <w:rPr>
          <w:sz w:val="28"/>
          <w:szCs w:val="28"/>
          <w:lang w:eastAsia="ru-RU"/>
        </w:rPr>
      </w:pPr>
      <w:r w:rsidRPr="006D5EA0">
        <w:rPr>
          <w:b/>
          <w:sz w:val="28"/>
          <w:szCs w:val="28"/>
          <w:lang w:eastAsia="ru-RU"/>
        </w:rPr>
        <w:t>ПР-03.</w:t>
      </w:r>
      <w:r w:rsidRPr="006D5EA0">
        <w:rPr>
          <w:sz w:val="28"/>
          <w:szCs w:val="28"/>
          <w:lang w:eastAsia="ru-RU"/>
        </w:rPr>
        <w:t xml:space="preserve"> </w:t>
      </w:r>
      <w:r w:rsidRPr="006D5EA0">
        <w:rPr>
          <w:sz w:val="28"/>
          <w:szCs w:val="28"/>
          <w:lang w:eastAsia="uk-UA"/>
        </w:rPr>
        <w:t>К</w:t>
      </w:r>
      <w:r w:rsidRPr="006D5EA0">
        <w:rPr>
          <w:sz w:val="28"/>
          <w:szCs w:val="28"/>
          <w:lang w:eastAsia="ru-RU"/>
        </w:rPr>
        <w:t>ритично оцінювати достовірність та надійність інформаційних джерел, дотримуватися юридичних і етичних вимог щодо використання інформаційно-комунікаційних та цифрових технологій у перебігу педагогічної діяльності в початковій школі.</w:t>
      </w:r>
    </w:p>
    <w:p w:rsidR="00E04D8D" w:rsidRPr="006D5EA0" w:rsidRDefault="00E04D8D" w:rsidP="00877331">
      <w:pPr>
        <w:pStyle w:val="TableParagraph"/>
        <w:spacing w:before="2" w:line="360" w:lineRule="auto"/>
        <w:ind w:left="34" w:right="-2" w:firstLine="709"/>
        <w:jc w:val="both"/>
        <w:rPr>
          <w:sz w:val="28"/>
          <w:szCs w:val="28"/>
          <w:lang w:eastAsia="ru-RU"/>
        </w:rPr>
      </w:pPr>
      <w:r w:rsidRPr="006D5EA0">
        <w:rPr>
          <w:b/>
          <w:sz w:val="28"/>
          <w:szCs w:val="28"/>
          <w:lang w:eastAsia="ru-RU"/>
        </w:rPr>
        <w:t>ПР-04.</w:t>
      </w:r>
      <w:r w:rsidRPr="006D5EA0">
        <w:rPr>
          <w:sz w:val="28"/>
          <w:szCs w:val="28"/>
          <w:lang w:eastAsia="ru-RU"/>
        </w:rPr>
        <w:t xml:space="preserve"> Спілкуватися із професійних питань </w:t>
      </w:r>
      <w:r w:rsidRPr="006D5EA0">
        <w:rPr>
          <w:sz w:val="28"/>
          <w:szCs w:val="28"/>
        </w:rPr>
        <w:t xml:space="preserve">засобами державної та </w:t>
      </w:r>
      <w:r w:rsidRPr="006D5EA0">
        <w:rPr>
          <w:sz w:val="28"/>
          <w:szCs w:val="28"/>
          <w:lang w:eastAsia="ru-RU"/>
        </w:rPr>
        <w:t>іноземної мов в усній та письмовій формах, застосовувати в освітньому процесі прийоми збагачення усного й писемного мовлення молодших школярів.</w:t>
      </w:r>
    </w:p>
    <w:p w:rsidR="00E04D8D" w:rsidRPr="006D5EA0" w:rsidRDefault="00E04D8D" w:rsidP="00877331">
      <w:pPr>
        <w:pStyle w:val="TableParagraph"/>
        <w:spacing w:before="2" w:line="360" w:lineRule="auto"/>
        <w:ind w:left="34" w:right="-2" w:firstLine="709"/>
        <w:jc w:val="both"/>
        <w:rPr>
          <w:sz w:val="28"/>
          <w:szCs w:val="28"/>
          <w:lang w:eastAsia="ru-RU"/>
        </w:rPr>
      </w:pPr>
      <w:r w:rsidRPr="006D5EA0">
        <w:rPr>
          <w:b/>
          <w:bCs/>
          <w:sz w:val="28"/>
          <w:szCs w:val="28"/>
        </w:rPr>
        <w:t>ПР-06.</w:t>
      </w:r>
      <w:r w:rsidRPr="006D5EA0">
        <w:rPr>
          <w:bCs/>
          <w:sz w:val="28"/>
          <w:szCs w:val="28"/>
        </w:rPr>
        <w:t xml:space="preserve"> </w:t>
      </w:r>
      <w:r w:rsidRPr="006D5EA0">
        <w:rPr>
          <w:sz w:val="28"/>
          <w:szCs w:val="28"/>
          <w:lang w:eastAsia="uk-UA"/>
        </w:rPr>
        <w:t xml:space="preserve">Інтегрувати та використовувати </w:t>
      </w:r>
      <w:r w:rsidRPr="006D5EA0">
        <w:rPr>
          <w:color w:val="000000"/>
          <w:sz w:val="28"/>
          <w:szCs w:val="28"/>
        </w:rPr>
        <w:t xml:space="preserve">академічні предметні знання </w:t>
      </w:r>
      <w:r w:rsidRPr="006D5EA0">
        <w:rPr>
          <w:sz w:val="28"/>
          <w:szCs w:val="28"/>
          <w:lang w:eastAsia="uk-UA"/>
        </w:rPr>
        <w:t xml:space="preserve">як основу змісту освітніх галузей Державного стандарту початкової освіти (мовно-літературної, математичної, природничої, технологічної, інформатичної, соціальної і здоров’язбережувальної, громадянської та історичної, мистецької, фізкультурної) </w:t>
      </w:r>
      <w:r w:rsidRPr="006D5EA0">
        <w:rPr>
          <w:color w:val="000000"/>
          <w:sz w:val="28"/>
          <w:szCs w:val="28"/>
        </w:rPr>
        <w:t>та трансформувати їх у різні форми.</w:t>
      </w:r>
    </w:p>
    <w:p w:rsidR="00E04D8D" w:rsidRPr="006D5EA0" w:rsidRDefault="00E04D8D" w:rsidP="00877331">
      <w:pPr>
        <w:spacing w:line="360" w:lineRule="auto"/>
        <w:ind w:firstLine="709"/>
        <w:contextualSpacing/>
        <w:jc w:val="both"/>
        <w:rPr>
          <w:rFonts w:ascii="Times New Roman" w:hAnsi="Times New Roman" w:cs="Times New Roman"/>
          <w:b/>
          <w:sz w:val="28"/>
          <w:szCs w:val="28"/>
          <w:lang w:val="uk-UA"/>
        </w:rPr>
      </w:pPr>
      <w:r w:rsidRPr="006D5EA0">
        <w:rPr>
          <w:rFonts w:ascii="Times New Roman" w:hAnsi="Times New Roman" w:cs="Times New Roman"/>
          <w:b/>
          <w:sz w:val="28"/>
          <w:szCs w:val="28"/>
          <w:lang w:val="uk-UA" w:eastAsia="ru-RU"/>
        </w:rPr>
        <w:t>ПР-16.</w:t>
      </w:r>
      <w:r w:rsidRPr="006D5EA0">
        <w:rPr>
          <w:rFonts w:ascii="Times New Roman" w:hAnsi="Times New Roman" w:cs="Times New Roman"/>
          <w:sz w:val="28"/>
          <w:szCs w:val="28"/>
          <w:lang w:val="uk-UA" w:eastAsia="ru-RU"/>
        </w:rPr>
        <w:t xml:space="preserve"> </w:t>
      </w:r>
      <w:r w:rsidRPr="006D5EA0">
        <w:rPr>
          <w:rFonts w:ascii="Times New Roman" w:hAnsi="Times New Roman" w:cs="Times New Roman"/>
          <w:sz w:val="28"/>
          <w:szCs w:val="28"/>
          <w:lang w:val="uk-UA" w:eastAsia="uk-UA"/>
        </w:rPr>
        <w:t>Використовувати основні техніки спілкування з дорослими людьми, різні форми та засоби комунікації з батьками, колегами, іншими фахівцями з метою підтримки здобувачів у освітньому процесі початкової школи,</w:t>
      </w:r>
      <w:r w:rsidRPr="006D5EA0">
        <w:rPr>
          <w:rFonts w:ascii="Times New Roman" w:hAnsi="Times New Roman" w:cs="Times New Roman"/>
          <w:sz w:val="28"/>
          <w:szCs w:val="28"/>
          <w:lang w:val="uk-UA" w:eastAsia="ru-RU"/>
        </w:rPr>
        <w:t xml:space="preserve"> керувати педагогічним і професійним розвитком осіб та груп.</w:t>
      </w:r>
    </w:p>
    <w:p w:rsidR="00E04D8D" w:rsidRPr="006D5EA0" w:rsidRDefault="00E04D8D" w:rsidP="00E04D8D">
      <w:pPr>
        <w:contextualSpacing/>
        <w:jc w:val="right"/>
        <w:rPr>
          <w:rFonts w:ascii="Times New Roman" w:hAnsi="Times New Roman" w:cs="Times New Roman"/>
          <w:b/>
          <w:sz w:val="28"/>
          <w:szCs w:val="28"/>
          <w:lang w:val="uk-UA"/>
        </w:rPr>
      </w:pPr>
      <w:r w:rsidRPr="006D5EA0">
        <w:rPr>
          <w:rFonts w:ascii="Times New Roman" w:hAnsi="Times New Roman" w:cs="Times New Roman"/>
          <w:b/>
          <w:sz w:val="28"/>
          <w:szCs w:val="28"/>
          <w:lang w:val="uk-UA"/>
        </w:rPr>
        <w:lastRenderedPageBreak/>
        <w:t>Таблиця 1</w:t>
      </w:r>
    </w:p>
    <w:p w:rsidR="00E04D8D" w:rsidRPr="006D5EA0" w:rsidRDefault="00E04D8D" w:rsidP="00E04D8D">
      <w:pPr>
        <w:contextualSpacing/>
        <w:rPr>
          <w:rFonts w:ascii="Times New Roman" w:hAnsi="Times New Roman" w:cs="Times New Roman"/>
          <w:b/>
          <w:sz w:val="28"/>
          <w:szCs w:val="28"/>
          <w:lang w:val="uk-UA"/>
        </w:rPr>
      </w:pPr>
      <w:r w:rsidRPr="006D5EA0">
        <w:rPr>
          <w:rFonts w:ascii="Times New Roman" w:hAnsi="Times New Roman" w:cs="Times New Roman"/>
          <w:b/>
          <w:sz w:val="28"/>
          <w:szCs w:val="28"/>
          <w:lang w:val="uk-UA"/>
        </w:rPr>
        <w:t>Матриця відповідності навчальної програми й результатів навчання програмовим результатам навчання за освітньою програмою</w:t>
      </w:r>
    </w:p>
    <w:p w:rsidR="00E04D8D" w:rsidRPr="006D5EA0" w:rsidRDefault="00E04D8D" w:rsidP="00E04D8D">
      <w:pPr>
        <w:contextualSpacing/>
        <w:rPr>
          <w:rFonts w:ascii="Times New Roman" w:hAnsi="Times New Roman" w:cs="Times New Roman"/>
          <w:b/>
          <w:szCs w:val="28"/>
          <w:lang w:val="uk-UA"/>
        </w:rPr>
      </w:pPr>
    </w:p>
    <w:tbl>
      <w:tblPr>
        <w:tblStyle w:val="af5"/>
        <w:tblW w:w="0" w:type="auto"/>
        <w:jc w:val="center"/>
        <w:tblLook w:val="04A0"/>
      </w:tblPr>
      <w:tblGrid>
        <w:gridCol w:w="1709"/>
        <w:gridCol w:w="2368"/>
        <w:gridCol w:w="2410"/>
        <w:gridCol w:w="3083"/>
      </w:tblGrid>
      <w:tr w:rsidR="00E04D8D" w:rsidRPr="006D5EA0" w:rsidTr="005E3543">
        <w:trPr>
          <w:jc w:val="center"/>
        </w:trPr>
        <w:tc>
          <w:tcPr>
            <w:tcW w:w="1709" w:type="dxa"/>
          </w:tcPr>
          <w:p w:rsidR="00E04D8D" w:rsidRPr="006D5EA0" w:rsidRDefault="00E04D8D" w:rsidP="006A524E">
            <w:pPr>
              <w:spacing w:line="216" w:lineRule="auto"/>
              <w:contextualSpacing/>
              <w:rPr>
                <w:rFonts w:ascii="Times New Roman" w:hAnsi="Times New Roman" w:cs="Times New Roman"/>
                <w:b/>
                <w:sz w:val="24"/>
                <w:szCs w:val="24"/>
                <w:lang w:val="uk-UA"/>
              </w:rPr>
            </w:pPr>
            <w:r w:rsidRPr="006D5EA0">
              <w:rPr>
                <w:rFonts w:ascii="Times New Roman" w:hAnsi="Times New Roman" w:cs="Times New Roman"/>
                <w:b/>
                <w:sz w:val="24"/>
                <w:szCs w:val="24"/>
                <w:lang w:val="uk-UA"/>
              </w:rPr>
              <w:t>Програмовий матеріал (тема)</w:t>
            </w:r>
          </w:p>
        </w:tc>
        <w:tc>
          <w:tcPr>
            <w:tcW w:w="2368" w:type="dxa"/>
          </w:tcPr>
          <w:p w:rsidR="00E04D8D" w:rsidRPr="006D5EA0" w:rsidRDefault="00E04D8D" w:rsidP="006A524E">
            <w:pPr>
              <w:spacing w:line="216" w:lineRule="auto"/>
              <w:contextualSpacing/>
              <w:rPr>
                <w:rFonts w:ascii="Times New Roman" w:hAnsi="Times New Roman" w:cs="Times New Roman"/>
                <w:b/>
                <w:sz w:val="24"/>
                <w:szCs w:val="24"/>
                <w:lang w:val="uk-UA"/>
              </w:rPr>
            </w:pPr>
            <w:r w:rsidRPr="006D5EA0">
              <w:rPr>
                <w:rFonts w:ascii="Times New Roman" w:hAnsi="Times New Roman" w:cs="Times New Roman"/>
                <w:b/>
                <w:sz w:val="24"/>
                <w:szCs w:val="24"/>
                <w:lang w:val="uk-UA"/>
              </w:rPr>
              <w:t>Завдання навчальної програми УМзаПС</w:t>
            </w:r>
          </w:p>
        </w:tc>
        <w:tc>
          <w:tcPr>
            <w:tcW w:w="2410" w:type="dxa"/>
          </w:tcPr>
          <w:p w:rsidR="00E04D8D" w:rsidRPr="006D5EA0" w:rsidRDefault="00E04D8D" w:rsidP="006A524E">
            <w:pPr>
              <w:spacing w:line="216" w:lineRule="auto"/>
              <w:ind w:left="-108"/>
              <w:contextualSpacing/>
              <w:rPr>
                <w:rFonts w:ascii="Times New Roman" w:hAnsi="Times New Roman" w:cs="Times New Roman"/>
                <w:b/>
                <w:sz w:val="24"/>
                <w:szCs w:val="24"/>
                <w:lang w:val="uk-UA"/>
              </w:rPr>
            </w:pPr>
            <w:r w:rsidRPr="006D5EA0">
              <w:rPr>
                <w:rFonts w:ascii="Times New Roman" w:hAnsi="Times New Roman" w:cs="Times New Roman"/>
                <w:b/>
                <w:sz w:val="24"/>
                <w:szCs w:val="24"/>
                <w:lang w:val="uk-UA"/>
              </w:rPr>
              <w:t>Результати навчання УМзаПС, що підлягають оцінюванню</w:t>
            </w:r>
          </w:p>
        </w:tc>
        <w:tc>
          <w:tcPr>
            <w:tcW w:w="3083" w:type="dxa"/>
          </w:tcPr>
          <w:p w:rsidR="00E04D8D" w:rsidRPr="006D5EA0" w:rsidRDefault="00E04D8D" w:rsidP="006A524E">
            <w:pPr>
              <w:spacing w:line="216" w:lineRule="auto"/>
              <w:contextualSpacing/>
              <w:rPr>
                <w:rFonts w:ascii="Times New Roman" w:hAnsi="Times New Roman" w:cs="Times New Roman"/>
                <w:b/>
                <w:sz w:val="24"/>
                <w:szCs w:val="24"/>
                <w:lang w:val="uk-UA"/>
              </w:rPr>
            </w:pPr>
            <w:r w:rsidRPr="006D5EA0">
              <w:rPr>
                <w:rFonts w:ascii="Times New Roman" w:hAnsi="Times New Roman" w:cs="Times New Roman"/>
                <w:b/>
                <w:sz w:val="24"/>
                <w:szCs w:val="24"/>
                <w:lang w:val="uk-UA"/>
              </w:rPr>
              <w:t>Програмові результати навчання ОП</w:t>
            </w:r>
          </w:p>
          <w:p w:rsidR="00E04D8D" w:rsidRPr="006D5EA0" w:rsidRDefault="00E04D8D" w:rsidP="006A524E">
            <w:pPr>
              <w:spacing w:line="216" w:lineRule="auto"/>
              <w:contextualSpacing/>
              <w:rPr>
                <w:rFonts w:ascii="Times New Roman" w:hAnsi="Times New Roman" w:cs="Times New Roman"/>
                <w:b/>
                <w:sz w:val="24"/>
                <w:szCs w:val="24"/>
                <w:lang w:val="uk-UA"/>
              </w:rPr>
            </w:pPr>
            <w:r w:rsidRPr="006D5EA0">
              <w:rPr>
                <w:rFonts w:ascii="Times New Roman" w:hAnsi="Times New Roman" w:cs="Times New Roman"/>
                <w:b/>
                <w:sz w:val="24"/>
                <w:szCs w:val="24"/>
                <w:lang w:val="uk-UA"/>
              </w:rPr>
              <w:t>(ПР)</w:t>
            </w:r>
          </w:p>
        </w:tc>
      </w:tr>
      <w:tr w:rsidR="00E04D8D" w:rsidRPr="006D5EA0" w:rsidTr="005E3543">
        <w:trPr>
          <w:jc w:val="center"/>
        </w:trPr>
        <w:tc>
          <w:tcPr>
            <w:tcW w:w="1709" w:type="dxa"/>
          </w:tcPr>
          <w:p w:rsidR="00E04D8D" w:rsidRPr="006D5EA0" w:rsidRDefault="00E04D8D" w:rsidP="006A524E">
            <w:pPr>
              <w:spacing w:line="216" w:lineRule="auto"/>
              <w:contextualSpacing/>
              <w:rPr>
                <w:rFonts w:ascii="Times New Roman" w:hAnsi="Times New Roman" w:cs="Times New Roman"/>
                <w:sz w:val="24"/>
                <w:szCs w:val="24"/>
                <w:lang w:val="uk-UA"/>
              </w:rPr>
            </w:pPr>
            <w:r w:rsidRPr="006D5EA0">
              <w:rPr>
                <w:rFonts w:ascii="Times New Roman" w:hAnsi="Times New Roman" w:cs="Times New Roman"/>
                <w:bCs/>
                <w:sz w:val="24"/>
                <w:szCs w:val="24"/>
                <w:lang w:val="uk-UA"/>
              </w:rPr>
              <w:t>Державна мова – мова професійного спілкування</w:t>
            </w:r>
          </w:p>
        </w:tc>
        <w:tc>
          <w:tcPr>
            <w:tcW w:w="2368" w:type="dxa"/>
          </w:tcPr>
          <w:p w:rsidR="00E04D8D" w:rsidRPr="006D5EA0" w:rsidRDefault="00E04D8D" w:rsidP="00CF5245">
            <w:pPr>
              <w:pStyle w:val="ad"/>
              <w:numPr>
                <w:ilvl w:val="0"/>
                <w:numId w:val="10"/>
              </w:numPr>
              <w:tabs>
                <w:tab w:val="left" w:pos="276"/>
              </w:tabs>
              <w:spacing w:line="216" w:lineRule="auto"/>
              <w:ind w:left="0" w:hanging="76"/>
              <w:rPr>
                <w:sz w:val="24"/>
                <w:lang w:val="uk-UA"/>
              </w:rPr>
            </w:pPr>
            <w:r w:rsidRPr="006D5EA0">
              <w:rPr>
                <w:sz w:val="24"/>
                <w:lang w:val="uk-UA"/>
              </w:rPr>
              <w:t>сформувати чітке розуміння понять «мова» і «мовлення», «українська національна мова» та «українська літературна мова», «мова професійного спілкування», їх спільних та диференційних ознак.</w:t>
            </w:r>
          </w:p>
        </w:tc>
        <w:tc>
          <w:tcPr>
            <w:tcW w:w="2410" w:type="dxa"/>
          </w:tcPr>
          <w:p w:rsidR="00E04D8D" w:rsidRPr="006D5EA0" w:rsidRDefault="00E04D8D" w:rsidP="00863FAF">
            <w:pPr>
              <w:pStyle w:val="ad"/>
              <w:numPr>
                <w:ilvl w:val="0"/>
                <w:numId w:val="11"/>
              </w:numPr>
              <w:tabs>
                <w:tab w:val="left" w:pos="176"/>
              </w:tabs>
              <w:spacing w:line="216" w:lineRule="auto"/>
              <w:ind w:left="34" w:hanging="78"/>
              <w:jc w:val="both"/>
              <w:rPr>
                <w:sz w:val="24"/>
                <w:lang w:val="uk-UA"/>
              </w:rPr>
            </w:pPr>
            <w:r w:rsidRPr="006D5EA0">
              <w:rPr>
                <w:sz w:val="24"/>
                <w:lang w:val="uk-UA"/>
              </w:rPr>
              <w:t>студент може пояснити різницю між національною та літературною мовами, розкрити основні ознаки літературної мови, пояснити термін «професійна мовно-комунікативна компетенція»;</w:t>
            </w:r>
          </w:p>
          <w:p w:rsidR="00E04D8D" w:rsidRPr="006D5EA0" w:rsidRDefault="00E04D8D" w:rsidP="006A524E">
            <w:pPr>
              <w:spacing w:line="216" w:lineRule="auto"/>
              <w:ind w:left="-106"/>
              <w:contextualSpacing/>
              <w:rPr>
                <w:rFonts w:ascii="Times New Roman" w:hAnsi="Times New Roman" w:cs="Times New Roman"/>
                <w:sz w:val="24"/>
                <w:szCs w:val="24"/>
                <w:lang w:val="uk-UA"/>
              </w:rPr>
            </w:pPr>
          </w:p>
        </w:tc>
        <w:tc>
          <w:tcPr>
            <w:tcW w:w="3083" w:type="dxa"/>
          </w:tcPr>
          <w:p w:rsidR="00E04D8D" w:rsidRPr="006D5EA0" w:rsidRDefault="00E04D8D" w:rsidP="00D634FE">
            <w:pPr>
              <w:spacing w:line="216" w:lineRule="auto"/>
              <w:contextualSpacing/>
              <w:jc w:val="left"/>
              <w:rPr>
                <w:rFonts w:ascii="Times New Roman" w:hAnsi="Times New Roman"/>
                <w:sz w:val="24"/>
                <w:szCs w:val="24"/>
                <w:lang w:val="uk-UA" w:eastAsia="ru-RU"/>
              </w:rPr>
            </w:pPr>
            <w:r w:rsidRPr="006D5EA0">
              <w:rPr>
                <w:rFonts w:ascii="Times New Roman" w:hAnsi="Times New Roman"/>
                <w:b/>
                <w:bCs/>
                <w:sz w:val="24"/>
                <w:szCs w:val="24"/>
                <w:lang w:val="uk-UA"/>
              </w:rPr>
              <w:t>ПР-01.</w:t>
            </w:r>
            <w:r w:rsidRPr="006D5EA0">
              <w:rPr>
                <w:rFonts w:ascii="Times New Roman" w:hAnsi="Times New Roman"/>
                <w:bCs/>
                <w:sz w:val="24"/>
                <w:szCs w:val="24"/>
                <w:lang w:val="uk-UA"/>
              </w:rPr>
              <w:t xml:space="preserve"> </w:t>
            </w:r>
            <w:r w:rsidRPr="006D5EA0">
              <w:rPr>
                <w:rFonts w:ascii="Times New Roman" w:hAnsi="Times New Roman"/>
                <w:sz w:val="24"/>
                <w:szCs w:val="24"/>
                <w:lang w:val="uk-UA" w:eastAsia="ru-RU"/>
              </w:rPr>
              <w:t>Організовувати монологічну, діалогічну та полілогічну форми спілкування з молодшими школярами, іншими учасниками освітнього процесу, представниками громади, поважаючи права людини та суспільні цінності; формувати суд-ження, що враховують соціальні, наукові та етичні аспекти.</w:t>
            </w:r>
          </w:p>
        </w:tc>
      </w:tr>
      <w:tr w:rsidR="00E04D8D" w:rsidRPr="006D5EA0" w:rsidTr="005E3543">
        <w:trPr>
          <w:jc w:val="center"/>
        </w:trPr>
        <w:tc>
          <w:tcPr>
            <w:tcW w:w="1709" w:type="dxa"/>
          </w:tcPr>
          <w:p w:rsidR="00E04D8D" w:rsidRPr="006D5EA0" w:rsidRDefault="00E04D8D" w:rsidP="006A524E">
            <w:pPr>
              <w:spacing w:line="216" w:lineRule="auto"/>
              <w:contextualSpacing/>
              <w:rPr>
                <w:rFonts w:ascii="Times New Roman" w:hAnsi="Times New Roman" w:cs="Times New Roman"/>
                <w:bCs/>
                <w:sz w:val="24"/>
                <w:szCs w:val="24"/>
                <w:lang w:val="uk-UA"/>
              </w:rPr>
            </w:pPr>
            <w:r w:rsidRPr="006D5EA0">
              <w:rPr>
                <w:rFonts w:ascii="Times New Roman" w:hAnsi="Times New Roman" w:cs="Times New Roman"/>
                <w:bCs/>
                <w:sz w:val="24"/>
                <w:szCs w:val="24"/>
                <w:lang w:val="uk-UA"/>
              </w:rPr>
              <w:t>Державна мова – мова професійного спілкування</w:t>
            </w:r>
          </w:p>
        </w:tc>
        <w:tc>
          <w:tcPr>
            <w:tcW w:w="2368" w:type="dxa"/>
          </w:tcPr>
          <w:p w:rsidR="00E04D8D" w:rsidRPr="006D5EA0" w:rsidRDefault="00E04D8D" w:rsidP="00CF5245">
            <w:pPr>
              <w:tabs>
                <w:tab w:val="left" w:pos="276"/>
              </w:tabs>
              <w:spacing w:line="216" w:lineRule="auto"/>
              <w:ind w:left="-8"/>
              <w:contextualSpacing/>
              <w:jc w:val="left"/>
              <w:rPr>
                <w:rFonts w:ascii="Times New Roman" w:hAnsi="Times New Roman" w:cs="Times New Roman"/>
                <w:sz w:val="24"/>
                <w:szCs w:val="24"/>
                <w:lang w:val="uk-UA"/>
              </w:rPr>
            </w:pPr>
            <w:r w:rsidRPr="006D5EA0">
              <w:rPr>
                <w:rFonts w:ascii="Times New Roman" w:hAnsi="Times New Roman" w:cs="Times New Roman"/>
                <w:sz w:val="24"/>
                <w:szCs w:val="24"/>
                <w:lang w:val="uk-UA"/>
              </w:rPr>
              <w:t>2) вдосконалити володіння нормами сучасної української літературної мови, спираючись на шкільний курс;</w:t>
            </w:r>
          </w:p>
          <w:p w:rsidR="00E04D8D" w:rsidRPr="006D5EA0" w:rsidRDefault="00E04D8D" w:rsidP="00CF5245">
            <w:pPr>
              <w:tabs>
                <w:tab w:val="left" w:pos="276"/>
              </w:tabs>
              <w:spacing w:line="216" w:lineRule="auto"/>
              <w:ind w:left="-8"/>
              <w:contextualSpacing/>
              <w:jc w:val="left"/>
              <w:rPr>
                <w:rFonts w:ascii="Times New Roman" w:hAnsi="Times New Roman" w:cs="Times New Roman"/>
                <w:sz w:val="24"/>
                <w:szCs w:val="24"/>
                <w:lang w:val="uk-UA"/>
              </w:rPr>
            </w:pPr>
            <w:r w:rsidRPr="006D5EA0">
              <w:rPr>
                <w:rFonts w:ascii="Times New Roman" w:hAnsi="Times New Roman" w:cs="Times New Roman"/>
                <w:sz w:val="24"/>
                <w:szCs w:val="24"/>
                <w:lang w:val="uk-UA"/>
              </w:rPr>
              <w:t>3) сприяти усвідом</w:t>
            </w:r>
            <w:r w:rsidR="00D634FE" w:rsidRPr="006D5EA0">
              <w:rPr>
                <w:rFonts w:ascii="Times New Roman" w:hAnsi="Times New Roman" w:cs="Times New Roman"/>
                <w:sz w:val="24"/>
                <w:szCs w:val="24"/>
                <w:lang w:val="uk-UA"/>
              </w:rPr>
              <w:t>-</w:t>
            </w:r>
            <w:r w:rsidRPr="006D5EA0">
              <w:rPr>
                <w:rFonts w:ascii="Times New Roman" w:hAnsi="Times New Roman" w:cs="Times New Roman"/>
                <w:sz w:val="24"/>
                <w:szCs w:val="24"/>
                <w:lang w:val="uk-UA"/>
              </w:rPr>
              <w:t>ленню ролі держав</w:t>
            </w:r>
            <w:r w:rsidR="00D634FE" w:rsidRPr="006D5EA0">
              <w:rPr>
                <w:rFonts w:ascii="Times New Roman" w:hAnsi="Times New Roman" w:cs="Times New Roman"/>
                <w:sz w:val="24"/>
                <w:szCs w:val="24"/>
                <w:lang w:val="uk-UA"/>
              </w:rPr>
              <w:t>-</w:t>
            </w:r>
            <w:r w:rsidRPr="006D5EA0">
              <w:rPr>
                <w:rFonts w:ascii="Times New Roman" w:hAnsi="Times New Roman" w:cs="Times New Roman"/>
                <w:sz w:val="24"/>
                <w:szCs w:val="24"/>
                <w:lang w:val="uk-UA"/>
              </w:rPr>
              <w:t>ної мови в профе</w:t>
            </w:r>
            <w:r w:rsidR="00D634FE" w:rsidRPr="006D5EA0">
              <w:rPr>
                <w:rFonts w:ascii="Times New Roman" w:hAnsi="Times New Roman" w:cs="Times New Roman"/>
                <w:sz w:val="24"/>
                <w:szCs w:val="24"/>
                <w:lang w:val="uk-UA"/>
              </w:rPr>
              <w:t>-</w:t>
            </w:r>
            <w:r w:rsidRPr="006D5EA0">
              <w:rPr>
                <w:rFonts w:ascii="Times New Roman" w:hAnsi="Times New Roman" w:cs="Times New Roman"/>
                <w:sz w:val="24"/>
                <w:szCs w:val="24"/>
                <w:lang w:val="uk-UA"/>
              </w:rPr>
              <w:t>сійній діяльності.</w:t>
            </w:r>
          </w:p>
        </w:tc>
        <w:tc>
          <w:tcPr>
            <w:tcW w:w="2410" w:type="dxa"/>
          </w:tcPr>
          <w:p w:rsidR="00E04D8D" w:rsidRPr="006D5EA0" w:rsidRDefault="00E04D8D" w:rsidP="0098218F">
            <w:pPr>
              <w:spacing w:line="216" w:lineRule="auto"/>
              <w:ind w:left="-106"/>
              <w:contextualSpacing/>
              <w:jc w:val="both"/>
              <w:rPr>
                <w:rFonts w:ascii="Times New Roman" w:hAnsi="Times New Roman" w:cs="Times New Roman"/>
                <w:sz w:val="24"/>
                <w:szCs w:val="24"/>
                <w:lang w:val="uk-UA"/>
              </w:rPr>
            </w:pPr>
            <w:r w:rsidRPr="006D5EA0">
              <w:rPr>
                <w:rFonts w:ascii="Times New Roman" w:hAnsi="Times New Roman" w:cs="Times New Roman"/>
                <w:sz w:val="24"/>
                <w:szCs w:val="24"/>
                <w:lang w:val="uk-UA"/>
              </w:rPr>
              <w:t>2) студент диферен</w:t>
            </w:r>
            <w:r w:rsidR="0098218F" w:rsidRPr="006D5EA0">
              <w:rPr>
                <w:rFonts w:ascii="Times New Roman" w:hAnsi="Times New Roman" w:cs="Times New Roman"/>
                <w:sz w:val="24"/>
                <w:szCs w:val="24"/>
                <w:lang w:val="uk-UA"/>
              </w:rPr>
              <w:t>-</w:t>
            </w:r>
            <w:r w:rsidRPr="006D5EA0">
              <w:rPr>
                <w:rFonts w:ascii="Times New Roman" w:hAnsi="Times New Roman" w:cs="Times New Roman"/>
                <w:sz w:val="24"/>
                <w:szCs w:val="24"/>
                <w:lang w:val="uk-UA"/>
              </w:rPr>
              <w:t>ціює мовні норми і практично застосовує їх теоретичні поло</w:t>
            </w:r>
            <w:r w:rsidR="00D634FE" w:rsidRPr="006D5EA0">
              <w:rPr>
                <w:rFonts w:ascii="Times New Roman" w:hAnsi="Times New Roman" w:cs="Times New Roman"/>
                <w:sz w:val="24"/>
                <w:szCs w:val="24"/>
                <w:lang w:val="uk-UA"/>
              </w:rPr>
              <w:t>-</w:t>
            </w:r>
            <w:r w:rsidRPr="006D5EA0">
              <w:rPr>
                <w:rFonts w:ascii="Times New Roman" w:hAnsi="Times New Roman" w:cs="Times New Roman"/>
                <w:sz w:val="24"/>
                <w:szCs w:val="24"/>
                <w:lang w:val="uk-UA"/>
              </w:rPr>
              <w:t>ження; студент може пояснити орфограми й пунктограми;</w:t>
            </w:r>
          </w:p>
          <w:p w:rsidR="00E04D8D" w:rsidRPr="006D5EA0" w:rsidRDefault="00E04D8D" w:rsidP="0098218F">
            <w:pPr>
              <w:spacing w:line="216" w:lineRule="auto"/>
              <w:ind w:left="-106"/>
              <w:contextualSpacing/>
              <w:jc w:val="both"/>
              <w:rPr>
                <w:rFonts w:ascii="Times New Roman" w:hAnsi="Times New Roman" w:cs="Times New Roman"/>
                <w:sz w:val="24"/>
                <w:szCs w:val="24"/>
                <w:lang w:val="uk-UA"/>
              </w:rPr>
            </w:pPr>
            <w:r w:rsidRPr="006D5EA0">
              <w:rPr>
                <w:rFonts w:ascii="Times New Roman" w:hAnsi="Times New Roman" w:cs="Times New Roman"/>
                <w:sz w:val="24"/>
                <w:szCs w:val="24"/>
                <w:lang w:val="uk-UA"/>
              </w:rPr>
              <w:t>3) студент знає основні законодавчі акти  України про мову, може пояснити роль державної мови у професійній діяль</w:t>
            </w:r>
            <w:r w:rsidR="00D634FE" w:rsidRPr="006D5EA0">
              <w:rPr>
                <w:rFonts w:ascii="Times New Roman" w:hAnsi="Times New Roman" w:cs="Times New Roman"/>
                <w:sz w:val="24"/>
                <w:szCs w:val="24"/>
                <w:lang w:val="uk-UA"/>
              </w:rPr>
              <w:t>-</w:t>
            </w:r>
            <w:r w:rsidRPr="006D5EA0">
              <w:rPr>
                <w:rFonts w:ascii="Times New Roman" w:hAnsi="Times New Roman" w:cs="Times New Roman"/>
                <w:sz w:val="24"/>
                <w:szCs w:val="24"/>
                <w:lang w:val="uk-UA"/>
              </w:rPr>
              <w:t>ності.</w:t>
            </w:r>
          </w:p>
        </w:tc>
        <w:tc>
          <w:tcPr>
            <w:tcW w:w="3083" w:type="dxa"/>
          </w:tcPr>
          <w:p w:rsidR="00E04D8D" w:rsidRPr="006D5EA0" w:rsidRDefault="00E04D8D" w:rsidP="00D634FE">
            <w:pPr>
              <w:spacing w:line="216" w:lineRule="auto"/>
              <w:contextualSpacing/>
              <w:jc w:val="left"/>
              <w:rPr>
                <w:rFonts w:ascii="Times New Roman" w:hAnsi="Times New Roman"/>
                <w:sz w:val="24"/>
                <w:szCs w:val="24"/>
                <w:lang w:val="uk-UA" w:eastAsia="ru-RU"/>
              </w:rPr>
            </w:pPr>
            <w:r w:rsidRPr="006D5EA0">
              <w:rPr>
                <w:rFonts w:ascii="Times New Roman" w:hAnsi="Times New Roman"/>
                <w:b/>
                <w:bCs/>
                <w:sz w:val="24"/>
                <w:szCs w:val="24"/>
                <w:lang w:val="uk-UA"/>
              </w:rPr>
              <w:t xml:space="preserve">ПР-04. </w:t>
            </w:r>
            <w:r w:rsidRPr="006D5EA0">
              <w:rPr>
                <w:rFonts w:ascii="Times New Roman" w:hAnsi="Times New Roman"/>
                <w:sz w:val="24"/>
                <w:szCs w:val="24"/>
                <w:lang w:val="uk-UA" w:eastAsia="ru-RU"/>
              </w:rPr>
              <w:t xml:space="preserve">Спілкуватися із професійних питань </w:t>
            </w:r>
            <w:r w:rsidRPr="006D5EA0">
              <w:rPr>
                <w:rFonts w:ascii="Times New Roman" w:hAnsi="Times New Roman"/>
                <w:sz w:val="24"/>
                <w:szCs w:val="24"/>
                <w:lang w:val="uk-UA"/>
              </w:rPr>
              <w:t xml:space="preserve">засобами державної та </w:t>
            </w:r>
            <w:r w:rsidRPr="006D5EA0">
              <w:rPr>
                <w:rFonts w:ascii="Times New Roman" w:hAnsi="Times New Roman"/>
                <w:sz w:val="24"/>
                <w:szCs w:val="24"/>
                <w:lang w:val="uk-UA" w:eastAsia="ru-RU"/>
              </w:rPr>
              <w:t>іноземної мов в усній та письмовій формах, застосовувати в освітньому процесі прийоми збагачення усного й писемного мовлення молодших школярів.</w:t>
            </w:r>
          </w:p>
          <w:p w:rsidR="00E04D8D" w:rsidRPr="006D5EA0" w:rsidRDefault="00E04D8D" w:rsidP="00D634FE">
            <w:pPr>
              <w:spacing w:line="216" w:lineRule="auto"/>
              <w:contextualSpacing/>
              <w:jc w:val="left"/>
              <w:rPr>
                <w:rFonts w:ascii="Times New Roman" w:hAnsi="Times New Roman"/>
                <w:b/>
                <w:bCs/>
                <w:sz w:val="24"/>
                <w:szCs w:val="24"/>
                <w:lang w:val="uk-UA"/>
              </w:rPr>
            </w:pPr>
            <w:r w:rsidRPr="006D5EA0">
              <w:rPr>
                <w:rFonts w:ascii="Times New Roman" w:hAnsi="Times New Roman" w:cs="Times New Roman"/>
                <w:sz w:val="24"/>
                <w:szCs w:val="24"/>
                <w:lang w:val="uk-UA"/>
              </w:rPr>
              <w:t>Ефективно працювати в полікультурному освітньому середовищі.</w:t>
            </w:r>
          </w:p>
        </w:tc>
      </w:tr>
      <w:tr w:rsidR="00E04D8D" w:rsidRPr="006D5EA0" w:rsidTr="005E3543">
        <w:trPr>
          <w:trHeight w:val="572"/>
          <w:jc w:val="center"/>
        </w:trPr>
        <w:tc>
          <w:tcPr>
            <w:tcW w:w="1709" w:type="dxa"/>
          </w:tcPr>
          <w:p w:rsidR="00E04D8D" w:rsidRPr="006D5EA0" w:rsidRDefault="00E04D8D" w:rsidP="006A524E">
            <w:pPr>
              <w:spacing w:line="216" w:lineRule="auto"/>
              <w:contextualSpacing/>
              <w:rPr>
                <w:rFonts w:ascii="Times New Roman" w:hAnsi="Times New Roman" w:cs="Times New Roman"/>
                <w:sz w:val="24"/>
                <w:szCs w:val="24"/>
                <w:lang w:val="uk-UA"/>
              </w:rPr>
            </w:pPr>
            <w:r w:rsidRPr="006D5EA0">
              <w:rPr>
                <w:rFonts w:ascii="Times New Roman" w:hAnsi="Times New Roman" w:cs="Times New Roman"/>
                <w:bCs/>
                <w:sz w:val="24"/>
                <w:szCs w:val="24"/>
                <w:lang w:val="uk-UA"/>
              </w:rPr>
              <w:t>Стилі сучасної української літературної мови у професійному спілкуванні</w:t>
            </w:r>
          </w:p>
        </w:tc>
        <w:tc>
          <w:tcPr>
            <w:tcW w:w="2368" w:type="dxa"/>
          </w:tcPr>
          <w:p w:rsidR="00E04D8D" w:rsidRPr="006D5EA0" w:rsidRDefault="00E04D8D" w:rsidP="00CF5245">
            <w:pPr>
              <w:spacing w:line="216" w:lineRule="auto"/>
              <w:ind w:left="-8"/>
              <w:contextualSpacing/>
              <w:jc w:val="left"/>
              <w:rPr>
                <w:rFonts w:ascii="Times New Roman" w:hAnsi="Times New Roman" w:cs="Times New Roman"/>
                <w:sz w:val="24"/>
                <w:szCs w:val="24"/>
                <w:lang w:val="uk-UA"/>
              </w:rPr>
            </w:pPr>
            <w:r w:rsidRPr="006D5EA0">
              <w:rPr>
                <w:rFonts w:ascii="Times New Roman" w:hAnsi="Times New Roman" w:cs="Times New Roman"/>
                <w:sz w:val="24"/>
                <w:szCs w:val="24"/>
                <w:lang w:val="uk-UA"/>
              </w:rPr>
              <w:t>4) сформувати вміння диференціювати стилі сучасної української літературної мови, доречно користуватися їх засобами залежно від мети й ситуації спілкування;</w:t>
            </w:r>
          </w:p>
        </w:tc>
        <w:tc>
          <w:tcPr>
            <w:tcW w:w="2410" w:type="dxa"/>
          </w:tcPr>
          <w:p w:rsidR="00E04D8D" w:rsidRPr="006D5EA0" w:rsidRDefault="00E04D8D" w:rsidP="00CF5245">
            <w:pPr>
              <w:spacing w:line="216" w:lineRule="auto"/>
              <w:ind w:left="-106"/>
              <w:contextualSpacing/>
              <w:jc w:val="both"/>
              <w:rPr>
                <w:rFonts w:ascii="Times New Roman" w:hAnsi="Times New Roman" w:cs="Times New Roman"/>
                <w:sz w:val="24"/>
                <w:szCs w:val="24"/>
                <w:lang w:val="uk-UA"/>
              </w:rPr>
            </w:pPr>
            <w:r w:rsidRPr="006D5EA0">
              <w:rPr>
                <w:rFonts w:ascii="Times New Roman" w:hAnsi="Times New Roman" w:cs="Times New Roman"/>
                <w:sz w:val="24"/>
                <w:szCs w:val="24"/>
                <w:lang w:val="uk-UA"/>
              </w:rPr>
              <w:t>4) студент може диференціювати стилі української мови, практично застосу</w:t>
            </w:r>
            <w:r w:rsidR="00CF5245" w:rsidRPr="006D5EA0">
              <w:rPr>
                <w:rFonts w:ascii="Times New Roman" w:hAnsi="Times New Roman" w:cs="Times New Roman"/>
                <w:sz w:val="24"/>
                <w:szCs w:val="24"/>
                <w:lang w:val="uk-UA"/>
              </w:rPr>
              <w:t>-</w:t>
            </w:r>
            <w:r w:rsidRPr="006D5EA0">
              <w:rPr>
                <w:rFonts w:ascii="Times New Roman" w:hAnsi="Times New Roman" w:cs="Times New Roman"/>
                <w:sz w:val="24"/>
                <w:szCs w:val="24"/>
                <w:lang w:val="uk-UA"/>
              </w:rPr>
              <w:t>вати їх засоби відповідно до мети й ситуації спілкування.</w:t>
            </w:r>
          </w:p>
        </w:tc>
        <w:tc>
          <w:tcPr>
            <w:tcW w:w="3083" w:type="dxa"/>
          </w:tcPr>
          <w:p w:rsidR="00E04D8D" w:rsidRPr="006D5EA0" w:rsidRDefault="00E04D8D" w:rsidP="00033E2E">
            <w:pPr>
              <w:spacing w:line="216" w:lineRule="auto"/>
              <w:ind w:left="-108"/>
              <w:contextualSpacing/>
              <w:jc w:val="left"/>
              <w:rPr>
                <w:rFonts w:ascii="Times New Roman" w:hAnsi="Times New Roman"/>
                <w:color w:val="000000"/>
                <w:sz w:val="24"/>
                <w:szCs w:val="24"/>
                <w:lang w:val="uk-UA"/>
              </w:rPr>
            </w:pPr>
            <w:r w:rsidRPr="006D5EA0">
              <w:rPr>
                <w:rFonts w:ascii="Times New Roman" w:hAnsi="Times New Roman"/>
                <w:b/>
                <w:bCs/>
                <w:sz w:val="24"/>
                <w:szCs w:val="24"/>
                <w:lang w:val="uk-UA"/>
              </w:rPr>
              <w:t>ПР-06.</w:t>
            </w:r>
            <w:r w:rsidRPr="006D5EA0">
              <w:rPr>
                <w:rFonts w:ascii="Times New Roman" w:hAnsi="Times New Roman"/>
                <w:bCs/>
                <w:sz w:val="24"/>
                <w:szCs w:val="24"/>
                <w:lang w:val="uk-UA"/>
              </w:rPr>
              <w:t xml:space="preserve"> </w:t>
            </w:r>
            <w:r w:rsidRPr="006D5EA0">
              <w:rPr>
                <w:rFonts w:ascii="Times New Roman" w:hAnsi="Times New Roman"/>
                <w:sz w:val="24"/>
                <w:szCs w:val="24"/>
                <w:lang w:val="uk-UA" w:eastAsia="uk-UA"/>
              </w:rPr>
              <w:t>Інтегрувати та ви</w:t>
            </w:r>
            <w:r w:rsidR="00033E2E" w:rsidRPr="006D5EA0">
              <w:rPr>
                <w:rFonts w:ascii="Times New Roman" w:hAnsi="Times New Roman"/>
                <w:sz w:val="24"/>
                <w:szCs w:val="24"/>
                <w:lang w:val="uk-UA" w:eastAsia="uk-UA"/>
              </w:rPr>
              <w:t>-</w:t>
            </w:r>
            <w:r w:rsidRPr="006D5EA0">
              <w:rPr>
                <w:rFonts w:ascii="Times New Roman" w:hAnsi="Times New Roman"/>
                <w:sz w:val="24"/>
                <w:szCs w:val="24"/>
                <w:lang w:val="uk-UA" w:eastAsia="uk-UA"/>
              </w:rPr>
              <w:t xml:space="preserve">користовувати </w:t>
            </w:r>
            <w:r w:rsidRPr="006D5EA0">
              <w:rPr>
                <w:rFonts w:ascii="Times New Roman" w:hAnsi="Times New Roman"/>
                <w:color w:val="000000"/>
                <w:sz w:val="24"/>
                <w:szCs w:val="24"/>
                <w:lang w:val="uk-UA"/>
              </w:rPr>
              <w:t xml:space="preserve">академічні предметні знання </w:t>
            </w:r>
            <w:r w:rsidRPr="006D5EA0">
              <w:rPr>
                <w:rFonts w:ascii="Times New Roman" w:hAnsi="Times New Roman"/>
                <w:sz w:val="24"/>
                <w:szCs w:val="24"/>
                <w:lang w:val="uk-UA" w:eastAsia="uk-UA"/>
              </w:rPr>
              <w:t xml:space="preserve">як основу змісту освітніх галузей Державного стандарту початкової освіти (мовно-літературної, …) </w:t>
            </w:r>
            <w:r w:rsidRPr="006D5EA0">
              <w:rPr>
                <w:rFonts w:ascii="Times New Roman" w:hAnsi="Times New Roman"/>
                <w:color w:val="000000"/>
                <w:sz w:val="24"/>
                <w:szCs w:val="24"/>
                <w:lang w:val="uk-UA"/>
              </w:rPr>
              <w:t>та транс</w:t>
            </w:r>
            <w:r w:rsidR="00033E2E" w:rsidRPr="006D5EA0">
              <w:rPr>
                <w:rFonts w:ascii="Times New Roman" w:hAnsi="Times New Roman"/>
                <w:color w:val="000000"/>
                <w:sz w:val="24"/>
                <w:szCs w:val="24"/>
                <w:lang w:val="uk-UA"/>
              </w:rPr>
              <w:t>-</w:t>
            </w:r>
            <w:r w:rsidRPr="006D5EA0">
              <w:rPr>
                <w:rFonts w:ascii="Times New Roman" w:hAnsi="Times New Roman"/>
                <w:color w:val="000000"/>
                <w:sz w:val="24"/>
                <w:szCs w:val="24"/>
                <w:lang w:val="uk-UA"/>
              </w:rPr>
              <w:t>формувати їх у різні форми</w:t>
            </w:r>
            <w:r w:rsidRPr="006D5EA0">
              <w:rPr>
                <w:rFonts w:ascii="Times New Roman" w:hAnsi="Times New Roman"/>
                <w:sz w:val="24"/>
                <w:szCs w:val="24"/>
                <w:lang w:val="uk-UA" w:eastAsia="ru-RU"/>
              </w:rPr>
              <w:t>.</w:t>
            </w:r>
          </w:p>
          <w:p w:rsidR="00E04D8D" w:rsidRPr="006D5EA0" w:rsidRDefault="00E04D8D" w:rsidP="00033E2E">
            <w:pPr>
              <w:spacing w:line="216" w:lineRule="auto"/>
              <w:ind w:left="-108"/>
              <w:contextualSpacing/>
              <w:jc w:val="left"/>
              <w:rPr>
                <w:rFonts w:ascii="Times New Roman" w:hAnsi="Times New Roman" w:cs="Times New Roman"/>
                <w:bCs/>
                <w:sz w:val="24"/>
                <w:szCs w:val="24"/>
                <w:lang w:val="uk-UA"/>
              </w:rPr>
            </w:pPr>
            <w:r w:rsidRPr="006D5EA0">
              <w:rPr>
                <w:rFonts w:ascii="Times New Roman" w:hAnsi="Times New Roman"/>
                <w:b/>
                <w:bCs/>
                <w:sz w:val="24"/>
                <w:szCs w:val="24"/>
                <w:lang w:val="uk-UA"/>
              </w:rPr>
              <w:t>ПР-16.</w:t>
            </w:r>
            <w:r w:rsidRPr="006D5EA0">
              <w:rPr>
                <w:rFonts w:ascii="Times New Roman" w:hAnsi="Times New Roman"/>
                <w:bCs/>
                <w:sz w:val="24"/>
                <w:szCs w:val="24"/>
                <w:lang w:val="uk-UA"/>
              </w:rPr>
              <w:t xml:space="preserve"> </w:t>
            </w:r>
            <w:r w:rsidRPr="006D5EA0">
              <w:rPr>
                <w:rFonts w:ascii="Times New Roman" w:hAnsi="Times New Roman"/>
                <w:sz w:val="24"/>
                <w:szCs w:val="24"/>
                <w:lang w:val="uk-UA" w:eastAsia="uk-UA"/>
              </w:rPr>
              <w:t>Використовувати основні техніки спілкування з дорослими людьми, різні форми та засоби комунікації з батьками, колегами, іншими фахівцями з метою підтримки здобувачів у освітньому процесі початкової школи,</w:t>
            </w:r>
            <w:r w:rsidRPr="006D5EA0">
              <w:rPr>
                <w:rFonts w:ascii="Times New Roman" w:hAnsi="Times New Roman"/>
                <w:sz w:val="24"/>
                <w:szCs w:val="24"/>
                <w:lang w:val="uk-UA" w:eastAsia="ru-RU"/>
              </w:rPr>
              <w:t xml:space="preserve"> керувати педагогічним і професійним розвитком осіб та груп.</w:t>
            </w:r>
          </w:p>
        </w:tc>
      </w:tr>
    </w:tbl>
    <w:p w:rsidR="00033E2E" w:rsidRPr="006D5EA0" w:rsidRDefault="00033E2E">
      <w:pPr>
        <w:rPr>
          <w:lang w:val="uk-UA"/>
        </w:rPr>
      </w:pPr>
    </w:p>
    <w:p w:rsidR="00033E2E" w:rsidRPr="006D5EA0" w:rsidRDefault="00316E95" w:rsidP="00033E2E">
      <w:pPr>
        <w:jc w:val="right"/>
        <w:rPr>
          <w:rFonts w:ascii="Times New Roman" w:hAnsi="Times New Roman" w:cs="Times New Roman"/>
          <w:b/>
          <w:sz w:val="28"/>
          <w:szCs w:val="28"/>
          <w:lang w:val="uk-UA"/>
        </w:rPr>
      </w:pPr>
      <w:r w:rsidRPr="006D5EA0">
        <w:rPr>
          <w:rFonts w:ascii="Times New Roman" w:hAnsi="Times New Roman" w:cs="Times New Roman"/>
          <w:b/>
          <w:sz w:val="28"/>
          <w:szCs w:val="28"/>
          <w:lang w:val="uk-UA"/>
        </w:rPr>
        <w:lastRenderedPageBreak/>
        <w:t>Продовж</w:t>
      </w:r>
      <w:r w:rsidR="00033E2E" w:rsidRPr="006D5EA0">
        <w:rPr>
          <w:rFonts w:ascii="Times New Roman" w:hAnsi="Times New Roman" w:cs="Times New Roman"/>
          <w:b/>
          <w:sz w:val="28"/>
          <w:szCs w:val="28"/>
          <w:lang w:val="uk-UA"/>
        </w:rPr>
        <w:t>ення таблиці 1</w:t>
      </w:r>
    </w:p>
    <w:p w:rsidR="00E34AD9" w:rsidRPr="006D5EA0" w:rsidRDefault="00E34AD9" w:rsidP="00033E2E">
      <w:pPr>
        <w:jc w:val="right"/>
        <w:rPr>
          <w:rFonts w:ascii="Times New Roman" w:hAnsi="Times New Roman" w:cs="Times New Roman"/>
          <w:b/>
          <w:sz w:val="28"/>
          <w:szCs w:val="28"/>
          <w:lang w:val="uk-UA"/>
        </w:rPr>
      </w:pPr>
    </w:p>
    <w:tbl>
      <w:tblPr>
        <w:tblStyle w:val="af5"/>
        <w:tblW w:w="0" w:type="auto"/>
        <w:tblLook w:val="04A0"/>
      </w:tblPr>
      <w:tblGrid>
        <w:gridCol w:w="1709"/>
        <w:gridCol w:w="2368"/>
        <w:gridCol w:w="2410"/>
        <w:gridCol w:w="3083"/>
      </w:tblGrid>
      <w:tr w:rsidR="00E04D8D" w:rsidRPr="006D5EA0" w:rsidTr="006A524E">
        <w:tc>
          <w:tcPr>
            <w:tcW w:w="1709" w:type="dxa"/>
          </w:tcPr>
          <w:p w:rsidR="00E04D8D" w:rsidRPr="006D5EA0" w:rsidRDefault="00E04D8D" w:rsidP="006A524E">
            <w:pPr>
              <w:spacing w:line="216" w:lineRule="auto"/>
              <w:contextualSpacing/>
              <w:rPr>
                <w:rFonts w:ascii="Times New Roman" w:hAnsi="Times New Roman" w:cs="Times New Roman"/>
                <w:bCs/>
                <w:sz w:val="24"/>
                <w:szCs w:val="24"/>
                <w:lang w:val="uk-UA"/>
              </w:rPr>
            </w:pPr>
            <w:r w:rsidRPr="006D5EA0">
              <w:rPr>
                <w:rFonts w:ascii="Times New Roman" w:hAnsi="Times New Roman" w:cs="Times New Roman"/>
                <w:bCs/>
                <w:sz w:val="24"/>
                <w:szCs w:val="24"/>
                <w:lang w:val="uk-UA"/>
              </w:rPr>
              <w:t>Ділові папери як засіб писемної професійної комунікації.</w:t>
            </w:r>
          </w:p>
          <w:p w:rsidR="00E04D8D" w:rsidRPr="006D5EA0" w:rsidRDefault="00E04D8D" w:rsidP="006A524E">
            <w:pPr>
              <w:spacing w:line="216" w:lineRule="auto"/>
              <w:contextualSpacing/>
              <w:rPr>
                <w:rFonts w:ascii="Times New Roman" w:hAnsi="Times New Roman" w:cs="Times New Roman"/>
                <w:bCs/>
                <w:sz w:val="24"/>
                <w:szCs w:val="24"/>
                <w:lang w:val="uk-UA"/>
              </w:rPr>
            </w:pPr>
            <w:r w:rsidRPr="006D5EA0">
              <w:rPr>
                <w:rFonts w:ascii="Times New Roman" w:hAnsi="Times New Roman" w:cs="Times New Roman"/>
                <w:bCs/>
                <w:sz w:val="24"/>
                <w:szCs w:val="24"/>
                <w:lang w:val="uk-UA"/>
              </w:rPr>
              <w:t>Документація з кадрово-контрактних питань.</w:t>
            </w:r>
          </w:p>
          <w:p w:rsidR="00E04D8D" w:rsidRPr="006D5EA0" w:rsidRDefault="00E04D8D" w:rsidP="006A524E">
            <w:pPr>
              <w:spacing w:line="216" w:lineRule="auto"/>
              <w:contextualSpacing/>
              <w:rPr>
                <w:rFonts w:ascii="Times New Roman" w:hAnsi="Times New Roman" w:cs="Times New Roman"/>
                <w:sz w:val="24"/>
                <w:szCs w:val="24"/>
                <w:lang w:val="uk-UA"/>
              </w:rPr>
            </w:pPr>
            <w:r w:rsidRPr="006D5EA0">
              <w:rPr>
                <w:rFonts w:ascii="Times New Roman" w:hAnsi="Times New Roman" w:cs="Times New Roman"/>
                <w:bCs/>
                <w:sz w:val="24"/>
                <w:szCs w:val="24"/>
                <w:lang w:val="uk-UA"/>
              </w:rPr>
              <w:t>Довідково-інформаційні документи.</w:t>
            </w:r>
          </w:p>
        </w:tc>
        <w:tc>
          <w:tcPr>
            <w:tcW w:w="2368" w:type="dxa"/>
          </w:tcPr>
          <w:p w:rsidR="00E04D8D" w:rsidRPr="006D5EA0" w:rsidRDefault="00E04D8D" w:rsidP="005E3543">
            <w:pPr>
              <w:spacing w:line="216" w:lineRule="auto"/>
              <w:contextualSpacing/>
              <w:jc w:val="left"/>
              <w:rPr>
                <w:rFonts w:ascii="Times New Roman" w:hAnsi="Times New Roman" w:cs="Times New Roman"/>
                <w:color w:val="000000" w:themeColor="text1"/>
                <w:sz w:val="24"/>
                <w:szCs w:val="24"/>
                <w:lang w:val="uk-UA"/>
              </w:rPr>
            </w:pPr>
            <w:r w:rsidRPr="006D5EA0">
              <w:rPr>
                <w:rFonts w:ascii="Times New Roman" w:hAnsi="Times New Roman" w:cs="Times New Roman"/>
                <w:color w:val="000000" w:themeColor="text1"/>
                <w:sz w:val="24"/>
                <w:szCs w:val="24"/>
                <w:lang w:val="uk-UA"/>
              </w:rPr>
              <w:t>5) домогтися засвоєння основних вимог Державного стандарту України на оформлення документів, правил укладання визначеного переліку документації;</w:t>
            </w:r>
          </w:p>
        </w:tc>
        <w:tc>
          <w:tcPr>
            <w:tcW w:w="2410" w:type="dxa"/>
          </w:tcPr>
          <w:p w:rsidR="00E04D8D" w:rsidRPr="006D5EA0" w:rsidRDefault="00E04D8D" w:rsidP="005E3543">
            <w:pPr>
              <w:spacing w:line="216" w:lineRule="auto"/>
              <w:contextualSpacing/>
              <w:jc w:val="left"/>
              <w:rPr>
                <w:rFonts w:ascii="Times New Roman" w:hAnsi="Times New Roman" w:cs="Times New Roman"/>
                <w:sz w:val="24"/>
                <w:szCs w:val="24"/>
                <w:lang w:val="uk-UA"/>
              </w:rPr>
            </w:pPr>
            <w:r w:rsidRPr="006D5EA0">
              <w:rPr>
                <w:rFonts w:ascii="Times New Roman" w:hAnsi="Times New Roman" w:cs="Times New Roman"/>
                <w:sz w:val="24"/>
                <w:szCs w:val="24"/>
                <w:lang w:val="uk-UA"/>
              </w:rPr>
              <w:t>5) студент може розкрити зміст чинного ДСТУ з оформлення документів; розрізняє реквізити й упізнає їх у документах; правильно оформляє сторінку і складає тексти визначеного переліку документів.</w:t>
            </w:r>
          </w:p>
        </w:tc>
        <w:tc>
          <w:tcPr>
            <w:tcW w:w="3083" w:type="dxa"/>
          </w:tcPr>
          <w:p w:rsidR="00E04D8D" w:rsidRPr="006D5EA0" w:rsidRDefault="00E04D8D" w:rsidP="005E3543">
            <w:pPr>
              <w:spacing w:line="216" w:lineRule="auto"/>
              <w:contextualSpacing/>
              <w:jc w:val="left"/>
              <w:rPr>
                <w:rFonts w:ascii="Times New Roman" w:hAnsi="Times New Roman" w:cs="Times New Roman"/>
                <w:sz w:val="24"/>
                <w:szCs w:val="24"/>
                <w:lang w:val="uk-UA"/>
              </w:rPr>
            </w:pPr>
            <w:r w:rsidRPr="006D5EA0">
              <w:rPr>
                <w:rFonts w:ascii="Times New Roman" w:hAnsi="Times New Roman"/>
                <w:b/>
                <w:bCs/>
                <w:sz w:val="24"/>
                <w:szCs w:val="24"/>
                <w:lang w:val="uk-UA"/>
              </w:rPr>
              <w:t>ПР-02.</w:t>
            </w:r>
            <w:r w:rsidRPr="006D5EA0">
              <w:rPr>
                <w:rFonts w:ascii="Times New Roman" w:hAnsi="Times New Roman"/>
                <w:bCs/>
                <w:sz w:val="24"/>
                <w:szCs w:val="24"/>
                <w:lang w:val="uk-UA"/>
              </w:rPr>
              <w:t xml:space="preserve"> </w:t>
            </w:r>
            <w:r w:rsidRPr="006D5EA0">
              <w:rPr>
                <w:rFonts w:ascii="Times New Roman" w:hAnsi="Times New Roman"/>
                <w:sz w:val="24"/>
                <w:szCs w:val="24"/>
                <w:lang w:val="uk-UA" w:eastAsia="ru-RU"/>
              </w:rPr>
              <w:t>Управляти складною професійною діяльністю та проєктами в умовах початкової школи, виробляти та ухвалювати рішення в непередбачуваних робочих та навчальних контекстах.</w:t>
            </w:r>
          </w:p>
        </w:tc>
      </w:tr>
      <w:tr w:rsidR="00E04D8D" w:rsidRPr="006D5EA0" w:rsidTr="006A524E">
        <w:tc>
          <w:tcPr>
            <w:tcW w:w="1709" w:type="dxa"/>
          </w:tcPr>
          <w:p w:rsidR="00E04D8D" w:rsidRPr="006D5EA0" w:rsidRDefault="00E04D8D" w:rsidP="006A524E">
            <w:pPr>
              <w:spacing w:line="216" w:lineRule="auto"/>
              <w:contextualSpacing/>
              <w:rPr>
                <w:rFonts w:ascii="Times New Roman" w:hAnsi="Times New Roman" w:cs="Times New Roman"/>
                <w:sz w:val="24"/>
                <w:szCs w:val="24"/>
                <w:lang w:val="uk-UA"/>
              </w:rPr>
            </w:pPr>
            <w:r w:rsidRPr="006D5EA0">
              <w:rPr>
                <w:rFonts w:ascii="Times New Roman" w:hAnsi="Times New Roman" w:cs="Times New Roman"/>
                <w:bCs/>
                <w:sz w:val="24"/>
                <w:szCs w:val="24"/>
                <w:lang w:val="uk-UA"/>
              </w:rPr>
              <w:t>Науковий стиль і його засоби у професійному спілкуванні</w:t>
            </w:r>
          </w:p>
        </w:tc>
        <w:tc>
          <w:tcPr>
            <w:tcW w:w="2368" w:type="dxa"/>
          </w:tcPr>
          <w:p w:rsidR="00E04D8D" w:rsidRPr="006D5EA0" w:rsidRDefault="00E04D8D" w:rsidP="005E3543">
            <w:pPr>
              <w:spacing w:line="216" w:lineRule="auto"/>
              <w:contextualSpacing/>
              <w:jc w:val="left"/>
              <w:rPr>
                <w:rFonts w:ascii="Times New Roman" w:hAnsi="Times New Roman" w:cs="Times New Roman"/>
                <w:color w:val="000000" w:themeColor="text1"/>
                <w:sz w:val="24"/>
                <w:szCs w:val="24"/>
                <w:lang w:val="uk-UA"/>
              </w:rPr>
            </w:pPr>
            <w:r w:rsidRPr="006D5EA0">
              <w:rPr>
                <w:rFonts w:ascii="Times New Roman" w:hAnsi="Times New Roman" w:cs="Times New Roman"/>
                <w:color w:val="000000" w:themeColor="text1"/>
                <w:sz w:val="24"/>
                <w:szCs w:val="24"/>
                <w:lang w:val="uk-UA"/>
              </w:rPr>
              <w:t>6) забезпечити розуміння поняття «термін», вміння виділяти терміни в комунікативному або текстовому масиві, зіставляти українські та іншомовні термінологічні відповідники, збагати</w:t>
            </w:r>
            <w:r w:rsidR="005E3543" w:rsidRPr="006D5EA0">
              <w:rPr>
                <w:rFonts w:ascii="Times New Roman" w:hAnsi="Times New Roman" w:cs="Times New Roman"/>
                <w:color w:val="000000" w:themeColor="text1"/>
                <w:sz w:val="24"/>
                <w:szCs w:val="24"/>
                <w:lang w:val="uk-UA"/>
              </w:rPr>
              <w:t>т</w:t>
            </w:r>
            <w:r w:rsidRPr="006D5EA0">
              <w:rPr>
                <w:rFonts w:ascii="Times New Roman" w:hAnsi="Times New Roman" w:cs="Times New Roman"/>
                <w:color w:val="000000" w:themeColor="text1"/>
                <w:sz w:val="24"/>
                <w:szCs w:val="24"/>
                <w:lang w:val="uk-UA"/>
              </w:rPr>
              <w:t>и мовлення студентів фаховою термінологією;</w:t>
            </w:r>
          </w:p>
          <w:p w:rsidR="00E04D8D" w:rsidRPr="006D5EA0" w:rsidRDefault="00E04D8D" w:rsidP="005E3543">
            <w:pPr>
              <w:spacing w:line="216" w:lineRule="auto"/>
              <w:contextualSpacing/>
              <w:jc w:val="left"/>
              <w:rPr>
                <w:rFonts w:ascii="Times New Roman" w:hAnsi="Times New Roman" w:cs="Times New Roman"/>
                <w:color w:val="000000" w:themeColor="text1"/>
                <w:sz w:val="24"/>
                <w:szCs w:val="24"/>
                <w:lang w:val="uk-UA"/>
              </w:rPr>
            </w:pPr>
            <w:r w:rsidRPr="006D5EA0">
              <w:rPr>
                <w:rFonts w:ascii="Times New Roman" w:hAnsi="Times New Roman" w:cs="Times New Roman"/>
                <w:color w:val="000000" w:themeColor="text1"/>
                <w:sz w:val="24"/>
                <w:szCs w:val="24"/>
                <w:lang w:val="uk-UA"/>
              </w:rPr>
              <w:t>7) сформувати вміння анотувати й реферувати наукові тексти, здійснювати бібліографічний опис джерел, оформлювати покликання.</w:t>
            </w:r>
          </w:p>
        </w:tc>
        <w:tc>
          <w:tcPr>
            <w:tcW w:w="2410" w:type="dxa"/>
          </w:tcPr>
          <w:p w:rsidR="00E04D8D" w:rsidRPr="006D5EA0" w:rsidRDefault="00E04D8D" w:rsidP="005E3543">
            <w:pPr>
              <w:spacing w:line="216" w:lineRule="auto"/>
              <w:contextualSpacing/>
              <w:jc w:val="left"/>
              <w:rPr>
                <w:rFonts w:ascii="Times New Roman" w:hAnsi="Times New Roman" w:cs="Times New Roman"/>
                <w:sz w:val="24"/>
                <w:szCs w:val="24"/>
                <w:lang w:val="uk-UA"/>
              </w:rPr>
            </w:pPr>
            <w:r w:rsidRPr="006D5EA0">
              <w:rPr>
                <w:rFonts w:ascii="Times New Roman" w:hAnsi="Times New Roman" w:cs="Times New Roman"/>
                <w:sz w:val="24"/>
                <w:szCs w:val="24"/>
                <w:lang w:val="uk-UA"/>
              </w:rPr>
              <w:t xml:space="preserve">6) студент може пояснити поняття «термін», визначити його тип і спосіб творення, навести приклади термінів свого фаху, знаходить терміни в професійних текстах, зіставляє українські та іншомовні відповідники; </w:t>
            </w:r>
          </w:p>
          <w:p w:rsidR="00E04D8D" w:rsidRPr="006D5EA0" w:rsidRDefault="00E04D8D" w:rsidP="005E3543">
            <w:pPr>
              <w:spacing w:line="216" w:lineRule="auto"/>
              <w:contextualSpacing/>
              <w:jc w:val="left"/>
              <w:rPr>
                <w:rFonts w:ascii="Times New Roman" w:hAnsi="Times New Roman" w:cs="Times New Roman"/>
                <w:sz w:val="24"/>
                <w:szCs w:val="24"/>
                <w:lang w:val="uk-UA"/>
              </w:rPr>
            </w:pPr>
            <w:r w:rsidRPr="006D5EA0">
              <w:rPr>
                <w:rFonts w:ascii="Times New Roman" w:hAnsi="Times New Roman" w:cs="Times New Roman"/>
                <w:sz w:val="24"/>
                <w:szCs w:val="24"/>
                <w:lang w:val="uk-UA"/>
              </w:rPr>
              <w:t xml:space="preserve">7) студент вміє написати анотацію наукового тексту, реферувати його, правильно </w:t>
            </w:r>
            <w:r w:rsidRPr="006D5EA0">
              <w:rPr>
                <w:rFonts w:ascii="Times New Roman" w:hAnsi="Times New Roman" w:cs="Times New Roman"/>
                <w:color w:val="000000" w:themeColor="text1"/>
                <w:sz w:val="24"/>
                <w:szCs w:val="24"/>
                <w:lang w:val="uk-UA"/>
              </w:rPr>
              <w:t>здійснити бібліографічний опис джерел, оформити покликання.</w:t>
            </w:r>
          </w:p>
        </w:tc>
        <w:tc>
          <w:tcPr>
            <w:tcW w:w="3083" w:type="dxa"/>
          </w:tcPr>
          <w:p w:rsidR="00E04D8D" w:rsidRPr="006D5EA0" w:rsidRDefault="00E04D8D" w:rsidP="005E3543">
            <w:pPr>
              <w:spacing w:line="216" w:lineRule="auto"/>
              <w:contextualSpacing/>
              <w:jc w:val="left"/>
              <w:rPr>
                <w:rFonts w:ascii="Times New Roman" w:hAnsi="Times New Roman"/>
                <w:sz w:val="24"/>
                <w:szCs w:val="24"/>
                <w:lang w:val="uk-UA" w:eastAsia="ru-RU"/>
              </w:rPr>
            </w:pPr>
            <w:r w:rsidRPr="006D5EA0">
              <w:rPr>
                <w:rFonts w:ascii="Times New Roman" w:hAnsi="Times New Roman"/>
                <w:b/>
                <w:bCs/>
                <w:sz w:val="24"/>
                <w:szCs w:val="24"/>
                <w:lang w:val="uk-UA"/>
              </w:rPr>
              <w:t>ПР-03.</w:t>
            </w:r>
            <w:r w:rsidRPr="006D5EA0">
              <w:rPr>
                <w:rFonts w:ascii="Times New Roman" w:hAnsi="Times New Roman"/>
                <w:bCs/>
                <w:sz w:val="24"/>
                <w:szCs w:val="24"/>
                <w:lang w:val="uk-UA"/>
              </w:rPr>
              <w:t xml:space="preserve"> </w:t>
            </w:r>
            <w:r w:rsidRPr="006D5EA0">
              <w:rPr>
                <w:rFonts w:ascii="Times New Roman" w:hAnsi="Times New Roman"/>
                <w:sz w:val="24"/>
                <w:szCs w:val="24"/>
                <w:lang w:val="uk-UA" w:eastAsia="uk-UA"/>
              </w:rPr>
              <w:t>К</w:t>
            </w:r>
            <w:r w:rsidRPr="006D5EA0">
              <w:rPr>
                <w:rFonts w:ascii="Times New Roman" w:hAnsi="Times New Roman"/>
                <w:sz w:val="24"/>
                <w:szCs w:val="24"/>
                <w:lang w:val="uk-UA" w:eastAsia="ru-RU"/>
              </w:rPr>
              <w:t>ритично оцінювати достовірність та надійність інформаційних джерел, дотримуватися юридичних і етичних вимог щодо використання інформаційно-комунікаційних та циф-рових технологій у перебігу педагогічної діяльності в початковій школі.</w:t>
            </w:r>
          </w:p>
          <w:p w:rsidR="00E04D8D" w:rsidRPr="006D5EA0" w:rsidRDefault="00E04D8D" w:rsidP="005E3543">
            <w:pPr>
              <w:spacing w:line="216" w:lineRule="auto"/>
              <w:contextualSpacing/>
              <w:jc w:val="left"/>
              <w:rPr>
                <w:rFonts w:ascii="Times New Roman" w:hAnsi="Times New Roman"/>
                <w:sz w:val="24"/>
                <w:szCs w:val="24"/>
                <w:lang w:val="uk-UA"/>
              </w:rPr>
            </w:pPr>
            <w:r w:rsidRPr="006D5EA0">
              <w:rPr>
                <w:rFonts w:ascii="Times New Roman" w:hAnsi="Times New Roman" w:cs="Times New Roman"/>
                <w:b/>
                <w:bCs/>
                <w:sz w:val="24"/>
                <w:szCs w:val="24"/>
                <w:lang w:val="uk-UA"/>
              </w:rPr>
              <w:t>ПР-11.</w:t>
            </w:r>
            <w:r w:rsidRPr="006D5EA0">
              <w:rPr>
                <w:rFonts w:ascii="Times New Roman" w:hAnsi="Times New Roman" w:cs="Times New Roman"/>
                <w:bCs/>
                <w:sz w:val="24"/>
                <w:szCs w:val="24"/>
                <w:lang w:val="uk-UA"/>
              </w:rPr>
              <w:t xml:space="preserve"> </w:t>
            </w:r>
            <w:r w:rsidRPr="006D5EA0">
              <w:rPr>
                <w:rFonts w:ascii="Times New Roman" w:hAnsi="Times New Roman"/>
                <w:sz w:val="24"/>
                <w:szCs w:val="24"/>
                <w:lang w:val="uk-UA" w:eastAsia="uk-UA"/>
              </w:rPr>
              <w:t xml:space="preserve">Збирати, інтерпретувати та застосовувати дані у сфері початкової освіти із використанням </w:t>
            </w:r>
            <w:r w:rsidRPr="006D5EA0">
              <w:rPr>
                <w:rFonts w:ascii="Times New Roman" w:hAnsi="Times New Roman"/>
                <w:sz w:val="24"/>
                <w:szCs w:val="24"/>
                <w:lang w:val="uk-UA"/>
              </w:rPr>
              <w:t>методів наукової діяльності.</w:t>
            </w:r>
          </w:p>
          <w:p w:rsidR="00E04D8D" w:rsidRPr="006D5EA0" w:rsidRDefault="00E04D8D" w:rsidP="005E3543">
            <w:pPr>
              <w:spacing w:line="216" w:lineRule="auto"/>
              <w:contextualSpacing/>
              <w:jc w:val="left"/>
              <w:rPr>
                <w:rFonts w:ascii="Times New Roman" w:hAnsi="Times New Roman"/>
                <w:sz w:val="24"/>
                <w:szCs w:val="24"/>
                <w:lang w:val="uk-UA" w:eastAsia="ru-RU"/>
              </w:rPr>
            </w:pPr>
          </w:p>
        </w:tc>
      </w:tr>
      <w:tr w:rsidR="00E04D8D" w:rsidRPr="006D5EA0" w:rsidTr="006A524E">
        <w:tc>
          <w:tcPr>
            <w:tcW w:w="1709" w:type="dxa"/>
          </w:tcPr>
          <w:p w:rsidR="00E04D8D" w:rsidRPr="006D5EA0" w:rsidRDefault="00E04D8D" w:rsidP="006A524E">
            <w:pPr>
              <w:spacing w:line="216" w:lineRule="auto"/>
              <w:contextualSpacing/>
              <w:rPr>
                <w:rFonts w:ascii="Times New Roman" w:hAnsi="Times New Roman" w:cs="Times New Roman"/>
                <w:bCs/>
                <w:sz w:val="24"/>
                <w:szCs w:val="24"/>
                <w:lang w:val="uk-UA"/>
              </w:rPr>
            </w:pPr>
          </w:p>
        </w:tc>
        <w:tc>
          <w:tcPr>
            <w:tcW w:w="2368" w:type="dxa"/>
          </w:tcPr>
          <w:p w:rsidR="00E04D8D" w:rsidRPr="006D5EA0" w:rsidRDefault="00E04D8D" w:rsidP="006A524E">
            <w:pPr>
              <w:spacing w:line="216" w:lineRule="auto"/>
              <w:contextualSpacing/>
              <w:rPr>
                <w:rFonts w:ascii="Times New Roman" w:hAnsi="Times New Roman" w:cs="Times New Roman"/>
                <w:color w:val="000000" w:themeColor="text1"/>
                <w:sz w:val="24"/>
                <w:szCs w:val="24"/>
                <w:lang w:val="uk-UA"/>
              </w:rPr>
            </w:pPr>
          </w:p>
        </w:tc>
        <w:tc>
          <w:tcPr>
            <w:tcW w:w="2410" w:type="dxa"/>
          </w:tcPr>
          <w:p w:rsidR="00E04D8D" w:rsidRPr="006D5EA0" w:rsidRDefault="00E04D8D" w:rsidP="006A524E">
            <w:pPr>
              <w:spacing w:line="216" w:lineRule="auto"/>
              <w:contextualSpacing/>
              <w:rPr>
                <w:rFonts w:ascii="Times New Roman" w:hAnsi="Times New Roman" w:cs="Times New Roman"/>
                <w:sz w:val="24"/>
                <w:szCs w:val="24"/>
                <w:lang w:val="uk-UA"/>
              </w:rPr>
            </w:pPr>
          </w:p>
        </w:tc>
        <w:tc>
          <w:tcPr>
            <w:tcW w:w="3083" w:type="dxa"/>
          </w:tcPr>
          <w:p w:rsidR="00E04D8D" w:rsidRPr="006D5EA0" w:rsidRDefault="00E04D8D" w:rsidP="00316E95">
            <w:pPr>
              <w:spacing w:line="216" w:lineRule="auto"/>
              <w:ind w:left="-89" w:firstLine="34"/>
              <w:contextualSpacing/>
              <w:jc w:val="left"/>
              <w:rPr>
                <w:rFonts w:ascii="Times New Roman" w:hAnsi="Times New Roman"/>
                <w:b/>
                <w:bCs/>
                <w:sz w:val="24"/>
                <w:szCs w:val="24"/>
                <w:lang w:val="uk-UA"/>
              </w:rPr>
            </w:pPr>
            <w:r w:rsidRPr="006D5EA0">
              <w:rPr>
                <w:rFonts w:ascii="Times New Roman" w:hAnsi="Times New Roman" w:cs="Times New Roman"/>
                <w:b/>
                <w:bCs/>
                <w:sz w:val="24"/>
                <w:szCs w:val="24"/>
                <w:lang w:val="uk-UA"/>
              </w:rPr>
              <w:t>ПР-12.</w:t>
            </w:r>
            <w:r w:rsidRPr="006D5EA0">
              <w:rPr>
                <w:rFonts w:ascii="Times New Roman" w:hAnsi="Times New Roman" w:cs="Times New Roman"/>
                <w:bCs/>
                <w:sz w:val="24"/>
                <w:szCs w:val="24"/>
                <w:lang w:val="uk-UA"/>
              </w:rPr>
              <w:t xml:space="preserve"> </w:t>
            </w:r>
            <w:r w:rsidRPr="006D5EA0">
              <w:rPr>
                <w:rFonts w:ascii="Times New Roman" w:hAnsi="Times New Roman"/>
                <w:sz w:val="24"/>
                <w:szCs w:val="24"/>
                <w:lang w:val="uk-UA"/>
              </w:rPr>
              <w:t xml:space="preserve">Застосовувати методи та прийоми навчання, </w:t>
            </w:r>
            <w:r w:rsidRPr="006D5EA0">
              <w:rPr>
                <w:rFonts w:ascii="Times New Roman" w:hAnsi="Times New Roman"/>
                <w:sz w:val="24"/>
                <w:szCs w:val="24"/>
                <w:lang w:val="uk-UA" w:eastAsia="ru-RU"/>
              </w:rPr>
              <w:t xml:space="preserve">інновації, </w:t>
            </w:r>
            <w:r w:rsidRPr="006D5EA0">
              <w:rPr>
                <w:rFonts w:ascii="Times New Roman" w:hAnsi="Times New Roman"/>
                <w:sz w:val="24"/>
                <w:szCs w:val="24"/>
                <w:lang w:val="uk-UA"/>
              </w:rPr>
              <w:t xml:space="preserve">міжпредметні зв’язки та інтегрувати зміст різних освітніх галузей </w:t>
            </w:r>
            <w:r w:rsidRPr="006D5EA0">
              <w:rPr>
                <w:rFonts w:ascii="Times New Roman" w:hAnsi="Times New Roman"/>
                <w:sz w:val="24"/>
                <w:szCs w:val="24"/>
                <w:lang w:val="uk-UA" w:eastAsia="ru-RU"/>
              </w:rPr>
              <w:t xml:space="preserve">в стандартних і нестандартних ситуаціях професійної діяльності в початковій школі, </w:t>
            </w:r>
            <w:r w:rsidRPr="006D5EA0">
              <w:rPr>
                <w:rFonts w:ascii="Times New Roman" w:hAnsi="Times New Roman"/>
                <w:sz w:val="24"/>
                <w:szCs w:val="24"/>
                <w:lang w:val="uk-UA"/>
              </w:rPr>
              <w:t>о</w:t>
            </w:r>
            <w:r w:rsidRPr="006D5EA0">
              <w:rPr>
                <w:rFonts w:ascii="Times New Roman" w:hAnsi="Times New Roman"/>
                <w:sz w:val="24"/>
                <w:szCs w:val="24"/>
                <w:lang w:val="uk-UA" w:eastAsia="ru-RU"/>
              </w:rPr>
              <w:t>цінювати результативність їх застосування.</w:t>
            </w:r>
          </w:p>
        </w:tc>
      </w:tr>
    </w:tbl>
    <w:p w:rsidR="00E04D8D" w:rsidRPr="006D5EA0" w:rsidRDefault="00E04D8D" w:rsidP="00E04D8D">
      <w:pPr>
        <w:rPr>
          <w:lang w:val="uk-UA"/>
        </w:rPr>
      </w:pPr>
    </w:p>
    <w:p w:rsidR="00E04D8D" w:rsidRPr="006D5EA0" w:rsidRDefault="00E04D8D" w:rsidP="00E04D8D">
      <w:pPr>
        <w:rPr>
          <w:lang w:val="uk-UA"/>
        </w:rPr>
      </w:pPr>
    </w:p>
    <w:p w:rsidR="00E04D8D" w:rsidRPr="006D5EA0" w:rsidRDefault="00E04D8D" w:rsidP="00E04D8D">
      <w:pPr>
        <w:rPr>
          <w:lang w:val="uk-UA"/>
        </w:rPr>
      </w:pPr>
    </w:p>
    <w:p w:rsidR="00E04D8D" w:rsidRPr="006D5EA0" w:rsidRDefault="00E04D8D" w:rsidP="00E04D8D">
      <w:pPr>
        <w:rPr>
          <w:lang w:val="uk-UA"/>
        </w:rPr>
      </w:pPr>
    </w:p>
    <w:p w:rsidR="00E04D8D" w:rsidRPr="006D5EA0" w:rsidRDefault="00E04D8D" w:rsidP="00E04D8D">
      <w:pPr>
        <w:rPr>
          <w:lang w:val="uk-UA"/>
        </w:rPr>
      </w:pPr>
    </w:p>
    <w:p w:rsidR="00F124D3" w:rsidRPr="006D5EA0" w:rsidRDefault="00F124D3" w:rsidP="00E04D8D">
      <w:pPr>
        <w:jc w:val="right"/>
        <w:rPr>
          <w:rFonts w:ascii="Times New Roman" w:hAnsi="Times New Roman" w:cs="Times New Roman"/>
          <w:b/>
          <w:sz w:val="24"/>
          <w:szCs w:val="24"/>
          <w:lang w:val="uk-UA"/>
        </w:rPr>
      </w:pPr>
    </w:p>
    <w:p w:rsidR="00F124D3" w:rsidRPr="006D5EA0" w:rsidRDefault="00F124D3" w:rsidP="00E04D8D">
      <w:pPr>
        <w:jc w:val="right"/>
        <w:rPr>
          <w:rFonts w:ascii="Times New Roman" w:hAnsi="Times New Roman" w:cs="Times New Roman"/>
          <w:b/>
          <w:sz w:val="24"/>
          <w:szCs w:val="24"/>
          <w:lang w:val="uk-UA"/>
        </w:rPr>
      </w:pPr>
    </w:p>
    <w:p w:rsidR="00316E95" w:rsidRPr="006D5EA0" w:rsidRDefault="00316E95" w:rsidP="00316E95">
      <w:pPr>
        <w:jc w:val="right"/>
        <w:rPr>
          <w:rFonts w:ascii="Times New Roman" w:hAnsi="Times New Roman" w:cs="Times New Roman"/>
          <w:b/>
          <w:sz w:val="28"/>
          <w:szCs w:val="28"/>
          <w:lang w:val="uk-UA"/>
        </w:rPr>
      </w:pPr>
      <w:r w:rsidRPr="006D5EA0">
        <w:rPr>
          <w:rFonts w:ascii="Times New Roman" w:hAnsi="Times New Roman" w:cs="Times New Roman"/>
          <w:b/>
          <w:sz w:val="28"/>
          <w:szCs w:val="28"/>
          <w:lang w:val="uk-UA"/>
        </w:rPr>
        <w:lastRenderedPageBreak/>
        <w:t>Закінчення таблиці 1</w:t>
      </w:r>
    </w:p>
    <w:p w:rsidR="00E34AD9" w:rsidRPr="006D5EA0" w:rsidRDefault="00E34AD9" w:rsidP="00316E95">
      <w:pPr>
        <w:jc w:val="right"/>
        <w:rPr>
          <w:rFonts w:ascii="Times New Roman" w:hAnsi="Times New Roman" w:cs="Times New Roman"/>
          <w:b/>
          <w:sz w:val="28"/>
          <w:szCs w:val="28"/>
          <w:lang w:val="uk-UA"/>
        </w:rPr>
      </w:pPr>
    </w:p>
    <w:tbl>
      <w:tblPr>
        <w:tblStyle w:val="af5"/>
        <w:tblW w:w="0" w:type="auto"/>
        <w:jc w:val="center"/>
        <w:tblLook w:val="04A0"/>
      </w:tblPr>
      <w:tblGrid>
        <w:gridCol w:w="1709"/>
        <w:gridCol w:w="2368"/>
        <w:gridCol w:w="2410"/>
        <w:gridCol w:w="3083"/>
      </w:tblGrid>
      <w:tr w:rsidR="00E04D8D" w:rsidRPr="006D5EA0" w:rsidTr="00316E95">
        <w:trPr>
          <w:jc w:val="center"/>
        </w:trPr>
        <w:tc>
          <w:tcPr>
            <w:tcW w:w="1709" w:type="dxa"/>
          </w:tcPr>
          <w:p w:rsidR="00E04D8D" w:rsidRPr="006D5EA0" w:rsidRDefault="00E04D8D" w:rsidP="006A524E">
            <w:pPr>
              <w:spacing w:line="216" w:lineRule="auto"/>
              <w:contextualSpacing/>
              <w:rPr>
                <w:rFonts w:ascii="Times New Roman" w:hAnsi="Times New Roman" w:cs="Times New Roman"/>
                <w:sz w:val="24"/>
                <w:szCs w:val="24"/>
                <w:lang w:val="uk-UA"/>
              </w:rPr>
            </w:pPr>
            <w:r w:rsidRPr="006D5EA0">
              <w:rPr>
                <w:rFonts w:ascii="Times New Roman" w:hAnsi="Times New Roman" w:cs="Times New Roman"/>
                <w:sz w:val="24"/>
                <w:szCs w:val="24"/>
                <w:lang w:val="uk-UA"/>
              </w:rPr>
              <w:t>Переклад і редагування наукових текстів</w:t>
            </w:r>
          </w:p>
        </w:tc>
        <w:tc>
          <w:tcPr>
            <w:tcW w:w="2368" w:type="dxa"/>
          </w:tcPr>
          <w:p w:rsidR="00E04D8D" w:rsidRPr="006D5EA0" w:rsidRDefault="00E04D8D" w:rsidP="00316E95">
            <w:pPr>
              <w:spacing w:line="216" w:lineRule="auto"/>
              <w:contextualSpacing/>
              <w:jc w:val="left"/>
              <w:rPr>
                <w:rFonts w:ascii="Times New Roman" w:hAnsi="Times New Roman" w:cs="Times New Roman"/>
                <w:color w:val="000000" w:themeColor="text1"/>
                <w:sz w:val="24"/>
                <w:szCs w:val="24"/>
                <w:lang w:val="uk-UA"/>
              </w:rPr>
            </w:pPr>
            <w:r w:rsidRPr="006D5EA0">
              <w:rPr>
                <w:rFonts w:ascii="Times New Roman" w:hAnsi="Times New Roman" w:cs="Times New Roman"/>
                <w:color w:val="000000" w:themeColor="text1"/>
                <w:sz w:val="24"/>
                <w:szCs w:val="24"/>
                <w:lang w:val="uk-UA"/>
              </w:rPr>
              <w:t>8) сформувати навички редагування й коректування наукових текстів професійного спрямування;</w:t>
            </w:r>
          </w:p>
          <w:p w:rsidR="00E04D8D" w:rsidRPr="006D5EA0" w:rsidRDefault="00E04D8D" w:rsidP="00316E95">
            <w:pPr>
              <w:spacing w:line="216" w:lineRule="auto"/>
              <w:contextualSpacing/>
              <w:jc w:val="left"/>
              <w:rPr>
                <w:rFonts w:ascii="Times New Roman" w:hAnsi="Times New Roman" w:cs="Times New Roman"/>
                <w:color w:val="000000" w:themeColor="text1"/>
                <w:sz w:val="24"/>
                <w:szCs w:val="24"/>
                <w:lang w:val="uk-UA"/>
              </w:rPr>
            </w:pPr>
            <w:r w:rsidRPr="006D5EA0">
              <w:rPr>
                <w:rFonts w:ascii="Times New Roman" w:hAnsi="Times New Roman" w:cs="Times New Roman"/>
                <w:color w:val="000000" w:themeColor="text1"/>
                <w:sz w:val="24"/>
                <w:szCs w:val="24"/>
                <w:lang w:val="uk-UA"/>
              </w:rPr>
              <w:t>9) вдосконалити вміння презентувати результати самостійної роботи шляхом логічного й цікавого впорядкування інформації засобами інноваційних технологій;</w:t>
            </w:r>
          </w:p>
          <w:p w:rsidR="00E04D8D" w:rsidRPr="006D5EA0" w:rsidRDefault="00E04D8D" w:rsidP="00316E95">
            <w:pPr>
              <w:spacing w:line="216" w:lineRule="auto"/>
              <w:contextualSpacing/>
              <w:jc w:val="left"/>
              <w:rPr>
                <w:rFonts w:ascii="Times New Roman" w:hAnsi="Times New Roman" w:cs="Times New Roman"/>
                <w:color w:val="000000" w:themeColor="text1"/>
                <w:sz w:val="24"/>
                <w:szCs w:val="24"/>
                <w:lang w:val="uk-UA"/>
              </w:rPr>
            </w:pPr>
            <w:r w:rsidRPr="006D5EA0">
              <w:rPr>
                <w:rFonts w:ascii="Times New Roman" w:hAnsi="Times New Roman" w:cs="Times New Roman"/>
                <w:color w:val="000000" w:themeColor="text1"/>
                <w:sz w:val="24"/>
                <w:szCs w:val="24"/>
                <w:lang w:val="uk-UA"/>
              </w:rPr>
              <w:t>10) сприяти набуттю студентами якостей часової, інформаційної та прагматичної підприємливості.</w:t>
            </w:r>
          </w:p>
        </w:tc>
        <w:tc>
          <w:tcPr>
            <w:tcW w:w="2410" w:type="dxa"/>
          </w:tcPr>
          <w:p w:rsidR="00E04D8D" w:rsidRPr="006D5EA0" w:rsidRDefault="00E04D8D" w:rsidP="00316E95">
            <w:pPr>
              <w:spacing w:line="216" w:lineRule="auto"/>
              <w:ind w:left="-106"/>
              <w:contextualSpacing/>
              <w:jc w:val="left"/>
              <w:rPr>
                <w:rFonts w:ascii="Times New Roman" w:hAnsi="Times New Roman" w:cs="Times New Roman"/>
                <w:sz w:val="24"/>
                <w:szCs w:val="24"/>
                <w:lang w:val="uk-UA"/>
              </w:rPr>
            </w:pPr>
            <w:r w:rsidRPr="006D5EA0">
              <w:rPr>
                <w:rFonts w:ascii="Times New Roman" w:hAnsi="Times New Roman" w:cs="Times New Roman"/>
                <w:sz w:val="24"/>
                <w:szCs w:val="24"/>
                <w:lang w:val="uk-UA"/>
              </w:rPr>
              <w:t>8) студент правильно редагує й коректує наукові тексти, усуває недоліки російсько-українського перекладу, типові синтаксичні й стилістичні помилки; може пояснити суть і назвати види перекладу;</w:t>
            </w:r>
          </w:p>
          <w:p w:rsidR="00E04D8D" w:rsidRPr="006D5EA0" w:rsidRDefault="00E04D8D" w:rsidP="00316E95">
            <w:pPr>
              <w:spacing w:line="216" w:lineRule="auto"/>
              <w:ind w:left="-106"/>
              <w:contextualSpacing/>
              <w:jc w:val="left"/>
              <w:rPr>
                <w:rFonts w:ascii="Times New Roman" w:hAnsi="Times New Roman" w:cs="Times New Roman"/>
                <w:sz w:val="24"/>
                <w:szCs w:val="24"/>
                <w:lang w:val="uk-UA"/>
              </w:rPr>
            </w:pPr>
            <w:r w:rsidRPr="006D5EA0">
              <w:rPr>
                <w:rFonts w:ascii="Times New Roman" w:hAnsi="Times New Roman" w:cs="Times New Roman"/>
                <w:sz w:val="24"/>
                <w:szCs w:val="24"/>
                <w:lang w:val="uk-UA"/>
              </w:rPr>
              <w:t>9) студент презентує результати своєї самостійної роботи за допомогою сучасних технічних засобів;</w:t>
            </w:r>
          </w:p>
          <w:p w:rsidR="00E04D8D" w:rsidRPr="006D5EA0" w:rsidRDefault="00E04D8D" w:rsidP="00316E95">
            <w:pPr>
              <w:spacing w:line="216" w:lineRule="auto"/>
              <w:ind w:left="-106"/>
              <w:contextualSpacing/>
              <w:jc w:val="left"/>
              <w:rPr>
                <w:rFonts w:ascii="Times New Roman" w:hAnsi="Times New Roman" w:cs="Times New Roman"/>
                <w:sz w:val="24"/>
                <w:szCs w:val="24"/>
                <w:lang w:val="uk-UA"/>
              </w:rPr>
            </w:pPr>
            <w:r w:rsidRPr="006D5EA0">
              <w:rPr>
                <w:rFonts w:ascii="Times New Roman" w:hAnsi="Times New Roman" w:cs="Times New Roman"/>
                <w:sz w:val="24"/>
                <w:szCs w:val="24"/>
                <w:lang w:val="uk-UA"/>
              </w:rPr>
              <w:t xml:space="preserve">10)  студент ефективно організовує свій навчальний час для досягнення конкретного результату, складає план роботи, може швидко знайти необхідну інформацію, змоделювати професійну ситуацію і запропонувати варіанти її вирішення. </w:t>
            </w:r>
          </w:p>
        </w:tc>
        <w:tc>
          <w:tcPr>
            <w:tcW w:w="3083" w:type="dxa"/>
          </w:tcPr>
          <w:p w:rsidR="00E04D8D" w:rsidRPr="006D5EA0" w:rsidRDefault="00E04D8D" w:rsidP="00316E95">
            <w:pPr>
              <w:spacing w:line="216" w:lineRule="auto"/>
              <w:ind w:left="-89" w:firstLine="34"/>
              <w:contextualSpacing/>
              <w:jc w:val="left"/>
              <w:rPr>
                <w:rFonts w:ascii="Times New Roman" w:hAnsi="Times New Roman" w:cs="Times New Roman"/>
                <w:sz w:val="24"/>
                <w:szCs w:val="24"/>
                <w:lang w:val="uk-UA"/>
              </w:rPr>
            </w:pPr>
            <w:r w:rsidRPr="006D5EA0">
              <w:rPr>
                <w:rFonts w:ascii="Times New Roman" w:hAnsi="Times New Roman" w:cs="Times New Roman"/>
                <w:color w:val="000000"/>
                <w:sz w:val="24"/>
                <w:szCs w:val="24"/>
                <w:lang w:val="uk-UA"/>
              </w:rPr>
              <w:t xml:space="preserve"> </w:t>
            </w:r>
            <w:r w:rsidRPr="006D5EA0">
              <w:rPr>
                <w:rFonts w:ascii="Times New Roman" w:hAnsi="Times New Roman" w:cs="Times New Roman"/>
                <w:sz w:val="24"/>
                <w:szCs w:val="24"/>
                <w:lang w:val="uk-UA"/>
              </w:rPr>
              <w:t>Вчитися упродовж життя й удосконалювати з високим рівнем автономності набуту під час навчання кваліфікацію.</w:t>
            </w:r>
          </w:p>
          <w:p w:rsidR="00E04D8D" w:rsidRPr="006D5EA0" w:rsidRDefault="00E04D8D" w:rsidP="00316E95">
            <w:pPr>
              <w:spacing w:line="216" w:lineRule="auto"/>
              <w:ind w:left="-89" w:firstLine="34"/>
              <w:contextualSpacing/>
              <w:jc w:val="left"/>
              <w:rPr>
                <w:rFonts w:ascii="Times New Roman" w:hAnsi="Times New Roman"/>
                <w:sz w:val="24"/>
                <w:szCs w:val="24"/>
                <w:lang w:val="uk-UA" w:eastAsia="ru-RU"/>
              </w:rPr>
            </w:pPr>
            <w:r w:rsidRPr="006D5EA0">
              <w:rPr>
                <w:rFonts w:ascii="Times New Roman" w:hAnsi="Times New Roman"/>
                <w:b/>
                <w:bCs/>
                <w:sz w:val="24"/>
                <w:szCs w:val="24"/>
                <w:lang w:val="uk-UA"/>
              </w:rPr>
              <w:t>ПР-03.</w:t>
            </w:r>
            <w:r w:rsidRPr="006D5EA0">
              <w:rPr>
                <w:rFonts w:ascii="Times New Roman" w:hAnsi="Times New Roman"/>
                <w:bCs/>
                <w:sz w:val="24"/>
                <w:szCs w:val="24"/>
                <w:lang w:val="uk-UA"/>
              </w:rPr>
              <w:t xml:space="preserve"> </w:t>
            </w:r>
            <w:r w:rsidRPr="006D5EA0">
              <w:rPr>
                <w:rFonts w:ascii="Times New Roman" w:hAnsi="Times New Roman"/>
                <w:sz w:val="24"/>
                <w:szCs w:val="24"/>
                <w:lang w:val="uk-UA" w:eastAsia="uk-UA"/>
              </w:rPr>
              <w:t>К</w:t>
            </w:r>
            <w:r w:rsidRPr="006D5EA0">
              <w:rPr>
                <w:rFonts w:ascii="Times New Roman" w:hAnsi="Times New Roman"/>
                <w:sz w:val="24"/>
                <w:szCs w:val="24"/>
                <w:lang w:val="uk-UA" w:eastAsia="ru-RU"/>
              </w:rPr>
              <w:t>ритично оцінювати достовірність та надійність інформаційних джерел, дотримуватися юридичних і етичних вимог щодо використання інформаційно-комунікаційних та цифрових технологій у перебігу педагогічної діяльності в початковій школі.</w:t>
            </w:r>
          </w:p>
          <w:p w:rsidR="00E04D8D" w:rsidRPr="006D5EA0" w:rsidRDefault="00E04D8D" w:rsidP="002B590A">
            <w:pPr>
              <w:spacing w:line="216" w:lineRule="auto"/>
              <w:ind w:left="-89" w:firstLine="34"/>
              <w:contextualSpacing/>
              <w:jc w:val="left"/>
              <w:rPr>
                <w:rFonts w:ascii="Times New Roman" w:hAnsi="Times New Roman" w:cs="Times New Roman"/>
                <w:sz w:val="24"/>
                <w:szCs w:val="24"/>
                <w:lang w:val="uk-UA"/>
              </w:rPr>
            </w:pPr>
            <w:r w:rsidRPr="006D5EA0">
              <w:rPr>
                <w:rFonts w:ascii="Times New Roman" w:hAnsi="Times New Roman"/>
                <w:b/>
                <w:bCs/>
                <w:sz w:val="24"/>
                <w:szCs w:val="24"/>
                <w:lang w:val="uk-UA"/>
              </w:rPr>
              <w:t xml:space="preserve">ПР-05. </w:t>
            </w:r>
            <w:r w:rsidRPr="006D5EA0">
              <w:rPr>
                <w:rFonts w:ascii="Times New Roman" w:hAnsi="Times New Roman"/>
                <w:sz w:val="24"/>
                <w:szCs w:val="24"/>
                <w:lang w:val="uk-UA"/>
              </w:rPr>
              <w:t>Організовувати освітній процес із використанням цифрових технологій та технологій дистанційного навчання молодших школярів, розвивати в учнів навички безпечного використання цифрових технологій та сервісів.</w:t>
            </w:r>
          </w:p>
        </w:tc>
      </w:tr>
    </w:tbl>
    <w:p w:rsidR="00E04D8D" w:rsidRPr="006D5EA0" w:rsidRDefault="00E04D8D" w:rsidP="00E04D8D">
      <w:pPr>
        <w:tabs>
          <w:tab w:val="left" w:pos="3900"/>
        </w:tabs>
        <w:ind w:left="720"/>
        <w:jc w:val="right"/>
        <w:rPr>
          <w:rFonts w:ascii="Times New Roman" w:hAnsi="Times New Roman" w:cs="Times New Roman"/>
          <w:sz w:val="24"/>
          <w:lang w:val="uk-UA"/>
        </w:rPr>
      </w:pPr>
    </w:p>
    <w:p w:rsidR="002B590A" w:rsidRPr="006D5EA0" w:rsidRDefault="002B590A" w:rsidP="00E04D8D">
      <w:pPr>
        <w:tabs>
          <w:tab w:val="left" w:pos="284"/>
          <w:tab w:val="left" w:pos="567"/>
        </w:tabs>
        <w:spacing w:line="216" w:lineRule="auto"/>
        <w:contextualSpacing/>
        <w:rPr>
          <w:rFonts w:ascii="Times New Roman" w:hAnsi="Times New Roman" w:cs="Times New Roman"/>
          <w:b/>
          <w:sz w:val="28"/>
          <w:szCs w:val="28"/>
          <w:lang w:val="uk-UA"/>
        </w:rPr>
      </w:pPr>
    </w:p>
    <w:p w:rsidR="00E04D8D" w:rsidRPr="006D5EA0" w:rsidRDefault="00E04D8D" w:rsidP="00E04D8D">
      <w:pPr>
        <w:tabs>
          <w:tab w:val="left" w:pos="284"/>
          <w:tab w:val="left" w:pos="567"/>
        </w:tabs>
        <w:spacing w:line="216" w:lineRule="auto"/>
        <w:contextualSpacing/>
        <w:rPr>
          <w:rFonts w:ascii="Times New Roman" w:hAnsi="Times New Roman" w:cs="Times New Roman"/>
          <w:b/>
          <w:sz w:val="28"/>
          <w:szCs w:val="28"/>
          <w:lang w:val="uk-UA"/>
        </w:rPr>
      </w:pPr>
      <w:r w:rsidRPr="006D5EA0">
        <w:rPr>
          <w:rFonts w:ascii="Times New Roman" w:hAnsi="Times New Roman" w:cs="Times New Roman"/>
          <w:b/>
          <w:sz w:val="28"/>
          <w:szCs w:val="28"/>
          <w:lang w:val="uk-UA"/>
        </w:rPr>
        <w:t>Програма навчальної дисципліни</w:t>
      </w:r>
    </w:p>
    <w:p w:rsidR="00BF7AE1" w:rsidRPr="006D5EA0" w:rsidRDefault="00BF7AE1" w:rsidP="00E04D8D">
      <w:pPr>
        <w:tabs>
          <w:tab w:val="left" w:pos="284"/>
          <w:tab w:val="left" w:pos="567"/>
        </w:tabs>
        <w:spacing w:line="216" w:lineRule="auto"/>
        <w:contextualSpacing/>
        <w:rPr>
          <w:rFonts w:ascii="Times New Roman" w:hAnsi="Times New Roman" w:cs="Times New Roman"/>
          <w:b/>
          <w:sz w:val="28"/>
          <w:szCs w:val="28"/>
          <w:lang w:val="uk-UA"/>
        </w:rPr>
      </w:pPr>
    </w:p>
    <w:p w:rsidR="00E04D8D" w:rsidRPr="006D5EA0" w:rsidRDefault="00E04D8D" w:rsidP="002B590A">
      <w:pPr>
        <w:tabs>
          <w:tab w:val="left" w:pos="284"/>
          <w:tab w:val="left" w:pos="567"/>
        </w:tabs>
        <w:spacing w:line="360" w:lineRule="auto"/>
        <w:ind w:firstLine="567"/>
        <w:contextualSpacing/>
        <w:rPr>
          <w:rFonts w:ascii="Times New Roman" w:hAnsi="Times New Roman" w:cs="Times New Roman"/>
          <w:b/>
          <w:sz w:val="28"/>
          <w:szCs w:val="28"/>
          <w:lang w:val="uk-UA"/>
        </w:rPr>
      </w:pPr>
      <w:r w:rsidRPr="006D5EA0">
        <w:rPr>
          <w:rFonts w:ascii="Times New Roman" w:hAnsi="Times New Roman" w:cs="Times New Roman"/>
          <w:b/>
          <w:sz w:val="28"/>
          <w:szCs w:val="28"/>
          <w:lang w:val="uk-UA"/>
        </w:rPr>
        <w:t>Змістовий модуль 1. Законодавчі та нормативно-стильові основи проф</w:t>
      </w:r>
      <w:r w:rsidR="00BF7AE1" w:rsidRPr="006D5EA0">
        <w:rPr>
          <w:rFonts w:ascii="Times New Roman" w:hAnsi="Times New Roman" w:cs="Times New Roman"/>
          <w:b/>
          <w:sz w:val="28"/>
          <w:szCs w:val="28"/>
          <w:lang w:val="uk-UA"/>
        </w:rPr>
        <w:t>есійного спілкування</w:t>
      </w:r>
    </w:p>
    <w:p w:rsidR="00E04D8D" w:rsidRPr="006D5EA0" w:rsidRDefault="00E04D8D" w:rsidP="002B590A">
      <w:pPr>
        <w:tabs>
          <w:tab w:val="left" w:pos="284"/>
          <w:tab w:val="left" w:pos="567"/>
        </w:tabs>
        <w:spacing w:line="360" w:lineRule="auto"/>
        <w:ind w:firstLine="567"/>
        <w:contextualSpacing/>
        <w:rPr>
          <w:rFonts w:ascii="Times New Roman" w:hAnsi="Times New Roman" w:cs="Times New Roman"/>
          <w:b/>
          <w:sz w:val="28"/>
          <w:szCs w:val="28"/>
          <w:lang w:val="uk-UA"/>
        </w:rPr>
      </w:pPr>
    </w:p>
    <w:p w:rsidR="00E04D8D" w:rsidRPr="006D5EA0" w:rsidRDefault="00E04D8D" w:rsidP="002B590A">
      <w:pPr>
        <w:tabs>
          <w:tab w:val="left" w:pos="284"/>
          <w:tab w:val="left" w:pos="567"/>
        </w:tabs>
        <w:spacing w:line="360" w:lineRule="auto"/>
        <w:ind w:firstLine="567"/>
        <w:contextualSpacing/>
        <w:rPr>
          <w:rFonts w:ascii="Times New Roman" w:hAnsi="Times New Roman" w:cs="Times New Roman"/>
          <w:b/>
          <w:sz w:val="28"/>
          <w:szCs w:val="28"/>
          <w:lang w:val="uk-UA"/>
        </w:rPr>
      </w:pPr>
      <w:r w:rsidRPr="006D5EA0">
        <w:rPr>
          <w:rFonts w:ascii="Times New Roman" w:hAnsi="Times New Roman" w:cs="Times New Roman"/>
          <w:b/>
          <w:sz w:val="28"/>
          <w:szCs w:val="28"/>
          <w:lang w:val="uk-UA"/>
        </w:rPr>
        <w:t xml:space="preserve">Тема 1. Державна мова </w:t>
      </w:r>
      <w:r w:rsidR="00BF7AE1" w:rsidRPr="006D5EA0">
        <w:rPr>
          <w:rFonts w:ascii="Times New Roman" w:hAnsi="Times New Roman" w:cs="Times New Roman"/>
          <w:b/>
          <w:sz w:val="28"/>
          <w:szCs w:val="28"/>
          <w:lang w:val="uk-UA"/>
        </w:rPr>
        <w:t>– мова професійного спілкування</w:t>
      </w:r>
    </w:p>
    <w:p w:rsidR="00E04D8D" w:rsidRPr="006D5EA0" w:rsidRDefault="00E04D8D" w:rsidP="002B590A">
      <w:pPr>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1.1. Предмет і завдання курсу, його наукові основи. </w:t>
      </w:r>
    </w:p>
    <w:p w:rsidR="00E04D8D" w:rsidRPr="006D5EA0" w:rsidRDefault="00E04D8D" w:rsidP="002B590A">
      <w:pPr>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1.2. Мова і мовлення. Їх функції. Поняття національної та літературної мови. Найістотніші ознаки літературної мови. </w:t>
      </w:r>
    </w:p>
    <w:p w:rsidR="00E04D8D" w:rsidRPr="006D5EA0" w:rsidRDefault="00E04D8D" w:rsidP="002B590A">
      <w:pPr>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1.3. Мова професійного спілкування як функціональний різновид української літературної мови. Професійна мовнокомунікативна компетенція. Мовні норми. </w:t>
      </w:r>
    </w:p>
    <w:p w:rsidR="00E04D8D" w:rsidRPr="006D5EA0" w:rsidRDefault="00E04D8D" w:rsidP="002B590A">
      <w:pPr>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1.4. Мовне законодавство та мовна політика в Україні.  </w:t>
      </w:r>
    </w:p>
    <w:p w:rsidR="00E04D8D" w:rsidRPr="006D5EA0" w:rsidRDefault="00E04D8D" w:rsidP="002B590A">
      <w:pPr>
        <w:spacing w:line="360" w:lineRule="auto"/>
        <w:contextualSpacing/>
        <w:rPr>
          <w:rFonts w:ascii="Times New Roman" w:hAnsi="Times New Roman" w:cs="Times New Roman"/>
          <w:b/>
          <w:sz w:val="28"/>
          <w:szCs w:val="28"/>
          <w:lang w:val="uk-UA"/>
        </w:rPr>
      </w:pPr>
      <w:r w:rsidRPr="006D5EA0">
        <w:rPr>
          <w:rFonts w:ascii="Times New Roman" w:hAnsi="Times New Roman" w:cs="Times New Roman"/>
          <w:b/>
          <w:sz w:val="28"/>
          <w:szCs w:val="28"/>
          <w:lang w:val="uk-UA"/>
        </w:rPr>
        <w:lastRenderedPageBreak/>
        <w:t>Тема 2. Стилі сучасної української літературної мови у пр</w:t>
      </w:r>
      <w:r w:rsidR="00BF7AE1" w:rsidRPr="006D5EA0">
        <w:rPr>
          <w:rFonts w:ascii="Times New Roman" w:hAnsi="Times New Roman" w:cs="Times New Roman"/>
          <w:b/>
          <w:sz w:val="28"/>
          <w:szCs w:val="28"/>
          <w:lang w:val="uk-UA"/>
        </w:rPr>
        <w:t>офесійному спілкуванні</w:t>
      </w:r>
    </w:p>
    <w:p w:rsidR="00E04D8D" w:rsidRPr="006D5EA0" w:rsidRDefault="00E04D8D" w:rsidP="002B590A">
      <w:pPr>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2.1. Функціональні стилі української мови та сфера їх застосування. Основні ознаки функціональних стилів. </w:t>
      </w:r>
    </w:p>
    <w:p w:rsidR="00E04D8D" w:rsidRPr="006D5EA0" w:rsidRDefault="00E04D8D" w:rsidP="002B590A">
      <w:pPr>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2.2. Професійна сфера як інтеграція офіційно-ділового, наукового і розмовного стилів. </w:t>
      </w:r>
    </w:p>
    <w:p w:rsidR="00E04D8D" w:rsidRPr="006D5EA0" w:rsidRDefault="00E04D8D" w:rsidP="002B590A">
      <w:pPr>
        <w:spacing w:line="360" w:lineRule="auto"/>
        <w:contextualSpacing/>
        <w:jc w:val="both"/>
        <w:rPr>
          <w:rFonts w:ascii="Times New Roman" w:hAnsi="Times New Roman" w:cs="Times New Roman"/>
          <w:bCs/>
          <w:sz w:val="28"/>
          <w:szCs w:val="28"/>
          <w:lang w:val="uk-UA"/>
        </w:rPr>
      </w:pPr>
      <w:r w:rsidRPr="006D5EA0">
        <w:rPr>
          <w:rFonts w:ascii="Times New Roman" w:hAnsi="Times New Roman" w:cs="Times New Roman"/>
          <w:sz w:val="28"/>
          <w:szCs w:val="28"/>
          <w:lang w:val="uk-UA"/>
        </w:rPr>
        <w:t xml:space="preserve">2.3. </w:t>
      </w:r>
      <w:r w:rsidRPr="006D5EA0">
        <w:rPr>
          <w:rFonts w:ascii="Times New Roman" w:hAnsi="Times New Roman" w:cs="Times New Roman"/>
          <w:bCs/>
          <w:sz w:val="28"/>
          <w:szCs w:val="28"/>
          <w:lang w:val="uk-UA"/>
        </w:rPr>
        <w:t xml:space="preserve">Комунікативна професіограма фахівця. </w:t>
      </w:r>
    </w:p>
    <w:p w:rsidR="00E04D8D" w:rsidRPr="006D5EA0" w:rsidRDefault="00E04D8D" w:rsidP="002B590A">
      <w:pPr>
        <w:spacing w:line="360" w:lineRule="auto"/>
        <w:contextualSpacing/>
        <w:jc w:val="both"/>
        <w:rPr>
          <w:rFonts w:ascii="Times New Roman" w:hAnsi="Times New Roman" w:cs="Times New Roman"/>
          <w:bCs/>
          <w:sz w:val="28"/>
          <w:szCs w:val="28"/>
          <w:lang w:val="uk-UA"/>
        </w:rPr>
      </w:pPr>
    </w:p>
    <w:p w:rsidR="00E04D8D" w:rsidRPr="006D5EA0" w:rsidRDefault="00E04D8D" w:rsidP="002B590A">
      <w:pPr>
        <w:spacing w:line="360" w:lineRule="auto"/>
        <w:ind w:firstLine="567"/>
        <w:contextualSpacing/>
        <w:rPr>
          <w:rFonts w:ascii="Times New Roman" w:hAnsi="Times New Roman" w:cs="Times New Roman"/>
          <w:b/>
          <w:color w:val="000000"/>
          <w:spacing w:val="-1"/>
          <w:sz w:val="28"/>
          <w:szCs w:val="28"/>
          <w:lang w:val="uk-UA"/>
        </w:rPr>
      </w:pPr>
      <w:r w:rsidRPr="006D5EA0">
        <w:rPr>
          <w:rFonts w:ascii="Times New Roman" w:hAnsi="Times New Roman" w:cs="Times New Roman"/>
          <w:b/>
          <w:sz w:val="28"/>
          <w:szCs w:val="28"/>
          <w:lang w:val="uk-UA"/>
        </w:rPr>
        <w:t>Змістовий модуль 2.</w:t>
      </w:r>
      <w:r w:rsidRPr="006D5EA0">
        <w:rPr>
          <w:rFonts w:ascii="Times New Roman" w:hAnsi="Times New Roman" w:cs="Times New Roman"/>
          <w:b/>
          <w:color w:val="000000"/>
          <w:spacing w:val="-1"/>
          <w:sz w:val="28"/>
          <w:szCs w:val="28"/>
          <w:lang w:val="uk-UA"/>
        </w:rPr>
        <w:t xml:space="preserve"> Норми українського професійного м</w:t>
      </w:r>
      <w:r w:rsidR="00BF7AE1" w:rsidRPr="006D5EA0">
        <w:rPr>
          <w:rFonts w:ascii="Times New Roman" w:hAnsi="Times New Roman" w:cs="Times New Roman"/>
          <w:b/>
          <w:color w:val="000000"/>
          <w:spacing w:val="-1"/>
          <w:sz w:val="28"/>
          <w:szCs w:val="28"/>
          <w:lang w:val="uk-UA"/>
        </w:rPr>
        <w:t>овлення та мови ділових паперів</w:t>
      </w:r>
    </w:p>
    <w:p w:rsidR="00E04D8D" w:rsidRPr="006D5EA0" w:rsidRDefault="00E04D8D" w:rsidP="002B590A">
      <w:pPr>
        <w:spacing w:line="360" w:lineRule="auto"/>
        <w:ind w:firstLine="567"/>
        <w:contextualSpacing/>
        <w:rPr>
          <w:rFonts w:ascii="Times New Roman" w:hAnsi="Times New Roman" w:cs="Times New Roman"/>
          <w:b/>
          <w:color w:val="000000"/>
          <w:spacing w:val="-1"/>
          <w:sz w:val="28"/>
          <w:szCs w:val="28"/>
          <w:lang w:val="uk-UA"/>
        </w:rPr>
      </w:pPr>
    </w:p>
    <w:p w:rsidR="00E04D8D" w:rsidRPr="006D5EA0" w:rsidRDefault="00E04D8D" w:rsidP="002B590A">
      <w:pPr>
        <w:tabs>
          <w:tab w:val="left" w:pos="284"/>
          <w:tab w:val="left" w:pos="567"/>
        </w:tabs>
        <w:spacing w:line="360" w:lineRule="auto"/>
        <w:ind w:firstLine="567"/>
        <w:contextualSpacing/>
        <w:jc w:val="both"/>
        <w:rPr>
          <w:rFonts w:ascii="Times New Roman" w:hAnsi="Times New Roman" w:cs="Times New Roman"/>
          <w:b/>
          <w:sz w:val="28"/>
          <w:szCs w:val="28"/>
          <w:lang w:val="uk-UA"/>
        </w:rPr>
      </w:pPr>
      <w:r w:rsidRPr="006D5EA0">
        <w:rPr>
          <w:rFonts w:ascii="Times New Roman" w:hAnsi="Times New Roman" w:cs="Times New Roman"/>
          <w:b/>
          <w:sz w:val="28"/>
          <w:szCs w:val="28"/>
          <w:lang w:val="uk-UA"/>
        </w:rPr>
        <w:t>Тема 3. Ділові папери як засіб п</w:t>
      </w:r>
      <w:r w:rsidR="00BF7AE1" w:rsidRPr="006D5EA0">
        <w:rPr>
          <w:rFonts w:ascii="Times New Roman" w:hAnsi="Times New Roman" w:cs="Times New Roman"/>
          <w:b/>
          <w:sz w:val="28"/>
          <w:szCs w:val="28"/>
          <w:lang w:val="uk-UA"/>
        </w:rPr>
        <w:t>исемної професійної комунікації</w:t>
      </w:r>
    </w:p>
    <w:p w:rsidR="00E04D8D" w:rsidRPr="006D5EA0" w:rsidRDefault="00E04D8D" w:rsidP="002B590A">
      <w:pPr>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3.1. Поняття документа, його призначення і класифікація. </w:t>
      </w:r>
    </w:p>
    <w:p w:rsidR="00E04D8D" w:rsidRPr="006D5EA0" w:rsidRDefault="00E04D8D" w:rsidP="002B590A">
      <w:pPr>
        <w:autoSpaceDE w:val="0"/>
        <w:autoSpaceDN w:val="0"/>
        <w:adjustRightInd w:val="0"/>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3.2. </w:t>
      </w:r>
      <w:r w:rsidRPr="006D5EA0">
        <w:rPr>
          <w:rFonts w:ascii="Times New Roman" w:hAnsi="Times New Roman" w:cs="Times New Roman"/>
          <w:iCs/>
          <w:sz w:val="28"/>
          <w:szCs w:val="28"/>
          <w:lang w:val="uk-UA"/>
        </w:rPr>
        <w:t>Державний стандарт України на оформлення документів. Вимоги до змісту та розташування реквізитів</w:t>
      </w:r>
    </w:p>
    <w:p w:rsidR="00E04D8D" w:rsidRPr="006D5EA0" w:rsidRDefault="00E04D8D" w:rsidP="002B590A">
      <w:pPr>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3.3. Вимоги до бланків документів. </w:t>
      </w:r>
    </w:p>
    <w:p w:rsidR="00E04D8D" w:rsidRPr="006D5EA0" w:rsidRDefault="00E04D8D" w:rsidP="002B590A">
      <w:pPr>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3.4. Оформлювання сторінки. Вимоги до тексту документа.</w:t>
      </w:r>
    </w:p>
    <w:p w:rsidR="00E04D8D" w:rsidRPr="006D5EA0" w:rsidRDefault="00E04D8D" w:rsidP="002B590A">
      <w:pPr>
        <w:spacing w:line="360" w:lineRule="auto"/>
        <w:contextualSpacing/>
        <w:jc w:val="both"/>
        <w:rPr>
          <w:rFonts w:ascii="Times New Roman" w:hAnsi="Times New Roman" w:cs="Times New Roman"/>
          <w:iCs/>
          <w:sz w:val="28"/>
          <w:szCs w:val="28"/>
          <w:lang w:val="uk-UA"/>
        </w:rPr>
      </w:pPr>
      <w:r w:rsidRPr="006D5EA0">
        <w:rPr>
          <w:rFonts w:ascii="Times New Roman" w:hAnsi="Times New Roman" w:cs="Times New Roman"/>
          <w:iCs/>
          <w:sz w:val="28"/>
          <w:szCs w:val="28"/>
          <w:lang w:val="uk-UA"/>
        </w:rPr>
        <w:t>3.5. Основні вимоги до мовних засобів у документах.</w:t>
      </w:r>
    </w:p>
    <w:p w:rsidR="00366D83" w:rsidRPr="006D5EA0" w:rsidRDefault="00366D83" w:rsidP="002B590A">
      <w:pPr>
        <w:spacing w:line="360" w:lineRule="auto"/>
        <w:ind w:hanging="873"/>
        <w:contextualSpacing/>
        <w:rPr>
          <w:rFonts w:ascii="Times New Roman" w:hAnsi="Times New Roman" w:cs="Times New Roman"/>
          <w:b/>
          <w:sz w:val="28"/>
          <w:szCs w:val="28"/>
          <w:lang w:val="uk-UA"/>
        </w:rPr>
      </w:pPr>
    </w:p>
    <w:p w:rsidR="00E04D8D" w:rsidRPr="006D5EA0" w:rsidRDefault="00E04D8D" w:rsidP="002B590A">
      <w:pPr>
        <w:spacing w:line="360" w:lineRule="auto"/>
        <w:ind w:hanging="873"/>
        <w:contextualSpacing/>
        <w:rPr>
          <w:rFonts w:ascii="Times New Roman" w:hAnsi="Times New Roman" w:cs="Times New Roman"/>
          <w:b/>
          <w:sz w:val="28"/>
          <w:szCs w:val="28"/>
          <w:lang w:val="uk-UA"/>
        </w:rPr>
      </w:pPr>
      <w:r w:rsidRPr="006D5EA0">
        <w:rPr>
          <w:rFonts w:ascii="Times New Roman" w:hAnsi="Times New Roman" w:cs="Times New Roman"/>
          <w:b/>
          <w:sz w:val="28"/>
          <w:szCs w:val="28"/>
          <w:lang w:val="uk-UA"/>
        </w:rPr>
        <w:t>Тема 4.</w:t>
      </w:r>
      <w:r w:rsidRPr="006D5EA0">
        <w:rPr>
          <w:rFonts w:ascii="Times New Roman" w:hAnsi="Times New Roman" w:cs="Times New Roman"/>
          <w:sz w:val="28"/>
          <w:szCs w:val="28"/>
          <w:lang w:val="uk-UA"/>
        </w:rPr>
        <w:t xml:space="preserve"> </w:t>
      </w:r>
      <w:r w:rsidRPr="006D5EA0">
        <w:rPr>
          <w:rFonts w:ascii="Times New Roman" w:hAnsi="Times New Roman" w:cs="Times New Roman"/>
          <w:b/>
          <w:sz w:val="28"/>
          <w:szCs w:val="28"/>
          <w:lang w:val="uk-UA"/>
        </w:rPr>
        <w:t xml:space="preserve">Документація з </w:t>
      </w:r>
      <w:r w:rsidR="00BF7AE1" w:rsidRPr="006D5EA0">
        <w:rPr>
          <w:rFonts w:ascii="Times New Roman" w:hAnsi="Times New Roman" w:cs="Times New Roman"/>
          <w:b/>
          <w:sz w:val="28"/>
          <w:szCs w:val="28"/>
          <w:lang w:val="uk-UA"/>
        </w:rPr>
        <w:t>кадрово-контрактних питань</w:t>
      </w:r>
    </w:p>
    <w:p w:rsidR="00E04D8D" w:rsidRPr="006D5EA0" w:rsidRDefault="00E04D8D" w:rsidP="002B590A">
      <w:pPr>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4.1. Заява. Види заяв.</w:t>
      </w:r>
    </w:p>
    <w:p w:rsidR="00E04D8D" w:rsidRPr="006D5EA0" w:rsidRDefault="00E04D8D" w:rsidP="002B590A">
      <w:pPr>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4.2. Автобіографія. Резюме.</w:t>
      </w:r>
    </w:p>
    <w:p w:rsidR="00E04D8D" w:rsidRPr="006D5EA0" w:rsidRDefault="00E04D8D" w:rsidP="002B590A">
      <w:pPr>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4.3. Характеристика. </w:t>
      </w:r>
    </w:p>
    <w:p w:rsidR="00E04D8D" w:rsidRPr="006D5EA0" w:rsidRDefault="00E04D8D" w:rsidP="002B590A">
      <w:pPr>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4.4. Рекомендаційний лист. </w:t>
      </w:r>
    </w:p>
    <w:p w:rsidR="00E04D8D" w:rsidRPr="006D5EA0" w:rsidRDefault="00E04D8D" w:rsidP="002B590A">
      <w:pPr>
        <w:spacing w:line="360" w:lineRule="auto"/>
        <w:contextualSpacing/>
        <w:jc w:val="both"/>
        <w:rPr>
          <w:rFonts w:ascii="Times New Roman" w:hAnsi="Times New Roman" w:cs="Times New Roman"/>
          <w:b/>
          <w:sz w:val="28"/>
          <w:szCs w:val="28"/>
          <w:lang w:val="uk-UA"/>
        </w:rPr>
      </w:pPr>
      <w:r w:rsidRPr="006D5EA0">
        <w:rPr>
          <w:rFonts w:ascii="Times New Roman" w:hAnsi="Times New Roman" w:cs="Times New Roman"/>
          <w:sz w:val="28"/>
          <w:szCs w:val="28"/>
          <w:lang w:val="uk-UA"/>
        </w:rPr>
        <w:t>4.5. Трудовий договір. Контракт. Трудова угода.</w:t>
      </w:r>
    </w:p>
    <w:p w:rsidR="00E04D8D" w:rsidRPr="006D5EA0" w:rsidRDefault="00E04D8D" w:rsidP="002B590A">
      <w:pPr>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4.6. Наказ щодо особового складу. </w:t>
      </w:r>
    </w:p>
    <w:p w:rsidR="00366D83" w:rsidRPr="006D5EA0" w:rsidRDefault="00366D83" w:rsidP="002B590A">
      <w:pPr>
        <w:spacing w:line="360" w:lineRule="auto"/>
        <w:ind w:hanging="873"/>
        <w:contextualSpacing/>
        <w:rPr>
          <w:rFonts w:ascii="Times New Roman" w:hAnsi="Times New Roman" w:cs="Times New Roman"/>
          <w:b/>
          <w:sz w:val="28"/>
          <w:szCs w:val="28"/>
          <w:lang w:val="uk-UA"/>
        </w:rPr>
      </w:pPr>
    </w:p>
    <w:p w:rsidR="00537844" w:rsidRPr="006D5EA0" w:rsidRDefault="00E04D8D" w:rsidP="002B590A">
      <w:pPr>
        <w:spacing w:line="360" w:lineRule="auto"/>
        <w:ind w:hanging="873"/>
        <w:contextualSpacing/>
        <w:rPr>
          <w:rFonts w:ascii="Times New Roman" w:hAnsi="Times New Roman" w:cs="Times New Roman"/>
          <w:b/>
          <w:sz w:val="28"/>
          <w:szCs w:val="28"/>
          <w:lang w:val="uk-UA"/>
        </w:rPr>
      </w:pPr>
      <w:r w:rsidRPr="006D5EA0">
        <w:rPr>
          <w:rFonts w:ascii="Times New Roman" w:hAnsi="Times New Roman" w:cs="Times New Roman"/>
          <w:b/>
          <w:sz w:val="28"/>
          <w:szCs w:val="28"/>
          <w:lang w:val="uk-UA"/>
        </w:rPr>
        <w:t>Тема 5. Довідково-інформаційні документи</w:t>
      </w:r>
    </w:p>
    <w:p w:rsidR="00E04D8D" w:rsidRPr="006D5EA0" w:rsidRDefault="00E04D8D" w:rsidP="002B590A">
      <w:pPr>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5.1. Повідомлення про захід. </w:t>
      </w:r>
    </w:p>
    <w:p w:rsidR="00E04D8D" w:rsidRPr="006D5EA0" w:rsidRDefault="00E04D8D" w:rsidP="002B590A">
      <w:pPr>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5.2. Службова записка. </w:t>
      </w:r>
    </w:p>
    <w:p w:rsidR="00E04D8D" w:rsidRPr="006D5EA0" w:rsidRDefault="00E04D8D" w:rsidP="002B590A">
      <w:pPr>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lastRenderedPageBreak/>
        <w:t xml:space="preserve">5.3. Звіт. </w:t>
      </w:r>
    </w:p>
    <w:p w:rsidR="00E04D8D" w:rsidRPr="006D5EA0" w:rsidRDefault="00E04D8D" w:rsidP="002B590A">
      <w:pPr>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5.4. Протокол, витяг з протоколу.</w:t>
      </w:r>
    </w:p>
    <w:p w:rsidR="00E04D8D" w:rsidRPr="006D5EA0" w:rsidRDefault="00E04D8D" w:rsidP="002B590A">
      <w:pPr>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5.5. Довідка. </w:t>
      </w:r>
    </w:p>
    <w:p w:rsidR="00E04D8D" w:rsidRPr="006D5EA0" w:rsidRDefault="00E04D8D" w:rsidP="002B590A">
      <w:pPr>
        <w:spacing w:line="360" w:lineRule="auto"/>
        <w:contextualSpacing/>
        <w:jc w:val="both"/>
        <w:rPr>
          <w:rFonts w:ascii="Times New Roman" w:hAnsi="Times New Roman" w:cs="Times New Roman"/>
          <w:sz w:val="28"/>
          <w:szCs w:val="28"/>
          <w:lang w:val="uk-UA"/>
        </w:rPr>
      </w:pPr>
    </w:p>
    <w:p w:rsidR="00366D83" w:rsidRPr="006D5EA0" w:rsidRDefault="00E04D8D" w:rsidP="00366D83">
      <w:pPr>
        <w:spacing w:line="360" w:lineRule="auto"/>
        <w:ind w:firstLine="708"/>
        <w:contextualSpacing/>
        <w:rPr>
          <w:rFonts w:ascii="Times New Roman" w:hAnsi="Times New Roman" w:cs="Times New Roman"/>
          <w:b/>
          <w:color w:val="000000"/>
          <w:spacing w:val="-1"/>
          <w:sz w:val="28"/>
          <w:szCs w:val="28"/>
          <w:lang w:val="uk-UA"/>
        </w:rPr>
      </w:pPr>
      <w:r w:rsidRPr="006D5EA0">
        <w:rPr>
          <w:rFonts w:ascii="Times New Roman" w:hAnsi="Times New Roman" w:cs="Times New Roman"/>
          <w:b/>
          <w:sz w:val="28"/>
          <w:szCs w:val="28"/>
          <w:lang w:val="uk-UA"/>
        </w:rPr>
        <w:t>Змістовий модуль 3.</w:t>
      </w:r>
      <w:r w:rsidRPr="006D5EA0">
        <w:rPr>
          <w:rFonts w:ascii="Times New Roman" w:hAnsi="Times New Roman" w:cs="Times New Roman"/>
          <w:b/>
          <w:color w:val="000000"/>
          <w:spacing w:val="-1"/>
          <w:sz w:val="28"/>
          <w:szCs w:val="28"/>
          <w:lang w:val="uk-UA"/>
        </w:rPr>
        <w:t xml:space="preserve"> Наукова комунікація</w:t>
      </w:r>
      <w:r w:rsidR="00BF7AE1" w:rsidRPr="006D5EA0">
        <w:rPr>
          <w:rFonts w:ascii="Times New Roman" w:hAnsi="Times New Roman" w:cs="Times New Roman"/>
          <w:b/>
          <w:color w:val="000000"/>
          <w:spacing w:val="-1"/>
          <w:sz w:val="28"/>
          <w:szCs w:val="28"/>
          <w:lang w:val="uk-UA"/>
        </w:rPr>
        <w:t xml:space="preserve"> як складова </w:t>
      </w:r>
    </w:p>
    <w:p w:rsidR="00E04D8D" w:rsidRPr="006D5EA0" w:rsidRDefault="00BF7AE1" w:rsidP="00366D83">
      <w:pPr>
        <w:spacing w:line="360" w:lineRule="auto"/>
        <w:ind w:firstLine="708"/>
        <w:contextualSpacing/>
        <w:rPr>
          <w:rFonts w:ascii="Times New Roman" w:hAnsi="Times New Roman" w:cs="Times New Roman"/>
          <w:b/>
          <w:color w:val="000000"/>
          <w:spacing w:val="-1"/>
          <w:sz w:val="28"/>
          <w:szCs w:val="28"/>
          <w:lang w:val="uk-UA"/>
        </w:rPr>
      </w:pPr>
      <w:r w:rsidRPr="006D5EA0">
        <w:rPr>
          <w:rFonts w:ascii="Times New Roman" w:hAnsi="Times New Roman" w:cs="Times New Roman"/>
          <w:b/>
          <w:color w:val="000000"/>
          <w:spacing w:val="-1"/>
          <w:sz w:val="28"/>
          <w:szCs w:val="28"/>
          <w:lang w:val="uk-UA"/>
        </w:rPr>
        <w:t>фахової діяльності</w:t>
      </w:r>
    </w:p>
    <w:p w:rsidR="00E04D8D" w:rsidRPr="006D5EA0" w:rsidRDefault="00E04D8D" w:rsidP="002B590A">
      <w:pPr>
        <w:spacing w:line="360" w:lineRule="auto"/>
        <w:ind w:firstLine="708"/>
        <w:contextualSpacing/>
        <w:jc w:val="both"/>
        <w:rPr>
          <w:rFonts w:ascii="Times New Roman" w:hAnsi="Times New Roman" w:cs="Times New Roman"/>
          <w:b/>
          <w:bCs/>
          <w:sz w:val="28"/>
          <w:szCs w:val="28"/>
          <w:lang w:val="uk-UA"/>
        </w:rPr>
      </w:pPr>
    </w:p>
    <w:p w:rsidR="00E04D8D" w:rsidRPr="006D5EA0" w:rsidRDefault="00E04D8D" w:rsidP="002B590A">
      <w:pPr>
        <w:spacing w:line="360" w:lineRule="auto"/>
        <w:ind w:firstLine="567"/>
        <w:contextualSpacing/>
        <w:rPr>
          <w:rFonts w:ascii="Times New Roman" w:hAnsi="Times New Roman" w:cs="Times New Roman"/>
          <w:b/>
          <w:sz w:val="28"/>
          <w:szCs w:val="28"/>
          <w:lang w:val="uk-UA"/>
        </w:rPr>
      </w:pPr>
      <w:r w:rsidRPr="006D5EA0">
        <w:rPr>
          <w:rFonts w:ascii="Times New Roman" w:hAnsi="Times New Roman" w:cs="Times New Roman"/>
          <w:b/>
          <w:sz w:val="28"/>
          <w:szCs w:val="28"/>
          <w:lang w:val="uk-UA"/>
        </w:rPr>
        <w:t>Тема 6. Науковий стиль і його за</w:t>
      </w:r>
      <w:r w:rsidR="00BF7AE1" w:rsidRPr="006D5EA0">
        <w:rPr>
          <w:rFonts w:ascii="Times New Roman" w:hAnsi="Times New Roman" w:cs="Times New Roman"/>
          <w:b/>
          <w:sz w:val="28"/>
          <w:szCs w:val="28"/>
          <w:lang w:val="uk-UA"/>
        </w:rPr>
        <w:t>соби у професійному спілкуванні</w:t>
      </w:r>
    </w:p>
    <w:p w:rsidR="00E04D8D" w:rsidRPr="006D5EA0" w:rsidRDefault="00E04D8D" w:rsidP="002B590A">
      <w:pPr>
        <w:pStyle w:val="11"/>
        <w:spacing w:after="0" w:line="360" w:lineRule="auto"/>
        <w:ind w:left="0"/>
        <w:jc w:val="both"/>
        <w:rPr>
          <w:rFonts w:ascii="Times New Roman" w:hAnsi="Times New Roman"/>
          <w:sz w:val="28"/>
          <w:szCs w:val="28"/>
          <w:lang w:val="uk-UA"/>
        </w:rPr>
      </w:pPr>
      <w:r w:rsidRPr="006D5EA0">
        <w:rPr>
          <w:rFonts w:ascii="Times New Roman" w:hAnsi="Times New Roman"/>
          <w:sz w:val="28"/>
          <w:szCs w:val="28"/>
          <w:lang w:val="uk-UA"/>
        </w:rPr>
        <w:t>6.1. Термінологія як система. Термін, його ознаки й типи.  Загальнонаукова, міжгалузева і вузькогалузева термінологія.</w:t>
      </w:r>
    </w:p>
    <w:p w:rsidR="00E04D8D" w:rsidRPr="006D5EA0" w:rsidRDefault="00E04D8D" w:rsidP="002B590A">
      <w:pPr>
        <w:pStyle w:val="11"/>
        <w:spacing w:after="0" w:line="360" w:lineRule="auto"/>
        <w:ind w:left="0"/>
        <w:jc w:val="both"/>
        <w:rPr>
          <w:rFonts w:ascii="Times New Roman" w:hAnsi="Times New Roman"/>
          <w:sz w:val="28"/>
          <w:szCs w:val="28"/>
          <w:lang w:val="uk-UA"/>
        </w:rPr>
      </w:pPr>
      <w:r w:rsidRPr="006D5EA0">
        <w:rPr>
          <w:rFonts w:ascii="Times New Roman" w:hAnsi="Times New Roman"/>
          <w:sz w:val="28"/>
          <w:szCs w:val="28"/>
          <w:lang w:val="uk-UA"/>
        </w:rPr>
        <w:t>6.2. Способи творення термінів.</w:t>
      </w:r>
    </w:p>
    <w:p w:rsidR="00E04D8D" w:rsidRPr="006D5EA0" w:rsidRDefault="00E04D8D" w:rsidP="002B590A">
      <w:pPr>
        <w:pStyle w:val="11"/>
        <w:spacing w:after="0" w:line="360" w:lineRule="auto"/>
        <w:ind w:left="0"/>
        <w:jc w:val="both"/>
        <w:rPr>
          <w:rFonts w:ascii="Times New Roman" w:hAnsi="Times New Roman"/>
          <w:sz w:val="28"/>
          <w:szCs w:val="28"/>
          <w:lang w:val="uk-UA"/>
        </w:rPr>
      </w:pPr>
      <w:r w:rsidRPr="006D5EA0">
        <w:rPr>
          <w:rFonts w:ascii="Times New Roman" w:hAnsi="Times New Roman"/>
          <w:sz w:val="28"/>
          <w:szCs w:val="28"/>
          <w:lang w:val="uk-UA"/>
        </w:rPr>
        <w:t xml:space="preserve">6.3. План, тези, конспект як важливий засіб організації розумової праці. </w:t>
      </w:r>
    </w:p>
    <w:p w:rsidR="00E04D8D" w:rsidRPr="006D5EA0" w:rsidRDefault="00E04D8D" w:rsidP="002B590A">
      <w:pPr>
        <w:pStyle w:val="11"/>
        <w:spacing w:after="0" w:line="360" w:lineRule="auto"/>
        <w:ind w:left="0"/>
        <w:jc w:val="both"/>
        <w:rPr>
          <w:rFonts w:ascii="Times New Roman" w:hAnsi="Times New Roman"/>
          <w:sz w:val="28"/>
          <w:szCs w:val="28"/>
          <w:lang w:val="uk-UA"/>
        </w:rPr>
      </w:pPr>
      <w:r w:rsidRPr="006D5EA0">
        <w:rPr>
          <w:rFonts w:ascii="Times New Roman" w:hAnsi="Times New Roman"/>
          <w:sz w:val="28"/>
          <w:szCs w:val="28"/>
          <w:lang w:val="uk-UA"/>
        </w:rPr>
        <w:t xml:space="preserve">6.4. Анотування і реферування наукових текстів. </w:t>
      </w:r>
    </w:p>
    <w:p w:rsidR="00E04D8D" w:rsidRPr="006D5EA0" w:rsidRDefault="00E04D8D" w:rsidP="002B590A">
      <w:pPr>
        <w:pStyle w:val="11"/>
        <w:spacing w:after="0" w:line="360" w:lineRule="auto"/>
        <w:ind w:left="0"/>
        <w:jc w:val="both"/>
        <w:rPr>
          <w:rFonts w:ascii="Times New Roman" w:hAnsi="Times New Roman"/>
          <w:sz w:val="28"/>
          <w:szCs w:val="28"/>
          <w:lang w:val="uk-UA"/>
        </w:rPr>
      </w:pPr>
      <w:r w:rsidRPr="006D5EA0">
        <w:rPr>
          <w:rFonts w:ascii="Times New Roman" w:hAnsi="Times New Roman"/>
          <w:sz w:val="28"/>
          <w:szCs w:val="28"/>
          <w:lang w:val="uk-UA"/>
        </w:rPr>
        <w:t xml:space="preserve">6.5. Основні правила бібліографічного опису джерел, оформлювання покликань. </w:t>
      </w:r>
    </w:p>
    <w:p w:rsidR="00E04D8D" w:rsidRPr="006D5EA0" w:rsidRDefault="00E04D8D" w:rsidP="002B590A">
      <w:pPr>
        <w:pStyle w:val="11"/>
        <w:spacing w:after="0" w:line="360" w:lineRule="auto"/>
        <w:ind w:left="0"/>
        <w:jc w:val="both"/>
        <w:rPr>
          <w:rFonts w:ascii="Times New Roman" w:hAnsi="Times New Roman"/>
          <w:sz w:val="28"/>
          <w:szCs w:val="28"/>
          <w:lang w:val="uk-UA"/>
        </w:rPr>
      </w:pPr>
      <w:r w:rsidRPr="006D5EA0">
        <w:rPr>
          <w:rFonts w:ascii="Times New Roman" w:hAnsi="Times New Roman"/>
          <w:sz w:val="28"/>
          <w:szCs w:val="28"/>
          <w:lang w:val="uk-UA"/>
        </w:rPr>
        <w:t xml:space="preserve">6.6. Стаття як самостійний науковий твір. Вимоги до наукової статті. </w:t>
      </w:r>
    </w:p>
    <w:p w:rsidR="00E04D8D" w:rsidRPr="006D5EA0" w:rsidRDefault="00E04D8D" w:rsidP="002B590A">
      <w:pPr>
        <w:pStyle w:val="11"/>
        <w:spacing w:after="0" w:line="360" w:lineRule="auto"/>
        <w:ind w:left="0"/>
        <w:jc w:val="both"/>
        <w:rPr>
          <w:rFonts w:ascii="Times New Roman" w:hAnsi="Times New Roman"/>
          <w:sz w:val="28"/>
          <w:szCs w:val="28"/>
          <w:lang w:val="uk-UA"/>
        </w:rPr>
      </w:pPr>
    </w:p>
    <w:p w:rsidR="00E04D8D" w:rsidRPr="006D5EA0" w:rsidRDefault="00E04D8D" w:rsidP="002B590A">
      <w:pPr>
        <w:pStyle w:val="23"/>
        <w:spacing w:after="0" w:line="360" w:lineRule="auto"/>
        <w:ind w:firstLine="567"/>
        <w:contextualSpacing/>
        <w:rPr>
          <w:b/>
          <w:bCs/>
          <w:szCs w:val="28"/>
          <w:lang w:val="uk-UA"/>
        </w:rPr>
      </w:pPr>
      <w:r w:rsidRPr="006D5EA0">
        <w:rPr>
          <w:b/>
          <w:szCs w:val="28"/>
          <w:lang w:val="uk-UA"/>
        </w:rPr>
        <w:t xml:space="preserve">Тема 7. </w:t>
      </w:r>
      <w:r w:rsidRPr="006D5EA0">
        <w:rPr>
          <w:b/>
          <w:bCs/>
          <w:szCs w:val="28"/>
          <w:lang w:val="uk-UA"/>
        </w:rPr>
        <w:t>Переклад і редагування наукових текстів</w:t>
      </w:r>
    </w:p>
    <w:p w:rsidR="00E04D8D" w:rsidRPr="006D5EA0" w:rsidRDefault="00E04D8D" w:rsidP="002B590A">
      <w:pPr>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7.1. Суть і види перекладу</w:t>
      </w:r>
      <w:r w:rsidRPr="006D5EA0">
        <w:rPr>
          <w:rFonts w:ascii="Times New Roman" w:hAnsi="Times New Roman" w:cs="Times New Roman"/>
          <w:i/>
          <w:sz w:val="28"/>
          <w:szCs w:val="28"/>
          <w:lang w:val="uk-UA"/>
        </w:rPr>
        <w:t>.</w:t>
      </w:r>
    </w:p>
    <w:p w:rsidR="00E04D8D" w:rsidRPr="006D5EA0" w:rsidRDefault="00E04D8D" w:rsidP="002B590A">
      <w:pPr>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7.2. Типові помилки під час перекладу наукових текстів українською мовою. </w:t>
      </w:r>
    </w:p>
    <w:p w:rsidR="00E04D8D" w:rsidRPr="006D5EA0" w:rsidRDefault="00E04D8D" w:rsidP="002B590A">
      <w:pPr>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7.3. Переклад термінів. </w:t>
      </w:r>
    </w:p>
    <w:p w:rsidR="00E04D8D" w:rsidRPr="006D5EA0" w:rsidRDefault="00E04D8D" w:rsidP="002B590A">
      <w:pPr>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7.4. Особливості редагування наукового тексту. </w:t>
      </w:r>
    </w:p>
    <w:p w:rsidR="00E04D8D" w:rsidRPr="006D5EA0" w:rsidRDefault="00E04D8D" w:rsidP="002B590A">
      <w:pPr>
        <w:tabs>
          <w:tab w:val="left" w:pos="284"/>
          <w:tab w:val="left" w:pos="567"/>
        </w:tabs>
        <w:spacing w:line="360" w:lineRule="auto"/>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7.5. Найпоширеніші синтаксичні помилки у наукових текстах та шляхи їх уникнення</w:t>
      </w:r>
    </w:p>
    <w:p w:rsidR="00E04D8D" w:rsidRPr="006D5EA0" w:rsidRDefault="00E04D8D" w:rsidP="002B590A">
      <w:pPr>
        <w:spacing w:line="360" w:lineRule="auto"/>
        <w:ind w:firstLine="708"/>
        <w:rPr>
          <w:rFonts w:ascii="Times New Roman" w:hAnsi="Times New Roman" w:cs="Times New Roman"/>
          <w:b/>
          <w:bCs/>
          <w:sz w:val="28"/>
          <w:szCs w:val="28"/>
          <w:lang w:val="uk-UA"/>
        </w:rPr>
      </w:pPr>
    </w:p>
    <w:p w:rsidR="00E04D8D" w:rsidRPr="006D5EA0" w:rsidRDefault="00E04D8D" w:rsidP="002B590A">
      <w:pPr>
        <w:spacing w:line="360" w:lineRule="auto"/>
        <w:ind w:firstLine="708"/>
        <w:rPr>
          <w:rFonts w:ascii="Times New Roman" w:hAnsi="Times New Roman" w:cs="Times New Roman"/>
          <w:b/>
          <w:bCs/>
          <w:sz w:val="28"/>
          <w:szCs w:val="28"/>
          <w:lang w:val="uk-UA"/>
        </w:rPr>
      </w:pPr>
    </w:p>
    <w:p w:rsidR="00305C74" w:rsidRPr="006D5EA0" w:rsidRDefault="00305C74" w:rsidP="002B590A">
      <w:pPr>
        <w:spacing w:line="360" w:lineRule="auto"/>
        <w:ind w:firstLine="708"/>
        <w:rPr>
          <w:rFonts w:ascii="Times New Roman" w:hAnsi="Times New Roman" w:cs="Times New Roman"/>
          <w:b/>
          <w:bCs/>
          <w:sz w:val="28"/>
          <w:szCs w:val="28"/>
          <w:lang w:val="uk-UA"/>
        </w:rPr>
      </w:pPr>
    </w:p>
    <w:p w:rsidR="00305C74" w:rsidRPr="006D5EA0" w:rsidRDefault="00305C74" w:rsidP="002B590A">
      <w:pPr>
        <w:spacing w:line="360" w:lineRule="auto"/>
        <w:ind w:firstLine="708"/>
        <w:rPr>
          <w:rFonts w:ascii="Times New Roman" w:hAnsi="Times New Roman" w:cs="Times New Roman"/>
          <w:b/>
          <w:bCs/>
          <w:sz w:val="28"/>
          <w:szCs w:val="28"/>
          <w:lang w:val="uk-UA"/>
        </w:rPr>
      </w:pPr>
    </w:p>
    <w:p w:rsidR="00305C74" w:rsidRPr="006D5EA0" w:rsidRDefault="00305C74" w:rsidP="002B590A">
      <w:pPr>
        <w:spacing w:line="360" w:lineRule="auto"/>
        <w:ind w:firstLine="708"/>
        <w:rPr>
          <w:rFonts w:ascii="Times New Roman" w:hAnsi="Times New Roman" w:cs="Times New Roman"/>
          <w:b/>
          <w:bCs/>
          <w:sz w:val="28"/>
          <w:szCs w:val="28"/>
          <w:lang w:val="uk-UA"/>
        </w:rPr>
      </w:pPr>
    </w:p>
    <w:p w:rsidR="00E04D8D" w:rsidRPr="006D5EA0" w:rsidRDefault="00E04D8D" w:rsidP="002B590A">
      <w:pPr>
        <w:spacing w:line="360" w:lineRule="auto"/>
        <w:ind w:firstLine="708"/>
        <w:rPr>
          <w:rFonts w:ascii="Times New Roman" w:hAnsi="Times New Roman" w:cs="Times New Roman"/>
          <w:b/>
          <w:bCs/>
          <w:sz w:val="28"/>
          <w:szCs w:val="28"/>
          <w:lang w:val="uk-UA"/>
        </w:rPr>
      </w:pPr>
    </w:p>
    <w:p w:rsidR="00E04D8D" w:rsidRPr="006D5EA0" w:rsidRDefault="00E04D8D" w:rsidP="00E04D8D">
      <w:pPr>
        <w:ind w:firstLine="708"/>
        <w:rPr>
          <w:rFonts w:ascii="Times New Roman" w:hAnsi="Times New Roman" w:cs="Times New Roman"/>
          <w:b/>
          <w:bCs/>
          <w:sz w:val="28"/>
          <w:szCs w:val="28"/>
          <w:lang w:val="uk-UA"/>
        </w:rPr>
      </w:pPr>
      <w:r w:rsidRPr="006D5EA0">
        <w:rPr>
          <w:rFonts w:ascii="Times New Roman" w:hAnsi="Times New Roman" w:cs="Times New Roman"/>
          <w:b/>
          <w:bCs/>
          <w:sz w:val="28"/>
          <w:szCs w:val="28"/>
          <w:lang w:val="uk-UA"/>
        </w:rPr>
        <w:lastRenderedPageBreak/>
        <w:t>Структура навчальної дисципліни</w:t>
      </w:r>
    </w:p>
    <w:p w:rsidR="00366D83" w:rsidRPr="006D5EA0" w:rsidRDefault="00366D83" w:rsidP="00E04D8D">
      <w:pPr>
        <w:ind w:firstLine="708"/>
        <w:rPr>
          <w:rFonts w:ascii="Times New Roman" w:hAnsi="Times New Roman" w:cs="Times New Roman"/>
          <w:b/>
          <w:bCs/>
          <w:sz w:val="28"/>
          <w:szCs w:val="28"/>
          <w:lang w:val="uk-UA"/>
        </w:rPr>
      </w:pP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6"/>
        <w:gridCol w:w="949"/>
        <w:gridCol w:w="470"/>
        <w:gridCol w:w="470"/>
        <w:gridCol w:w="589"/>
        <w:gridCol w:w="556"/>
        <w:gridCol w:w="587"/>
        <w:gridCol w:w="949"/>
        <w:gridCol w:w="535"/>
        <w:gridCol w:w="668"/>
        <w:gridCol w:w="589"/>
        <w:gridCol w:w="556"/>
        <w:gridCol w:w="601"/>
      </w:tblGrid>
      <w:tr w:rsidR="00E04D8D" w:rsidRPr="006D5EA0" w:rsidTr="006A524E">
        <w:trPr>
          <w:cantSplit/>
        </w:trPr>
        <w:tc>
          <w:tcPr>
            <w:tcW w:w="982" w:type="pct"/>
            <w:vMerge w:val="restar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Назви змістових модулів і тем</w:t>
            </w:r>
          </w:p>
        </w:tc>
        <w:tc>
          <w:tcPr>
            <w:tcW w:w="4018" w:type="pct"/>
            <w:gridSpan w:val="12"/>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Кількість годин</w:t>
            </w:r>
          </w:p>
        </w:tc>
      </w:tr>
      <w:tr w:rsidR="00E04D8D" w:rsidRPr="006D5EA0" w:rsidTr="006A524E">
        <w:trPr>
          <w:cantSplit/>
        </w:trPr>
        <w:tc>
          <w:tcPr>
            <w:tcW w:w="982" w:type="pct"/>
            <w:vMerge/>
          </w:tcPr>
          <w:p w:rsidR="00E04D8D" w:rsidRPr="006D5EA0" w:rsidRDefault="00E04D8D" w:rsidP="006A524E">
            <w:pPr>
              <w:rPr>
                <w:rFonts w:ascii="Times New Roman" w:hAnsi="Times New Roman" w:cs="Times New Roman"/>
                <w:lang w:val="uk-UA"/>
              </w:rPr>
            </w:pPr>
          </w:p>
        </w:tc>
        <w:tc>
          <w:tcPr>
            <w:tcW w:w="1935" w:type="pct"/>
            <w:gridSpan w:val="6"/>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денна форма</w:t>
            </w:r>
          </w:p>
        </w:tc>
        <w:tc>
          <w:tcPr>
            <w:tcW w:w="2083" w:type="pct"/>
            <w:gridSpan w:val="6"/>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заочна форма</w:t>
            </w:r>
          </w:p>
        </w:tc>
      </w:tr>
      <w:tr w:rsidR="00E04D8D" w:rsidRPr="006D5EA0" w:rsidTr="006A524E">
        <w:trPr>
          <w:cantSplit/>
        </w:trPr>
        <w:tc>
          <w:tcPr>
            <w:tcW w:w="982" w:type="pct"/>
            <w:vMerge/>
          </w:tcPr>
          <w:p w:rsidR="00E04D8D" w:rsidRPr="006D5EA0" w:rsidRDefault="00E04D8D" w:rsidP="006A524E">
            <w:pPr>
              <w:rPr>
                <w:rFonts w:ascii="Times New Roman" w:hAnsi="Times New Roman" w:cs="Times New Roman"/>
                <w:lang w:val="uk-UA"/>
              </w:rPr>
            </w:pPr>
          </w:p>
        </w:tc>
        <w:tc>
          <w:tcPr>
            <w:tcW w:w="507" w:type="pct"/>
            <w:vMerge w:val="restar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 xml:space="preserve">усього </w:t>
            </w:r>
          </w:p>
        </w:tc>
        <w:tc>
          <w:tcPr>
            <w:tcW w:w="1428" w:type="pct"/>
            <w:gridSpan w:val="5"/>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у тому числі</w:t>
            </w:r>
          </w:p>
        </w:tc>
        <w:tc>
          <w:tcPr>
            <w:tcW w:w="507" w:type="pct"/>
            <w:vMerge w:val="restar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 xml:space="preserve">усього </w:t>
            </w:r>
          </w:p>
        </w:tc>
        <w:tc>
          <w:tcPr>
            <w:tcW w:w="1576" w:type="pct"/>
            <w:gridSpan w:val="5"/>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у тому числі</w:t>
            </w:r>
          </w:p>
        </w:tc>
      </w:tr>
      <w:tr w:rsidR="00E04D8D" w:rsidRPr="006D5EA0" w:rsidTr="006A524E">
        <w:trPr>
          <w:cantSplit/>
        </w:trPr>
        <w:tc>
          <w:tcPr>
            <w:tcW w:w="982" w:type="pct"/>
            <w:vMerge/>
          </w:tcPr>
          <w:p w:rsidR="00E04D8D" w:rsidRPr="006D5EA0" w:rsidRDefault="00E04D8D" w:rsidP="006A524E">
            <w:pPr>
              <w:rPr>
                <w:rFonts w:ascii="Times New Roman" w:hAnsi="Times New Roman" w:cs="Times New Roman"/>
                <w:lang w:val="uk-UA"/>
              </w:rPr>
            </w:pPr>
          </w:p>
        </w:tc>
        <w:tc>
          <w:tcPr>
            <w:tcW w:w="507" w:type="pct"/>
            <w:vMerge/>
          </w:tcPr>
          <w:p w:rsidR="00E04D8D" w:rsidRPr="006D5EA0" w:rsidRDefault="00E04D8D" w:rsidP="006A524E">
            <w:pPr>
              <w:rPr>
                <w:rFonts w:ascii="Times New Roman" w:hAnsi="Times New Roman" w:cs="Times New Roman"/>
                <w:lang w:val="uk-UA"/>
              </w:rPr>
            </w:pPr>
          </w:p>
        </w:tc>
        <w:tc>
          <w:tcPr>
            <w:tcW w:w="251"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л</w:t>
            </w:r>
          </w:p>
        </w:tc>
        <w:tc>
          <w:tcPr>
            <w:tcW w:w="251"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п</w:t>
            </w:r>
          </w:p>
        </w:tc>
        <w:tc>
          <w:tcPr>
            <w:tcW w:w="315"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лаб</w:t>
            </w:r>
          </w:p>
        </w:tc>
        <w:tc>
          <w:tcPr>
            <w:tcW w:w="29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інд</w:t>
            </w:r>
          </w:p>
        </w:tc>
        <w:tc>
          <w:tcPr>
            <w:tcW w:w="314"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с.р.</w:t>
            </w:r>
          </w:p>
        </w:tc>
        <w:tc>
          <w:tcPr>
            <w:tcW w:w="507" w:type="pct"/>
            <w:vMerge/>
          </w:tcPr>
          <w:p w:rsidR="00E04D8D" w:rsidRPr="006D5EA0" w:rsidRDefault="00E04D8D" w:rsidP="006A524E">
            <w:pPr>
              <w:rPr>
                <w:rFonts w:ascii="Times New Roman" w:hAnsi="Times New Roman" w:cs="Times New Roman"/>
                <w:lang w:val="uk-UA"/>
              </w:rPr>
            </w:pPr>
          </w:p>
        </w:tc>
        <w:tc>
          <w:tcPr>
            <w:tcW w:w="286"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л</w:t>
            </w:r>
          </w:p>
        </w:tc>
        <w:tc>
          <w:tcPr>
            <w:tcW w:w="35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п</w:t>
            </w:r>
          </w:p>
        </w:tc>
        <w:tc>
          <w:tcPr>
            <w:tcW w:w="315"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лаб</w:t>
            </w:r>
          </w:p>
        </w:tc>
        <w:tc>
          <w:tcPr>
            <w:tcW w:w="29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інд</w:t>
            </w:r>
          </w:p>
        </w:tc>
        <w:tc>
          <w:tcPr>
            <w:tcW w:w="321"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с.р.</w:t>
            </w:r>
          </w:p>
        </w:tc>
      </w:tr>
      <w:tr w:rsidR="00E04D8D" w:rsidRPr="006D5EA0" w:rsidTr="006A524E">
        <w:tc>
          <w:tcPr>
            <w:tcW w:w="982" w:type="pct"/>
          </w:tcPr>
          <w:p w:rsidR="00E04D8D" w:rsidRPr="006D5EA0" w:rsidRDefault="00E04D8D" w:rsidP="006A524E">
            <w:pPr>
              <w:rPr>
                <w:rFonts w:ascii="Times New Roman" w:hAnsi="Times New Roman" w:cs="Times New Roman"/>
                <w:bCs/>
                <w:lang w:val="uk-UA"/>
              </w:rPr>
            </w:pPr>
            <w:r w:rsidRPr="006D5EA0">
              <w:rPr>
                <w:rFonts w:ascii="Times New Roman" w:hAnsi="Times New Roman" w:cs="Times New Roman"/>
                <w:bCs/>
                <w:lang w:val="uk-UA"/>
              </w:rPr>
              <w:t>1</w:t>
            </w:r>
          </w:p>
        </w:tc>
        <w:tc>
          <w:tcPr>
            <w:tcW w:w="507" w:type="pct"/>
          </w:tcPr>
          <w:p w:rsidR="00E04D8D" w:rsidRPr="006D5EA0" w:rsidRDefault="00E04D8D" w:rsidP="006A524E">
            <w:pPr>
              <w:rPr>
                <w:rFonts w:ascii="Times New Roman" w:hAnsi="Times New Roman" w:cs="Times New Roman"/>
                <w:bCs/>
                <w:lang w:val="uk-UA"/>
              </w:rPr>
            </w:pPr>
            <w:r w:rsidRPr="006D5EA0">
              <w:rPr>
                <w:rFonts w:ascii="Times New Roman" w:hAnsi="Times New Roman" w:cs="Times New Roman"/>
                <w:bCs/>
                <w:lang w:val="uk-UA"/>
              </w:rPr>
              <w:t>2</w:t>
            </w:r>
          </w:p>
        </w:tc>
        <w:tc>
          <w:tcPr>
            <w:tcW w:w="251" w:type="pct"/>
          </w:tcPr>
          <w:p w:rsidR="00E04D8D" w:rsidRPr="006D5EA0" w:rsidRDefault="00E04D8D" w:rsidP="006A524E">
            <w:pPr>
              <w:rPr>
                <w:rFonts w:ascii="Times New Roman" w:hAnsi="Times New Roman" w:cs="Times New Roman"/>
                <w:bCs/>
                <w:lang w:val="uk-UA"/>
              </w:rPr>
            </w:pPr>
            <w:r w:rsidRPr="006D5EA0">
              <w:rPr>
                <w:rFonts w:ascii="Times New Roman" w:hAnsi="Times New Roman" w:cs="Times New Roman"/>
                <w:bCs/>
                <w:lang w:val="uk-UA"/>
              </w:rPr>
              <w:t>3</w:t>
            </w:r>
          </w:p>
        </w:tc>
        <w:tc>
          <w:tcPr>
            <w:tcW w:w="251" w:type="pct"/>
          </w:tcPr>
          <w:p w:rsidR="00E04D8D" w:rsidRPr="006D5EA0" w:rsidRDefault="00E04D8D" w:rsidP="006A524E">
            <w:pPr>
              <w:rPr>
                <w:rFonts w:ascii="Times New Roman" w:hAnsi="Times New Roman" w:cs="Times New Roman"/>
                <w:bCs/>
                <w:lang w:val="uk-UA"/>
              </w:rPr>
            </w:pPr>
            <w:r w:rsidRPr="006D5EA0">
              <w:rPr>
                <w:rFonts w:ascii="Times New Roman" w:hAnsi="Times New Roman" w:cs="Times New Roman"/>
                <w:bCs/>
                <w:lang w:val="uk-UA"/>
              </w:rPr>
              <w:t>4</w:t>
            </w:r>
          </w:p>
        </w:tc>
        <w:tc>
          <w:tcPr>
            <w:tcW w:w="315" w:type="pct"/>
          </w:tcPr>
          <w:p w:rsidR="00E04D8D" w:rsidRPr="006D5EA0" w:rsidRDefault="00E04D8D" w:rsidP="006A524E">
            <w:pPr>
              <w:rPr>
                <w:rFonts w:ascii="Times New Roman" w:hAnsi="Times New Roman" w:cs="Times New Roman"/>
                <w:bCs/>
                <w:lang w:val="uk-UA"/>
              </w:rPr>
            </w:pPr>
            <w:r w:rsidRPr="006D5EA0">
              <w:rPr>
                <w:rFonts w:ascii="Times New Roman" w:hAnsi="Times New Roman" w:cs="Times New Roman"/>
                <w:bCs/>
                <w:lang w:val="uk-UA"/>
              </w:rPr>
              <w:t>5</w:t>
            </w:r>
          </w:p>
        </w:tc>
        <w:tc>
          <w:tcPr>
            <w:tcW w:w="297" w:type="pct"/>
          </w:tcPr>
          <w:p w:rsidR="00E04D8D" w:rsidRPr="006D5EA0" w:rsidRDefault="00E04D8D" w:rsidP="006A524E">
            <w:pPr>
              <w:rPr>
                <w:rFonts w:ascii="Times New Roman" w:hAnsi="Times New Roman" w:cs="Times New Roman"/>
                <w:bCs/>
                <w:lang w:val="uk-UA"/>
              </w:rPr>
            </w:pPr>
            <w:r w:rsidRPr="006D5EA0">
              <w:rPr>
                <w:rFonts w:ascii="Times New Roman" w:hAnsi="Times New Roman" w:cs="Times New Roman"/>
                <w:bCs/>
                <w:lang w:val="uk-UA"/>
              </w:rPr>
              <w:t>6</w:t>
            </w:r>
          </w:p>
        </w:tc>
        <w:tc>
          <w:tcPr>
            <w:tcW w:w="314" w:type="pct"/>
          </w:tcPr>
          <w:p w:rsidR="00E04D8D" w:rsidRPr="006D5EA0" w:rsidRDefault="00E04D8D" w:rsidP="006A524E">
            <w:pPr>
              <w:rPr>
                <w:rFonts w:ascii="Times New Roman" w:hAnsi="Times New Roman" w:cs="Times New Roman"/>
                <w:bCs/>
                <w:lang w:val="uk-UA"/>
              </w:rPr>
            </w:pPr>
            <w:r w:rsidRPr="006D5EA0">
              <w:rPr>
                <w:rFonts w:ascii="Times New Roman" w:hAnsi="Times New Roman" w:cs="Times New Roman"/>
                <w:bCs/>
                <w:lang w:val="uk-UA"/>
              </w:rPr>
              <w:t>7</w:t>
            </w:r>
          </w:p>
        </w:tc>
        <w:tc>
          <w:tcPr>
            <w:tcW w:w="507" w:type="pct"/>
          </w:tcPr>
          <w:p w:rsidR="00E04D8D" w:rsidRPr="006D5EA0" w:rsidRDefault="00E04D8D" w:rsidP="006A524E">
            <w:pPr>
              <w:rPr>
                <w:rFonts w:ascii="Times New Roman" w:hAnsi="Times New Roman" w:cs="Times New Roman"/>
                <w:bCs/>
                <w:lang w:val="uk-UA"/>
              </w:rPr>
            </w:pPr>
            <w:r w:rsidRPr="006D5EA0">
              <w:rPr>
                <w:rFonts w:ascii="Times New Roman" w:hAnsi="Times New Roman" w:cs="Times New Roman"/>
                <w:bCs/>
                <w:lang w:val="uk-UA"/>
              </w:rPr>
              <w:t>8</w:t>
            </w:r>
          </w:p>
        </w:tc>
        <w:tc>
          <w:tcPr>
            <w:tcW w:w="286" w:type="pct"/>
          </w:tcPr>
          <w:p w:rsidR="00E04D8D" w:rsidRPr="006D5EA0" w:rsidRDefault="00E04D8D" w:rsidP="006A524E">
            <w:pPr>
              <w:rPr>
                <w:rFonts w:ascii="Times New Roman" w:hAnsi="Times New Roman" w:cs="Times New Roman"/>
                <w:bCs/>
                <w:lang w:val="uk-UA"/>
              </w:rPr>
            </w:pPr>
            <w:r w:rsidRPr="006D5EA0">
              <w:rPr>
                <w:rFonts w:ascii="Times New Roman" w:hAnsi="Times New Roman" w:cs="Times New Roman"/>
                <w:bCs/>
                <w:lang w:val="uk-UA"/>
              </w:rPr>
              <w:t>9</w:t>
            </w:r>
          </w:p>
        </w:tc>
        <w:tc>
          <w:tcPr>
            <w:tcW w:w="357" w:type="pct"/>
          </w:tcPr>
          <w:p w:rsidR="00E04D8D" w:rsidRPr="006D5EA0" w:rsidRDefault="00E04D8D" w:rsidP="006A524E">
            <w:pPr>
              <w:rPr>
                <w:rFonts w:ascii="Times New Roman" w:hAnsi="Times New Roman" w:cs="Times New Roman"/>
                <w:bCs/>
                <w:lang w:val="uk-UA"/>
              </w:rPr>
            </w:pPr>
            <w:r w:rsidRPr="006D5EA0">
              <w:rPr>
                <w:rFonts w:ascii="Times New Roman" w:hAnsi="Times New Roman" w:cs="Times New Roman"/>
                <w:bCs/>
                <w:lang w:val="uk-UA"/>
              </w:rPr>
              <w:t>10</w:t>
            </w:r>
          </w:p>
        </w:tc>
        <w:tc>
          <w:tcPr>
            <w:tcW w:w="315" w:type="pct"/>
          </w:tcPr>
          <w:p w:rsidR="00E04D8D" w:rsidRPr="006D5EA0" w:rsidRDefault="00E04D8D" w:rsidP="006A524E">
            <w:pPr>
              <w:rPr>
                <w:rFonts w:ascii="Times New Roman" w:hAnsi="Times New Roman" w:cs="Times New Roman"/>
                <w:bCs/>
                <w:lang w:val="uk-UA"/>
              </w:rPr>
            </w:pPr>
            <w:r w:rsidRPr="006D5EA0">
              <w:rPr>
                <w:rFonts w:ascii="Times New Roman" w:hAnsi="Times New Roman" w:cs="Times New Roman"/>
                <w:bCs/>
                <w:lang w:val="uk-UA"/>
              </w:rPr>
              <w:t>11</w:t>
            </w:r>
          </w:p>
        </w:tc>
        <w:tc>
          <w:tcPr>
            <w:tcW w:w="297" w:type="pct"/>
          </w:tcPr>
          <w:p w:rsidR="00E04D8D" w:rsidRPr="006D5EA0" w:rsidRDefault="00E04D8D" w:rsidP="006A524E">
            <w:pPr>
              <w:rPr>
                <w:rFonts w:ascii="Times New Roman" w:hAnsi="Times New Roman" w:cs="Times New Roman"/>
                <w:bCs/>
                <w:lang w:val="uk-UA"/>
              </w:rPr>
            </w:pPr>
            <w:r w:rsidRPr="006D5EA0">
              <w:rPr>
                <w:rFonts w:ascii="Times New Roman" w:hAnsi="Times New Roman" w:cs="Times New Roman"/>
                <w:bCs/>
                <w:lang w:val="uk-UA"/>
              </w:rPr>
              <w:t>12</w:t>
            </w:r>
          </w:p>
        </w:tc>
        <w:tc>
          <w:tcPr>
            <w:tcW w:w="321" w:type="pct"/>
          </w:tcPr>
          <w:p w:rsidR="00E04D8D" w:rsidRPr="006D5EA0" w:rsidRDefault="00E04D8D" w:rsidP="006A524E">
            <w:pPr>
              <w:rPr>
                <w:rFonts w:ascii="Times New Roman" w:hAnsi="Times New Roman" w:cs="Times New Roman"/>
                <w:bCs/>
                <w:lang w:val="uk-UA"/>
              </w:rPr>
            </w:pPr>
            <w:r w:rsidRPr="006D5EA0">
              <w:rPr>
                <w:rFonts w:ascii="Times New Roman" w:hAnsi="Times New Roman" w:cs="Times New Roman"/>
                <w:bCs/>
                <w:lang w:val="uk-UA"/>
              </w:rPr>
              <w:t>13</w:t>
            </w:r>
          </w:p>
        </w:tc>
      </w:tr>
      <w:tr w:rsidR="00E04D8D" w:rsidRPr="006D5EA0" w:rsidTr="006A524E">
        <w:trPr>
          <w:cantSplit/>
        </w:trPr>
        <w:tc>
          <w:tcPr>
            <w:tcW w:w="5000" w:type="pct"/>
            <w:gridSpan w:val="13"/>
          </w:tcPr>
          <w:p w:rsidR="00E04D8D" w:rsidRPr="006D5EA0" w:rsidRDefault="00E04D8D" w:rsidP="006A524E">
            <w:pPr>
              <w:rPr>
                <w:rFonts w:ascii="Times New Roman" w:hAnsi="Times New Roman" w:cs="Times New Roman"/>
                <w:b/>
                <w:bCs/>
                <w:lang w:val="uk-UA"/>
              </w:rPr>
            </w:pPr>
            <w:r w:rsidRPr="006D5EA0">
              <w:rPr>
                <w:rFonts w:ascii="Times New Roman" w:hAnsi="Times New Roman" w:cs="Times New Roman"/>
                <w:b/>
                <w:bCs/>
                <w:lang w:val="uk-UA"/>
              </w:rPr>
              <w:t>Семестр 4</w:t>
            </w:r>
          </w:p>
        </w:tc>
      </w:tr>
      <w:tr w:rsidR="00E04D8D" w:rsidRPr="006D5EA0" w:rsidTr="006A524E">
        <w:trPr>
          <w:cantSplit/>
        </w:trPr>
        <w:tc>
          <w:tcPr>
            <w:tcW w:w="5000" w:type="pct"/>
            <w:gridSpan w:val="13"/>
          </w:tcPr>
          <w:p w:rsidR="00E04D8D" w:rsidRPr="006D5EA0" w:rsidRDefault="00E04D8D" w:rsidP="006A524E">
            <w:pPr>
              <w:tabs>
                <w:tab w:val="left" w:pos="284"/>
                <w:tab w:val="left" w:pos="567"/>
              </w:tabs>
              <w:ind w:firstLine="567"/>
              <w:rPr>
                <w:rFonts w:ascii="Times New Roman" w:hAnsi="Times New Roman" w:cs="Times New Roman"/>
                <w:b/>
                <w:sz w:val="24"/>
                <w:lang w:val="uk-UA"/>
              </w:rPr>
            </w:pPr>
            <w:r w:rsidRPr="006D5EA0">
              <w:rPr>
                <w:rFonts w:ascii="Times New Roman" w:hAnsi="Times New Roman" w:cs="Times New Roman"/>
                <w:b/>
                <w:bCs/>
                <w:sz w:val="24"/>
                <w:lang w:val="uk-UA"/>
              </w:rPr>
              <w:t>Модуль 1</w:t>
            </w:r>
            <w:r w:rsidRPr="006D5EA0">
              <w:rPr>
                <w:rFonts w:ascii="Times New Roman" w:hAnsi="Times New Roman" w:cs="Times New Roman"/>
                <w:sz w:val="24"/>
                <w:lang w:val="uk-UA"/>
              </w:rPr>
              <w:t xml:space="preserve">. </w:t>
            </w:r>
            <w:r w:rsidRPr="006D5EA0">
              <w:rPr>
                <w:rFonts w:ascii="Times New Roman" w:hAnsi="Times New Roman" w:cs="Times New Roman"/>
                <w:b/>
                <w:sz w:val="24"/>
                <w:lang w:val="uk-UA"/>
              </w:rPr>
              <w:t>Законодавчі та нормативно-стильові основи професійного спілкування</w:t>
            </w:r>
          </w:p>
        </w:tc>
      </w:tr>
      <w:tr w:rsidR="00E04D8D" w:rsidRPr="006D5EA0" w:rsidTr="006A524E">
        <w:tc>
          <w:tcPr>
            <w:tcW w:w="982" w:type="pct"/>
          </w:tcPr>
          <w:p w:rsidR="00E04D8D" w:rsidRPr="006D5EA0" w:rsidRDefault="00E04D8D" w:rsidP="006A524E">
            <w:pPr>
              <w:spacing w:line="240" w:lineRule="auto"/>
              <w:ind w:left="-108"/>
              <w:rPr>
                <w:rFonts w:ascii="Times New Roman" w:hAnsi="Times New Roman" w:cs="Times New Roman"/>
                <w:lang w:val="uk-UA"/>
              </w:rPr>
            </w:pPr>
            <w:r w:rsidRPr="006D5EA0">
              <w:rPr>
                <w:rFonts w:ascii="Times New Roman" w:hAnsi="Times New Roman" w:cs="Times New Roman"/>
                <w:b/>
                <w:bCs/>
                <w:lang w:val="uk-UA"/>
              </w:rPr>
              <w:t xml:space="preserve">Тема 1. </w:t>
            </w:r>
            <w:r w:rsidRPr="006D5EA0">
              <w:rPr>
                <w:rFonts w:ascii="Times New Roman" w:hAnsi="Times New Roman" w:cs="Times New Roman"/>
                <w:lang w:val="uk-UA"/>
              </w:rPr>
              <w:t xml:space="preserve">Державна мова – мова професійного спілкування.   </w:t>
            </w:r>
          </w:p>
        </w:tc>
        <w:tc>
          <w:tcPr>
            <w:tcW w:w="50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10</w:t>
            </w:r>
          </w:p>
        </w:tc>
        <w:tc>
          <w:tcPr>
            <w:tcW w:w="251"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2</w:t>
            </w:r>
          </w:p>
        </w:tc>
        <w:tc>
          <w:tcPr>
            <w:tcW w:w="251"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2</w:t>
            </w:r>
          </w:p>
        </w:tc>
        <w:tc>
          <w:tcPr>
            <w:tcW w:w="315" w:type="pct"/>
          </w:tcPr>
          <w:p w:rsidR="00E04D8D" w:rsidRPr="006D5EA0" w:rsidRDefault="00E04D8D" w:rsidP="006A524E">
            <w:pPr>
              <w:rPr>
                <w:rFonts w:ascii="Times New Roman" w:hAnsi="Times New Roman" w:cs="Times New Roman"/>
                <w:lang w:val="uk-UA"/>
              </w:rPr>
            </w:pPr>
          </w:p>
        </w:tc>
        <w:tc>
          <w:tcPr>
            <w:tcW w:w="297" w:type="pct"/>
          </w:tcPr>
          <w:p w:rsidR="00E04D8D" w:rsidRPr="006D5EA0" w:rsidRDefault="00E04D8D" w:rsidP="006A524E">
            <w:pPr>
              <w:rPr>
                <w:rFonts w:ascii="Times New Roman" w:hAnsi="Times New Roman" w:cs="Times New Roman"/>
                <w:lang w:val="uk-UA"/>
              </w:rPr>
            </w:pPr>
          </w:p>
        </w:tc>
        <w:tc>
          <w:tcPr>
            <w:tcW w:w="314"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6</w:t>
            </w:r>
          </w:p>
        </w:tc>
        <w:tc>
          <w:tcPr>
            <w:tcW w:w="50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8</w:t>
            </w:r>
          </w:p>
        </w:tc>
        <w:tc>
          <w:tcPr>
            <w:tcW w:w="286"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2</w:t>
            </w:r>
          </w:p>
        </w:tc>
        <w:tc>
          <w:tcPr>
            <w:tcW w:w="35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w:t>
            </w:r>
          </w:p>
        </w:tc>
        <w:tc>
          <w:tcPr>
            <w:tcW w:w="315" w:type="pct"/>
          </w:tcPr>
          <w:p w:rsidR="00E04D8D" w:rsidRPr="006D5EA0" w:rsidRDefault="00E04D8D" w:rsidP="006A524E">
            <w:pPr>
              <w:rPr>
                <w:rFonts w:ascii="Times New Roman" w:hAnsi="Times New Roman" w:cs="Times New Roman"/>
                <w:lang w:val="uk-UA"/>
              </w:rPr>
            </w:pPr>
          </w:p>
        </w:tc>
        <w:tc>
          <w:tcPr>
            <w:tcW w:w="297" w:type="pct"/>
          </w:tcPr>
          <w:p w:rsidR="00E04D8D" w:rsidRPr="006D5EA0" w:rsidRDefault="00E04D8D" w:rsidP="006A524E">
            <w:pPr>
              <w:rPr>
                <w:rFonts w:ascii="Times New Roman" w:hAnsi="Times New Roman" w:cs="Times New Roman"/>
                <w:lang w:val="uk-UA"/>
              </w:rPr>
            </w:pPr>
          </w:p>
        </w:tc>
        <w:tc>
          <w:tcPr>
            <w:tcW w:w="321"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5</w:t>
            </w:r>
          </w:p>
        </w:tc>
      </w:tr>
      <w:tr w:rsidR="00E04D8D" w:rsidRPr="006D5EA0" w:rsidTr="006A524E">
        <w:tc>
          <w:tcPr>
            <w:tcW w:w="982" w:type="pct"/>
          </w:tcPr>
          <w:p w:rsidR="00E04D8D" w:rsidRPr="006D5EA0" w:rsidRDefault="00E04D8D" w:rsidP="006A524E">
            <w:pPr>
              <w:spacing w:line="240" w:lineRule="auto"/>
              <w:ind w:left="-108"/>
              <w:rPr>
                <w:rFonts w:ascii="Times New Roman" w:hAnsi="Times New Roman" w:cs="Times New Roman"/>
                <w:lang w:val="uk-UA"/>
              </w:rPr>
            </w:pPr>
            <w:r w:rsidRPr="006D5EA0">
              <w:rPr>
                <w:rFonts w:ascii="Times New Roman" w:hAnsi="Times New Roman" w:cs="Times New Roman"/>
                <w:b/>
                <w:bCs/>
                <w:lang w:val="uk-UA"/>
              </w:rPr>
              <w:t xml:space="preserve">Тема 2. </w:t>
            </w:r>
            <w:r w:rsidRPr="006D5EA0">
              <w:rPr>
                <w:rFonts w:ascii="Times New Roman" w:hAnsi="Times New Roman" w:cs="Times New Roman"/>
                <w:lang w:val="uk-UA"/>
              </w:rPr>
              <w:t>Стилі сучасної української літературної мови у професійному спілкуванні.</w:t>
            </w:r>
          </w:p>
        </w:tc>
        <w:tc>
          <w:tcPr>
            <w:tcW w:w="50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12</w:t>
            </w:r>
          </w:p>
        </w:tc>
        <w:tc>
          <w:tcPr>
            <w:tcW w:w="251" w:type="pct"/>
          </w:tcPr>
          <w:p w:rsidR="00E04D8D" w:rsidRPr="006D5EA0" w:rsidRDefault="00E04D8D" w:rsidP="006A524E">
            <w:pPr>
              <w:rPr>
                <w:rFonts w:ascii="Times New Roman" w:hAnsi="Times New Roman" w:cs="Times New Roman"/>
                <w:lang w:val="uk-UA"/>
              </w:rPr>
            </w:pPr>
          </w:p>
        </w:tc>
        <w:tc>
          <w:tcPr>
            <w:tcW w:w="251"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2</w:t>
            </w:r>
          </w:p>
        </w:tc>
        <w:tc>
          <w:tcPr>
            <w:tcW w:w="315" w:type="pct"/>
          </w:tcPr>
          <w:p w:rsidR="00E04D8D" w:rsidRPr="006D5EA0" w:rsidRDefault="00E04D8D" w:rsidP="006A524E">
            <w:pPr>
              <w:rPr>
                <w:rFonts w:ascii="Times New Roman" w:hAnsi="Times New Roman" w:cs="Times New Roman"/>
                <w:lang w:val="uk-UA"/>
              </w:rPr>
            </w:pPr>
          </w:p>
        </w:tc>
        <w:tc>
          <w:tcPr>
            <w:tcW w:w="297" w:type="pct"/>
          </w:tcPr>
          <w:p w:rsidR="00E04D8D" w:rsidRPr="006D5EA0" w:rsidRDefault="00E04D8D" w:rsidP="006A524E">
            <w:pPr>
              <w:rPr>
                <w:rFonts w:ascii="Times New Roman" w:hAnsi="Times New Roman" w:cs="Times New Roman"/>
                <w:lang w:val="uk-UA"/>
              </w:rPr>
            </w:pPr>
          </w:p>
        </w:tc>
        <w:tc>
          <w:tcPr>
            <w:tcW w:w="314"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10</w:t>
            </w:r>
          </w:p>
        </w:tc>
        <w:tc>
          <w:tcPr>
            <w:tcW w:w="50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11</w:t>
            </w:r>
          </w:p>
        </w:tc>
        <w:tc>
          <w:tcPr>
            <w:tcW w:w="286" w:type="pct"/>
          </w:tcPr>
          <w:p w:rsidR="00E04D8D" w:rsidRPr="006D5EA0" w:rsidRDefault="00E04D8D" w:rsidP="006A524E">
            <w:pPr>
              <w:rPr>
                <w:rFonts w:ascii="Times New Roman" w:hAnsi="Times New Roman" w:cs="Times New Roman"/>
                <w:lang w:val="uk-UA"/>
              </w:rPr>
            </w:pPr>
          </w:p>
        </w:tc>
        <w:tc>
          <w:tcPr>
            <w:tcW w:w="35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w:t>
            </w:r>
          </w:p>
        </w:tc>
        <w:tc>
          <w:tcPr>
            <w:tcW w:w="315" w:type="pct"/>
          </w:tcPr>
          <w:p w:rsidR="00E04D8D" w:rsidRPr="006D5EA0" w:rsidRDefault="00E04D8D" w:rsidP="006A524E">
            <w:pPr>
              <w:rPr>
                <w:rFonts w:ascii="Times New Roman" w:hAnsi="Times New Roman" w:cs="Times New Roman"/>
                <w:lang w:val="uk-UA"/>
              </w:rPr>
            </w:pPr>
          </w:p>
        </w:tc>
        <w:tc>
          <w:tcPr>
            <w:tcW w:w="297" w:type="pct"/>
          </w:tcPr>
          <w:p w:rsidR="00E04D8D" w:rsidRPr="006D5EA0" w:rsidRDefault="00E04D8D" w:rsidP="006A524E">
            <w:pPr>
              <w:rPr>
                <w:rFonts w:ascii="Times New Roman" w:hAnsi="Times New Roman" w:cs="Times New Roman"/>
                <w:lang w:val="uk-UA"/>
              </w:rPr>
            </w:pPr>
          </w:p>
        </w:tc>
        <w:tc>
          <w:tcPr>
            <w:tcW w:w="321"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10</w:t>
            </w:r>
          </w:p>
        </w:tc>
      </w:tr>
      <w:tr w:rsidR="00E04D8D" w:rsidRPr="006D5EA0" w:rsidTr="006A524E">
        <w:trPr>
          <w:cantSplit/>
        </w:trPr>
        <w:tc>
          <w:tcPr>
            <w:tcW w:w="5000" w:type="pct"/>
            <w:gridSpan w:val="13"/>
          </w:tcPr>
          <w:p w:rsidR="00E04D8D" w:rsidRPr="006D5EA0" w:rsidRDefault="00E04D8D" w:rsidP="006A524E">
            <w:pPr>
              <w:ind w:firstLine="567"/>
              <w:rPr>
                <w:rFonts w:ascii="Times New Roman" w:hAnsi="Times New Roman" w:cs="Times New Roman"/>
                <w:b/>
                <w:color w:val="000000"/>
                <w:spacing w:val="-1"/>
                <w:sz w:val="24"/>
                <w:lang w:val="uk-UA"/>
              </w:rPr>
            </w:pPr>
            <w:r w:rsidRPr="006D5EA0">
              <w:rPr>
                <w:rFonts w:ascii="Times New Roman" w:hAnsi="Times New Roman" w:cs="Times New Roman"/>
                <w:b/>
                <w:bCs/>
                <w:sz w:val="24"/>
                <w:lang w:val="uk-UA"/>
              </w:rPr>
              <w:t>Модуль 2.</w:t>
            </w:r>
            <w:r w:rsidRPr="006D5EA0">
              <w:rPr>
                <w:rFonts w:ascii="Times New Roman" w:hAnsi="Times New Roman" w:cs="Times New Roman"/>
                <w:b/>
                <w:color w:val="000000"/>
                <w:spacing w:val="-1"/>
                <w:sz w:val="24"/>
                <w:lang w:val="uk-UA"/>
              </w:rPr>
              <w:t>Норми українського професійного мовлення та мови ділових паперів</w:t>
            </w:r>
          </w:p>
        </w:tc>
      </w:tr>
      <w:tr w:rsidR="00E04D8D" w:rsidRPr="006D5EA0" w:rsidTr="006A524E">
        <w:tc>
          <w:tcPr>
            <w:tcW w:w="982" w:type="pct"/>
          </w:tcPr>
          <w:p w:rsidR="00E04D8D" w:rsidRPr="006D5EA0" w:rsidRDefault="00E04D8D" w:rsidP="006A524E">
            <w:pPr>
              <w:tabs>
                <w:tab w:val="left" w:pos="284"/>
                <w:tab w:val="left" w:pos="567"/>
              </w:tabs>
              <w:spacing w:line="240" w:lineRule="auto"/>
              <w:ind w:left="-108"/>
              <w:rPr>
                <w:rFonts w:ascii="Times New Roman" w:hAnsi="Times New Roman" w:cs="Times New Roman"/>
                <w:lang w:val="uk-UA"/>
              </w:rPr>
            </w:pPr>
            <w:r w:rsidRPr="006D5EA0">
              <w:rPr>
                <w:rFonts w:ascii="Times New Roman" w:hAnsi="Times New Roman" w:cs="Times New Roman"/>
                <w:b/>
                <w:lang w:val="uk-UA"/>
              </w:rPr>
              <w:t xml:space="preserve">Тема 3. </w:t>
            </w:r>
            <w:r w:rsidRPr="006D5EA0">
              <w:rPr>
                <w:rFonts w:ascii="Times New Roman" w:hAnsi="Times New Roman" w:cs="Times New Roman"/>
                <w:lang w:val="uk-UA"/>
              </w:rPr>
              <w:t>Ділові папери як засіб писемної професійної комунікації.</w:t>
            </w:r>
          </w:p>
        </w:tc>
        <w:tc>
          <w:tcPr>
            <w:tcW w:w="50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10</w:t>
            </w:r>
          </w:p>
        </w:tc>
        <w:tc>
          <w:tcPr>
            <w:tcW w:w="251" w:type="pct"/>
          </w:tcPr>
          <w:p w:rsidR="00E04D8D" w:rsidRPr="006D5EA0" w:rsidRDefault="00E04D8D" w:rsidP="006A524E">
            <w:pPr>
              <w:rPr>
                <w:rFonts w:ascii="Times New Roman" w:hAnsi="Times New Roman" w:cs="Times New Roman"/>
                <w:lang w:val="uk-UA"/>
              </w:rPr>
            </w:pPr>
          </w:p>
        </w:tc>
        <w:tc>
          <w:tcPr>
            <w:tcW w:w="251"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4</w:t>
            </w:r>
          </w:p>
        </w:tc>
        <w:tc>
          <w:tcPr>
            <w:tcW w:w="315" w:type="pct"/>
          </w:tcPr>
          <w:p w:rsidR="00E04D8D" w:rsidRPr="006D5EA0" w:rsidRDefault="00E04D8D" w:rsidP="006A524E">
            <w:pPr>
              <w:rPr>
                <w:rFonts w:ascii="Times New Roman" w:hAnsi="Times New Roman" w:cs="Times New Roman"/>
                <w:lang w:val="uk-UA"/>
              </w:rPr>
            </w:pPr>
          </w:p>
        </w:tc>
        <w:tc>
          <w:tcPr>
            <w:tcW w:w="297" w:type="pct"/>
          </w:tcPr>
          <w:p w:rsidR="00E04D8D" w:rsidRPr="006D5EA0" w:rsidRDefault="00E04D8D" w:rsidP="006A524E">
            <w:pPr>
              <w:rPr>
                <w:rFonts w:ascii="Times New Roman" w:hAnsi="Times New Roman" w:cs="Times New Roman"/>
                <w:lang w:val="uk-UA"/>
              </w:rPr>
            </w:pPr>
          </w:p>
        </w:tc>
        <w:tc>
          <w:tcPr>
            <w:tcW w:w="314"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6</w:t>
            </w:r>
          </w:p>
        </w:tc>
        <w:tc>
          <w:tcPr>
            <w:tcW w:w="50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12</w:t>
            </w:r>
          </w:p>
        </w:tc>
        <w:tc>
          <w:tcPr>
            <w:tcW w:w="286" w:type="pct"/>
          </w:tcPr>
          <w:p w:rsidR="00E04D8D" w:rsidRPr="006D5EA0" w:rsidRDefault="00E04D8D" w:rsidP="006A524E">
            <w:pPr>
              <w:rPr>
                <w:rFonts w:ascii="Times New Roman" w:hAnsi="Times New Roman" w:cs="Times New Roman"/>
                <w:lang w:val="uk-UA"/>
              </w:rPr>
            </w:pPr>
          </w:p>
        </w:tc>
        <w:tc>
          <w:tcPr>
            <w:tcW w:w="35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2</w:t>
            </w:r>
          </w:p>
        </w:tc>
        <w:tc>
          <w:tcPr>
            <w:tcW w:w="315" w:type="pct"/>
          </w:tcPr>
          <w:p w:rsidR="00E04D8D" w:rsidRPr="006D5EA0" w:rsidRDefault="00E04D8D" w:rsidP="006A524E">
            <w:pPr>
              <w:rPr>
                <w:rFonts w:ascii="Times New Roman" w:hAnsi="Times New Roman" w:cs="Times New Roman"/>
                <w:lang w:val="uk-UA"/>
              </w:rPr>
            </w:pPr>
          </w:p>
        </w:tc>
        <w:tc>
          <w:tcPr>
            <w:tcW w:w="297" w:type="pct"/>
          </w:tcPr>
          <w:p w:rsidR="00E04D8D" w:rsidRPr="006D5EA0" w:rsidRDefault="00E04D8D" w:rsidP="006A524E">
            <w:pPr>
              <w:rPr>
                <w:rFonts w:ascii="Times New Roman" w:hAnsi="Times New Roman" w:cs="Times New Roman"/>
                <w:lang w:val="uk-UA"/>
              </w:rPr>
            </w:pPr>
          </w:p>
        </w:tc>
        <w:tc>
          <w:tcPr>
            <w:tcW w:w="321"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10</w:t>
            </w:r>
          </w:p>
        </w:tc>
      </w:tr>
      <w:tr w:rsidR="00E04D8D" w:rsidRPr="006D5EA0" w:rsidTr="006A524E">
        <w:tc>
          <w:tcPr>
            <w:tcW w:w="982" w:type="pct"/>
          </w:tcPr>
          <w:p w:rsidR="00E04D8D" w:rsidRPr="006D5EA0" w:rsidRDefault="00E04D8D" w:rsidP="006A524E">
            <w:pPr>
              <w:spacing w:line="240" w:lineRule="auto"/>
              <w:ind w:left="-108"/>
              <w:rPr>
                <w:rFonts w:ascii="Times New Roman" w:hAnsi="Times New Roman" w:cs="Times New Roman"/>
                <w:lang w:val="uk-UA"/>
              </w:rPr>
            </w:pPr>
            <w:r w:rsidRPr="006D5EA0">
              <w:rPr>
                <w:rFonts w:ascii="Times New Roman" w:hAnsi="Times New Roman" w:cs="Times New Roman"/>
                <w:b/>
                <w:bCs/>
                <w:lang w:val="uk-UA"/>
              </w:rPr>
              <w:t xml:space="preserve">Тема 4. </w:t>
            </w:r>
            <w:r w:rsidRPr="006D5EA0">
              <w:rPr>
                <w:rFonts w:ascii="Times New Roman" w:hAnsi="Times New Roman" w:cs="Times New Roman"/>
                <w:lang w:val="uk-UA"/>
              </w:rPr>
              <w:t>Документація з кадрово-контрактних питань.</w:t>
            </w:r>
          </w:p>
        </w:tc>
        <w:tc>
          <w:tcPr>
            <w:tcW w:w="50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12</w:t>
            </w:r>
          </w:p>
        </w:tc>
        <w:tc>
          <w:tcPr>
            <w:tcW w:w="251"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2</w:t>
            </w:r>
          </w:p>
        </w:tc>
        <w:tc>
          <w:tcPr>
            <w:tcW w:w="251"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4</w:t>
            </w:r>
          </w:p>
        </w:tc>
        <w:tc>
          <w:tcPr>
            <w:tcW w:w="315" w:type="pct"/>
          </w:tcPr>
          <w:p w:rsidR="00E04D8D" w:rsidRPr="006D5EA0" w:rsidRDefault="00E04D8D" w:rsidP="006A524E">
            <w:pPr>
              <w:rPr>
                <w:rFonts w:ascii="Times New Roman" w:hAnsi="Times New Roman" w:cs="Times New Roman"/>
                <w:lang w:val="uk-UA"/>
              </w:rPr>
            </w:pPr>
          </w:p>
        </w:tc>
        <w:tc>
          <w:tcPr>
            <w:tcW w:w="297" w:type="pct"/>
          </w:tcPr>
          <w:p w:rsidR="00E04D8D" w:rsidRPr="006D5EA0" w:rsidRDefault="00E04D8D" w:rsidP="006A524E">
            <w:pPr>
              <w:rPr>
                <w:rFonts w:ascii="Times New Roman" w:hAnsi="Times New Roman" w:cs="Times New Roman"/>
                <w:lang w:val="uk-UA"/>
              </w:rPr>
            </w:pPr>
          </w:p>
        </w:tc>
        <w:tc>
          <w:tcPr>
            <w:tcW w:w="314"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6</w:t>
            </w:r>
          </w:p>
        </w:tc>
        <w:tc>
          <w:tcPr>
            <w:tcW w:w="50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11</w:t>
            </w:r>
          </w:p>
        </w:tc>
        <w:tc>
          <w:tcPr>
            <w:tcW w:w="286" w:type="pct"/>
          </w:tcPr>
          <w:p w:rsidR="00E04D8D" w:rsidRPr="006D5EA0" w:rsidRDefault="00E04D8D" w:rsidP="006A524E">
            <w:pPr>
              <w:rPr>
                <w:rFonts w:ascii="Times New Roman" w:hAnsi="Times New Roman" w:cs="Times New Roman"/>
                <w:lang w:val="uk-UA"/>
              </w:rPr>
            </w:pPr>
          </w:p>
        </w:tc>
        <w:tc>
          <w:tcPr>
            <w:tcW w:w="35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w:t>
            </w:r>
          </w:p>
        </w:tc>
        <w:tc>
          <w:tcPr>
            <w:tcW w:w="315" w:type="pct"/>
          </w:tcPr>
          <w:p w:rsidR="00E04D8D" w:rsidRPr="006D5EA0" w:rsidRDefault="00E04D8D" w:rsidP="006A524E">
            <w:pPr>
              <w:rPr>
                <w:rFonts w:ascii="Times New Roman" w:hAnsi="Times New Roman" w:cs="Times New Roman"/>
                <w:lang w:val="uk-UA"/>
              </w:rPr>
            </w:pPr>
          </w:p>
        </w:tc>
        <w:tc>
          <w:tcPr>
            <w:tcW w:w="297" w:type="pct"/>
          </w:tcPr>
          <w:p w:rsidR="00E04D8D" w:rsidRPr="006D5EA0" w:rsidRDefault="00E04D8D" w:rsidP="006A524E">
            <w:pPr>
              <w:rPr>
                <w:rFonts w:ascii="Times New Roman" w:hAnsi="Times New Roman" w:cs="Times New Roman"/>
                <w:lang w:val="uk-UA"/>
              </w:rPr>
            </w:pPr>
          </w:p>
        </w:tc>
        <w:tc>
          <w:tcPr>
            <w:tcW w:w="321"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10</w:t>
            </w:r>
          </w:p>
        </w:tc>
      </w:tr>
      <w:tr w:rsidR="00E04D8D" w:rsidRPr="006D5EA0" w:rsidTr="006A524E">
        <w:tc>
          <w:tcPr>
            <w:tcW w:w="982" w:type="pct"/>
          </w:tcPr>
          <w:p w:rsidR="00E04D8D" w:rsidRPr="006D5EA0" w:rsidRDefault="00E04D8D" w:rsidP="006A524E">
            <w:pPr>
              <w:spacing w:line="240" w:lineRule="auto"/>
              <w:ind w:left="-108" w:hanging="34"/>
              <w:rPr>
                <w:rFonts w:ascii="Times New Roman" w:hAnsi="Times New Roman" w:cs="Times New Roman"/>
                <w:lang w:val="uk-UA"/>
              </w:rPr>
            </w:pPr>
            <w:r w:rsidRPr="006D5EA0">
              <w:rPr>
                <w:rFonts w:ascii="Times New Roman" w:hAnsi="Times New Roman" w:cs="Times New Roman"/>
                <w:b/>
                <w:bCs/>
                <w:lang w:val="uk-UA"/>
              </w:rPr>
              <w:t>Тема 5.</w:t>
            </w:r>
            <w:r w:rsidRPr="006D5EA0">
              <w:rPr>
                <w:rFonts w:ascii="Times New Roman" w:hAnsi="Times New Roman" w:cs="Times New Roman"/>
                <w:lang w:val="uk-UA"/>
              </w:rPr>
              <w:t xml:space="preserve">Довідково-інформаційні документи. </w:t>
            </w:r>
          </w:p>
        </w:tc>
        <w:tc>
          <w:tcPr>
            <w:tcW w:w="50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14</w:t>
            </w:r>
          </w:p>
        </w:tc>
        <w:tc>
          <w:tcPr>
            <w:tcW w:w="251" w:type="pct"/>
          </w:tcPr>
          <w:p w:rsidR="00E04D8D" w:rsidRPr="006D5EA0" w:rsidRDefault="00E04D8D" w:rsidP="006A524E">
            <w:pPr>
              <w:rPr>
                <w:rFonts w:ascii="Times New Roman" w:hAnsi="Times New Roman" w:cs="Times New Roman"/>
                <w:lang w:val="uk-UA"/>
              </w:rPr>
            </w:pPr>
          </w:p>
        </w:tc>
        <w:tc>
          <w:tcPr>
            <w:tcW w:w="251"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4</w:t>
            </w:r>
          </w:p>
        </w:tc>
        <w:tc>
          <w:tcPr>
            <w:tcW w:w="315" w:type="pct"/>
          </w:tcPr>
          <w:p w:rsidR="00E04D8D" w:rsidRPr="006D5EA0" w:rsidRDefault="00E04D8D" w:rsidP="006A524E">
            <w:pPr>
              <w:rPr>
                <w:rFonts w:ascii="Times New Roman" w:hAnsi="Times New Roman" w:cs="Times New Roman"/>
                <w:lang w:val="uk-UA"/>
              </w:rPr>
            </w:pPr>
          </w:p>
        </w:tc>
        <w:tc>
          <w:tcPr>
            <w:tcW w:w="297" w:type="pct"/>
          </w:tcPr>
          <w:p w:rsidR="00E04D8D" w:rsidRPr="006D5EA0" w:rsidRDefault="00E04D8D" w:rsidP="006A524E">
            <w:pPr>
              <w:rPr>
                <w:rFonts w:ascii="Times New Roman" w:hAnsi="Times New Roman" w:cs="Times New Roman"/>
                <w:lang w:val="uk-UA"/>
              </w:rPr>
            </w:pPr>
          </w:p>
        </w:tc>
        <w:tc>
          <w:tcPr>
            <w:tcW w:w="314"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10</w:t>
            </w:r>
          </w:p>
        </w:tc>
        <w:tc>
          <w:tcPr>
            <w:tcW w:w="50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16</w:t>
            </w:r>
          </w:p>
        </w:tc>
        <w:tc>
          <w:tcPr>
            <w:tcW w:w="286" w:type="pct"/>
          </w:tcPr>
          <w:p w:rsidR="00E04D8D" w:rsidRPr="006D5EA0" w:rsidRDefault="00E04D8D" w:rsidP="006A524E">
            <w:pPr>
              <w:rPr>
                <w:rFonts w:ascii="Times New Roman" w:hAnsi="Times New Roman" w:cs="Times New Roman"/>
                <w:lang w:val="uk-UA"/>
              </w:rPr>
            </w:pPr>
          </w:p>
        </w:tc>
        <w:tc>
          <w:tcPr>
            <w:tcW w:w="35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w:t>
            </w:r>
          </w:p>
        </w:tc>
        <w:tc>
          <w:tcPr>
            <w:tcW w:w="315" w:type="pct"/>
          </w:tcPr>
          <w:p w:rsidR="00E04D8D" w:rsidRPr="006D5EA0" w:rsidRDefault="00E04D8D" w:rsidP="006A524E">
            <w:pPr>
              <w:rPr>
                <w:rFonts w:ascii="Times New Roman" w:hAnsi="Times New Roman" w:cs="Times New Roman"/>
                <w:lang w:val="uk-UA"/>
              </w:rPr>
            </w:pPr>
          </w:p>
        </w:tc>
        <w:tc>
          <w:tcPr>
            <w:tcW w:w="297" w:type="pct"/>
          </w:tcPr>
          <w:p w:rsidR="00E04D8D" w:rsidRPr="006D5EA0" w:rsidRDefault="00E04D8D" w:rsidP="006A524E">
            <w:pPr>
              <w:rPr>
                <w:rFonts w:ascii="Times New Roman" w:hAnsi="Times New Roman" w:cs="Times New Roman"/>
                <w:lang w:val="uk-UA"/>
              </w:rPr>
            </w:pPr>
          </w:p>
        </w:tc>
        <w:tc>
          <w:tcPr>
            <w:tcW w:w="321"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15</w:t>
            </w:r>
          </w:p>
        </w:tc>
      </w:tr>
      <w:tr w:rsidR="00E04D8D" w:rsidRPr="006D5EA0" w:rsidTr="006A524E">
        <w:trPr>
          <w:cantSplit/>
        </w:trPr>
        <w:tc>
          <w:tcPr>
            <w:tcW w:w="5000" w:type="pct"/>
            <w:gridSpan w:val="13"/>
          </w:tcPr>
          <w:p w:rsidR="00E04D8D" w:rsidRPr="006D5EA0" w:rsidRDefault="00E04D8D" w:rsidP="006A524E">
            <w:pPr>
              <w:ind w:firstLine="708"/>
              <w:rPr>
                <w:rFonts w:ascii="Times New Roman" w:hAnsi="Times New Roman" w:cs="Times New Roman"/>
                <w:b/>
                <w:bCs/>
                <w:lang w:val="uk-UA"/>
              </w:rPr>
            </w:pPr>
            <w:r w:rsidRPr="006D5EA0">
              <w:rPr>
                <w:rFonts w:ascii="Times New Roman" w:hAnsi="Times New Roman" w:cs="Times New Roman"/>
                <w:b/>
                <w:bCs/>
                <w:lang w:val="uk-UA"/>
              </w:rPr>
              <w:t xml:space="preserve">Модуль 3. </w:t>
            </w:r>
            <w:r w:rsidRPr="006D5EA0">
              <w:rPr>
                <w:rFonts w:ascii="Times New Roman" w:hAnsi="Times New Roman" w:cs="Times New Roman"/>
                <w:b/>
                <w:color w:val="000000"/>
                <w:spacing w:val="-1"/>
                <w:lang w:val="uk-UA"/>
              </w:rPr>
              <w:t>Наукова комунікація як складова фахової діяльності</w:t>
            </w:r>
          </w:p>
        </w:tc>
      </w:tr>
      <w:tr w:rsidR="00E04D8D" w:rsidRPr="006D5EA0" w:rsidTr="006A524E">
        <w:tc>
          <w:tcPr>
            <w:tcW w:w="982" w:type="pct"/>
          </w:tcPr>
          <w:p w:rsidR="00E04D8D" w:rsidRPr="006D5EA0" w:rsidRDefault="00E04D8D" w:rsidP="006A524E">
            <w:pPr>
              <w:pStyle w:val="4"/>
              <w:ind w:left="-108"/>
              <w:jc w:val="left"/>
              <w:rPr>
                <w:sz w:val="22"/>
              </w:rPr>
            </w:pPr>
            <w:r w:rsidRPr="006D5EA0">
              <w:rPr>
                <w:bCs w:val="0"/>
                <w:sz w:val="22"/>
                <w:szCs w:val="22"/>
              </w:rPr>
              <w:t xml:space="preserve">Тема 6. </w:t>
            </w:r>
            <w:r w:rsidRPr="006D5EA0">
              <w:rPr>
                <w:b w:val="0"/>
                <w:sz w:val="22"/>
                <w:szCs w:val="22"/>
              </w:rPr>
              <w:t>Науковий стиль і його засоби у професійному спілкуванні.</w:t>
            </w:r>
          </w:p>
        </w:tc>
        <w:tc>
          <w:tcPr>
            <w:tcW w:w="50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14</w:t>
            </w:r>
          </w:p>
        </w:tc>
        <w:tc>
          <w:tcPr>
            <w:tcW w:w="251" w:type="pct"/>
          </w:tcPr>
          <w:p w:rsidR="00E04D8D" w:rsidRPr="006D5EA0" w:rsidRDefault="00E04D8D" w:rsidP="006A524E">
            <w:pPr>
              <w:rPr>
                <w:rFonts w:ascii="Times New Roman" w:hAnsi="Times New Roman" w:cs="Times New Roman"/>
                <w:lang w:val="uk-UA"/>
              </w:rPr>
            </w:pPr>
          </w:p>
        </w:tc>
        <w:tc>
          <w:tcPr>
            <w:tcW w:w="251"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4</w:t>
            </w:r>
          </w:p>
        </w:tc>
        <w:tc>
          <w:tcPr>
            <w:tcW w:w="315" w:type="pct"/>
          </w:tcPr>
          <w:p w:rsidR="00E04D8D" w:rsidRPr="006D5EA0" w:rsidRDefault="00E04D8D" w:rsidP="006A524E">
            <w:pPr>
              <w:rPr>
                <w:rFonts w:ascii="Times New Roman" w:hAnsi="Times New Roman" w:cs="Times New Roman"/>
                <w:lang w:val="uk-UA"/>
              </w:rPr>
            </w:pPr>
          </w:p>
        </w:tc>
        <w:tc>
          <w:tcPr>
            <w:tcW w:w="297" w:type="pct"/>
          </w:tcPr>
          <w:p w:rsidR="00E04D8D" w:rsidRPr="006D5EA0" w:rsidRDefault="00E04D8D" w:rsidP="006A524E">
            <w:pPr>
              <w:rPr>
                <w:rFonts w:ascii="Times New Roman" w:hAnsi="Times New Roman" w:cs="Times New Roman"/>
                <w:lang w:val="uk-UA"/>
              </w:rPr>
            </w:pPr>
          </w:p>
        </w:tc>
        <w:tc>
          <w:tcPr>
            <w:tcW w:w="314"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10</w:t>
            </w:r>
          </w:p>
        </w:tc>
        <w:tc>
          <w:tcPr>
            <w:tcW w:w="50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11</w:t>
            </w:r>
          </w:p>
        </w:tc>
        <w:tc>
          <w:tcPr>
            <w:tcW w:w="286" w:type="pct"/>
          </w:tcPr>
          <w:p w:rsidR="00E04D8D" w:rsidRPr="006D5EA0" w:rsidRDefault="00E04D8D" w:rsidP="006A524E">
            <w:pPr>
              <w:rPr>
                <w:rFonts w:ascii="Times New Roman" w:hAnsi="Times New Roman" w:cs="Times New Roman"/>
                <w:lang w:val="uk-UA"/>
              </w:rPr>
            </w:pPr>
          </w:p>
        </w:tc>
        <w:tc>
          <w:tcPr>
            <w:tcW w:w="35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w:t>
            </w:r>
          </w:p>
        </w:tc>
        <w:tc>
          <w:tcPr>
            <w:tcW w:w="315" w:type="pct"/>
          </w:tcPr>
          <w:p w:rsidR="00E04D8D" w:rsidRPr="006D5EA0" w:rsidRDefault="00E04D8D" w:rsidP="006A524E">
            <w:pPr>
              <w:rPr>
                <w:rFonts w:ascii="Times New Roman" w:hAnsi="Times New Roman" w:cs="Times New Roman"/>
                <w:lang w:val="uk-UA"/>
              </w:rPr>
            </w:pPr>
          </w:p>
        </w:tc>
        <w:tc>
          <w:tcPr>
            <w:tcW w:w="297" w:type="pct"/>
          </w:tcPr>
          <w:p w:rsidR="00E04D8D" w:rsidRPr="006D5EA0" w:rsidRDefault="00E04D8D" w:rsidP="006A524E">
            <w:pPr>
              <w:rPr>
                <w:rFonts w:ascii="Times New Roman" w:hAnsi="Times New Roman" w:cs="Times New Roman"/>
                <w:lang w:val="uk-UA"/>
              </w:rPr>
            </w:pPr>
          </w:p>
        </w:tc>
        <w:tc>
          <w:tcPr>
            <w:tcW w:w="321"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10</w:t>
            </w:r>
          </w:p>
        </w:tc>
      </w:tr>
      <w:tr w:rsidR="00E04D8D" w:rsidRPr="006D5EA0" w:rsidTr="006A524E">
        <w:tc>
          <w:tcPr>
            <w:tcW w:w="982" w:type="pct"/>
          </w:tcPr>
          <w:p w:rsidR="00E04D8D" w:rsidRPr="006D5EA0" w:rsidRDefault="00E04D8D" w:rsidP="006A524E">
            <w:pPr>
              <w:pStyle w:val="23"/>
              <w:spacing w:line="240" w:lineRule="auto"/>
              <w:ind w:left="-108"/>
              <w:rPr>
                <w:bCs/>
                <w:sz w:val="22"/>
                <w:lang w:val="uk-UA"/>
              </w:rPr>
            </w:pPr>
            <w:r w:rsidRPr="006D5EA0">
              <w:rPr>
                <w:b/>
                <w:bCs/>
                <w:sz w:val="22"/>
                <w:szCs w:val="22"/>
                <w:lang w:val="uk-UA"/>
              </w:rPr>
              <w:t xml:space="preserve">Тема 7. </w:t>
            </w:r>
            <w:r w:rsidRPr="006D5EA0">
              <w:rPr>
                <w:bCs/>
                <w:sz w:val="22"/>
                <w:szCs w:val="22"/>
                <w:lang w:val="uk-UA"/>
              </w:rPr>
              <w:t>Переклад і редагування наукових текстів.</w:t>
            </w:r>
          </w:p>
        </w:tc>
        <w:tc>
          <w:tcPr>
            <w:tcW w:w="50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14</w:t>
            </w:r>
          </w:p>
        </w:tc>
        <w:tc>
          <w:tcPr>
            <w:tcW w:w="251" w:type="pct"/>
          </w:tcPr>
          <w:p w:rsidR="00E04D8D" w:rsidRPr="006D5EA0" w:rsidRDefault="00E04D8D" w:rsidP="006A524E">
            <w:pPr>
              <w:rPr>
                <w:rFonts w:ascii="Times New Roman" w:hAnsi="Times New Roman" w:cs="Times New Roman"/>
                <w:lang w:val="uk-UA"/>
              </w:rPr>
            </w:pPr>
          </w:p>
        </w:tc>
        <w:tc>
          <w:tcPr>
            <w:tcW w:w="251"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4</w:t>
            </w:r>
          </w:p>
        </w:tc>
        <w:tc>
          <w:tcPr>
            <w:tcW w:w="315" w:type="pct"/>
          </w:tcPr>
          <w:p w:rsidR="00E04D8D" w:rsidRPr="006D5EA0" w:rsidRDefault="00E04D8D" w:rsidP="006A524E">
            <w:pPr>
              <w:rPr>
                <w:rFonts w:ascii="Times New Roman" w:hAnsi="Times New Roman" w:cs="Times New Roman"/>
                <w:lang w:val="uk-UA"/>
              </w:rPr>
            </w:pPr>
          </w:p>
        </w:tc>
        <w:tc>
          <w:tcPr>
            <w:tcW w:w="297" w:type="pct"/>
          </w:tcPr>
          <w:p w:rsidR="00E04D8D" w:rsidRPr="006D5EA0" w:rsidRDefault="00E04D8D" w:rsidP="006A524E">
            <w:pPr>
              <w:rPr>
                <w:rFonts w:ascii="Times New Roman" w:hAnsi="Times New Roman" w:cs="Times New Roman"/>
                <w:lang w:val="uk-UA"/>
              </w:rPr>
            </w:pPr>
          </w:p>
        </w:tc>
        <w:tc>
          <w:tcPr>
            <w:tcW w:w="314"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10</w:t>
            </w:r>
          </w:p>
        </w:tc>
        <w:tc>
          <w:tcPr>
            <w:tcW w:w="50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11</w:t>
            </w:r>
          </w:p>
        </w:tc>
        <w:tc>
          <w:tcPr>
            <w:tcW w:w="286" w:type="pct"/>
          </w:tcPr>
          <w:p w:rsidR="00E04D8D" w:rsidRPr="006D5EA0" w:rsidRDefault="00E04D8D" w:rsidP="006A524E">
            <w:pPr>
              <w:rPr>
                <w:rFonts w:ascii="Times New Roman" w:hAnsi="Times New Roman" w:cs="Times New Roman"/>
                <w:lang w:val="uk-UA"/>
              </w:rPr>
            </w:pPr>
          </w:p>
        </w:tc>
        <w:tc>
          <w:tcPr>
            <w:tcW w:w="35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w:t>
            </w:r>
          </w:p>
        </w:tc>
        <w:tc>
          <w:tcPr>
            <w:tcW w:w="315" w:type="pct"/>
          </w:tcPr>
          <w:p w:rsidR="00E04D8D" w:rsidRPr="006D5EA0" w:rsidRDefault="00E04D8D" w:rsidP="006A524E">
            <w:pPr>
              <w:rPr>
                <w:rFonts w:ascii="Times New Roman" w:hAnsi="Times New Roman" w:cs="Times New Roman"/>
                <w:lang w:val="uk-UA"/>
              </w:rPr>
            </w:pPr>
          </w:p>
        </w:tc>
        <w:tc>
          <w:tcPr>
            <w:tcW w:w="297" w:type="pct"/>
          </w:tcPr>
          <w:p w:rsidR="00E04D8D" w:rsidRPr="006D5EA0" w:rsidRDefault="00E04D8D" w:rsidP="006A524E">
            <w:pPr>
              <w:rPr>
                <w:rFonts w:ascii="Times New Roman" w:hAnsi="Times New Roman" w:cs="Times New Roman"/>
                <w:lang w:val="uk-UA"/>
              </w:rPr>
            </w:pPr>
          </w:p>
        </w:tc>
        <w:tc>
          <w:tcPr>
            <w:tcW w:w="321"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10</w:t>
            </w:r>
          </w:p>
        </w:tc>
      </w:tr>
      <w:tr w:rsidR="00E04D8D" w:rsidRPr="006D5EA0" w:rsidTr="006A524E">
        <w:tc>
          <w:tcPr>
            <w:tcW w:w="982" w:type="pct"/>
          </w:tcPr>
          <w:p w:rsidR="00E04D8D" w:rsidRPr="006D5EA0" w:rsidRDefault="00E04D8D" w:rsidP="006A524E">
            <w:pPr>
              <w:pStyle w:val="23"/>
              <w:spacing w:line="240" w:lineRule="auto"/>
              <w:ind w:left="-108"/>
              <w:rPr>
                <w:b/>
                <w:bCs/>
                <w:sz w:val="22"/>
                <w:lang w:val="uk-UA"/>
              </w:rPr>
            </w:pPr>
            <w:r w:rsidRPr="006D5EA0">
              <w:rPr>
                <w:b/>
                <w:bCs/>
                <w:sz w:val="22"/>
                <w:szCs w:val="22"/>
                <w:lang w:val="uk-UA"/>
              </w:rPr>
              <w:t>Модульний контроль</w:t>
            </w:r>
          </w:p>
        </w:tc>
        <w:tc>
          <w:tcPr>
            <w:tcW w:w="50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4</w:t>
            </w:r>
          </w:p>
        </w:tc>
        <w:tc>
          <w:tcPr>
            <w:tcW w:w="251" w:type="pct"/>
          </w:tcPr>
          <w:p w:rsidR="00E04D8D" w:rsidRPr="006D5EA0" w:rsidRDefault="00E04D8D" w:rsidP="006A524E">
            <w:pPr>
              <w:rPr>
                <w:rFonts w:ascii="Times New Roman" w:hAnsi="Times New Roman" w:cs="Times New Roman"/>
                <w:lang w:val="uk-UA"/>
              </w:rPr>
            </w:pPr>
          </w:p>
        </w:tc>
        <w:tc>
          <w:tcPr>
            <w:tcW w:w="251"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2</w:t>
            </w:r>
          </w:p>
        </w:tc>
        <w:tc>
          <w:tcPr>
            <w:tcW w:w="315" w:type="pct"/>
          </w:tcPr>
          <w:p w:rsidR="00E04D8D" w:rsidRPr="006D5EA0" w:rsidRDefault="00E04D8D" w:rsidP="006A524E">
            <w:pPr>
              <w:rPr>
                <w:rFonts w:ascii="Times New Roman" w:hAnsi="Times New Roman" w:cs="Times New Roman"/>
                <w:lang w:val="uk-UA"/>
              </w:rPr>
            </w:pPr>
          </w:p>
        </w:tc>
        <w:tc>
          <w:tcPr>
            <w:tcW w:w="297" w:type="pct"/>
          </w:tcPr>
          <w:p w:rsidR="00E04D8D" w:rsidRPr="006D5EA0" w:rsidRDefault="00E04D8D" w:rsidP="006A524E">
            <w:pPr>
              <w:rPr>
                <w:rFonts w:ascii="Times New Roman" w:hAnsi="Times New Roman" w:cs="Times New Roman"/>
                <w:lang w:val="uk-UA"/>
              </w:rPr>
            </w:pPr>
          </w:p>
        </w:tc>
        <w:tc>
          <w:tcPr>
            <w:tcW w:w="314"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2</w:t>
            </w:r>
          </w:p>
        </w:tc>
        <w:tc>
          <w:tcPr>
            <w:tcW w:w="507"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10</w:t>
            </w:r>
          </w:p>
        </w:tc>
        <w:tc>
          <w:tcPr>
            <w:tcW w:w="286" w:type="pct"/>
          </w:tcPr>
          <w:p w:rsidR="00E04D8D" w:rsidRPr="006D5EA0" w:rsidRDefault="00E04D8D" w:rsidP="006A524E">
            <w:pPr>
              <w:rPr>
                <w:rFonts w:ascii="Times New Roman" w:hAnsi="Times New Roman" w:cs="Times New Roman"/>
                <w:lang w:val="uk-UA"/>
              </w:rPr>
            </w:pPr>
          </w:p>
        </w:tc>
        <w:tc>
          <w:tcPr>
            <w:tcW w:w="357" w:type="pct"/>
          </w:tcPr>
          <w:p w:rsidR="00E04D8D" w:rsidRPr="006D5EA0" w:rsidRDefault="00E04D8D" w:rsidP="006A524E">
            <w:pPr>
              <w:rPr>
                <w:rFonts w:ascii="Times New Roman" w:hAnsi="Times New Roman" w:cs="Times New Roman"/>
                <w:lang w:val="uk-UA"/>
              </w:rPr>
            </w:pPr>
          </w:p>
        </w:tc>
        <w:tc>
          <w:tcPr>
            <w:tcW w:w="315" w:type="pct"/>
          </w:tcPr>
          <w:p w:rsidR="00E04D8D" w:rsidRPr="006D5EA0" w:rsidRDefault="00E04D8D" w:rsidP="006A524E">
            <w:pPr>
              <w:rPr>
                <w:rFonts w:ascii="Times New Roman" w:hAnsi="Times New Roman" w:cs="Times New Roman"/>
                <w:lang w:val="uk-UA"/>
              </w:rPr>
            </w:pPr>
          </w:p>
        </w:tc>
        <w:tc>
          <w:tcPr>
            <w:tcW w:w="297" w:type="pct"/>
          </w:tcPr>
          <w:p w:rsidR="00E04D8D" w:rsidRPr="006D5EA0" w:rsidRDefault="00E04D8D" w:rsidP="006A524E">
            <w:pPr>
              <w:rPr>
                <w:rFonts w:ascii="Times New Roman" w:hAnsi="Times New Roman" w:cs="Times New Roman"/>
                <w:lang w:val="uk-UA"/>
              </w:rPr>
            </w:pPr>
          </w:p>
        </w:tc>
        <w:tc>
          <w:tcPr>
            <w:tcW w:w="321"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10</w:t>
            </w:r>
          </w:p>
        </w:tc>
      </w:tr>
      <w:tr w:rsidR="00E04D8D" w:rsidRPr="006D5EA0" w:rsidTr="006A524E">
        <w:tc>
          <w:tcPr>
            <w:tcW w:w="982" w:type="pct"/>
          </w:tcPr>
          <w:p w:rsidR="00E04D8D" w:rsidRPr="006D5EA0" w:rsidRDefault="00E04D8D" w:rsidP="006A524E">
            <w:pPr>
              <w:pStyle w:val="4"/>
              <w:jc w:val="both"/>
              <w:rPr>
                <w:sz w:val="24"/>
              </w:rPr>
            </w:pPr>
            <w:r w:rsidRPr="006D5EA0">
              <w:rPr>
                <w:sz w:val="24"/>
              </w:rPr>
              <w:t>Усього годин</w:t>
            </w:r>
          </w:p>
        </w:tc>
        <w:tc>
          <w:tcPr>
            <w:tcW w:w="507" w:type="pct"/>
          </w:tcPr>
          <w:p w:rsidR="00E04D8D" w:rsidRPr="006D5EA0" w:rsidRDefault="00E04D8D" w:rsidP="006A524E">
            <w:pPr>
              <w:rPr>
                <w:rFonts w:ascii="Times New Roman" w:hAnsi="Times New Roman" w:cs="Times New Roman"/>
                <w:b/>
                <w:lang w:val="uk-UA"/>
              </w:rPr>
            </w:pPr>
            <w:r w:rsidRPr="006D5EA0">
              <w:rPr>
                <w:rFonts w:ascii="Times New Roman" w:hAnsi="Times New Roman" w:cs="Times New Roman"/>
                <w:b/>
                <w:lang w:val="uk-UA"/>
              </w:rPr>
              <w:t>90</w:t>
            </w:r>
          </w:p>
        </w:tc>
        <w:tc>
          <w:tcPr>
            <w:tcW w:w="251" w:type="pct"/>
          </w:tcPr>
          <w:p w:rsidR="00E04D8D" w:rsidRPr="006D5EA0" w:rsidRDefault="00E04D8D" w:rsidP="006A524E">
            <w:pPr>
              <w:rPr>
                <w:rFonts w:ascii="Times New Roman" w:hAnsi="Times New Roman" w:cs="Times New Roman"/>
                <w:b/>
                <w:lang w:val="uk-UA"/>
              </w:rPr>
            </w:pPr>
            <w:r w:rsidRPr="006D5EA0">
              <w:rPr>
                <w:rFonts w:ascii="Times New Roman" w:hAnsi="Times New Roman" w:cs="Times New Roman"/>
                <w:b/>
                <w:lang w:val="uk-UA"/>
              </w:rPr>
              <w:t>4</w:t>
            </w:r>
          </w:p>
        </w:tc>
        <w:tc>
          <w:tcPr>
            <w:tcW w:w="251" w:type="pct"/>
          </w:tcPr>
          <w:p w:rsidR="00E04D8D" w:rsidRPr="006D5EA0" w:rsidRDefault="00E04D8D" w:rsidP="006A524E">
            <w:pPr>
              <w:rPr>
                <w:rFonts w:ascii="Times New Roman" w:hAnsi="Times New Roman" w:cs="Times New Roman"/>
                <w:b/>
                <w:lang w:val="uk-UA"/>
              </w:rPr>
            </w:pPr>
            <w:r w:rsidRPr="006D5EA0">
              <w:rPr>
                <w:rFonts w:ascii="Times New Roman" w:hAnsi="Times New Roman" w:cs="Times New Roman"/>
                <w:b/>
                <w:lang w:val="uk-UA"/>
              </w:rPr>
              <w:t>26</w:t>
            </w:r>
          </w:p>
        </w:tc>
        <w:tc>
          <w:tcPr>
            <w:tcW w:w="315" w:type="pct"/>
          </w:tcPr>
          <w:p w:rsidR="00E04D8D" w:rsidRPr="006D5EA0" w:rsidRDefault="00E04D8D" w:rsidP="006A524E">
            <w:pPr>
              <w:rPr>
                <w:rFonts w:ascii="Times New Roman" w:hAnsi="Times New Roman" w:cs="Times New Roman"/>
                <w:b/>
                <w:lang w:val="uk-UA"/>
              </w:rPr>
            </w:pPr>
          </w:p>
        </w:tc>
        <w:tc>
          <w:tcPr>
            <w:tcW w:w="297" w:type="pct"/>
          </w:tcPr>
          <w:p w:rsidR="00E04D8D" w:rsidRPr="006D5EA0" w:rsidRDefault="00E04D8D" w:rsidP="006A524E">
            <w:pPr>
              <w:rPr>
                <w:rFonts w:ascii="Times New Roman" w:hAnsi="Times New Roman" w:cs="Times New Roman"/>
                <w:b/>
                <w:lang w:val="uk-UA"/>
              </w:rPr>
            </w:pPr>
          </w:p>
        </w:tc>
        <w:tc>
          <w:tcPr>
            <w:tcW w:w="314" w:type="pct"/>
          </w:tcPr>
          <w:p w:rsidR="00E04D8D" w:rsidRPr="006D5EA0" w:rsidRDefault="00E04D8D" w:rsidP="006A524E">
            <w:pPr>
              <w:rPr>
                <w:rFonts w:ascii="Times New Roman" w:hAnsi="Times New Roman" w:cs="Times New Roman"/>
                <w:b/>
                <w:lang w:val="uk-UA"/>
              </w:rPr>
            </w:pPr>
            <w:r w:rsidRPr="006D5EA0">
              <w:rPr>
                <w:rFonts w:ascii="Times New Roman" w:hAnsi="Times New Roman" w:cs="Times New Roman"/>
                <w:b/>
                <w:lang w:val="uk-UA"/>
              </w:rPr>
              <w:t>60</w:t>
            </w:r>
          </w:p>
        </w:tc>
        <w:tc>
          <w:tcPr>
            <w:tcW w:w="507" w:type="pct"/>
          </w:tcPr>
          <w:p w:rsidR="00E04D8D" w:rsidRPr="006D5EA0" w:rsidRDefault="00E04D8D" w:rsidP="006A524E">
            <w:pPr>
              <w:rPr>
                <w:rFonts w:ascii="Times New Roman" w:hAnsi="Times New Roman" w:cs="Times New Roman"/>
                <w:b/>
                <w:lang w:val="uk-UA"/>
              </w:rPr>
            </w:pPr>
            <w:r w:rsidRPr="006D5EA0">
              <w:rPr>
                <w:rFonts w:ascii="Times New Roman" w:hAnsi="Times New Roman" w:cs="Times New Roman"/>
                <w:b/>
                <w:lang w:val="uk-UA"/>
              </w:rPr>
              <w:t>90</w:t>
            </w:r>
          </w:p>
        </w:tc>
        <w:tc>
          <w:tcPr>
            <w:tcW w:w="286" w:type="pct"/>
          </w:tcPr>
          <w:p w:rsidR="00E04D8D" w:rsidRPr="006D5EA0" w:rsidRDefault="00E04D8D" w:rsidP="006A524E">
            <w:pPr>
              <w:rPr>
                <w:rFonts w:ascii="Times New Roman" w:hAnsi="Times New Roman" w:cs="Times New Roman"/>
                <w:b/>
                <w:lang w:val="uk-UA"/>
              </w:rPr>
            </w:pPr>
            <w:r w:rsidRPr="006D5EA0">
              <w:rPr>
                <w:rFonts w:ascii="Times New Roman" w:hAnsi="Times New Roman" w:cs="Times New Roman"/>
                <w:b/>
                <w:lang w:val="uk-UA"/>
              </w:rPr>
              <w:t>2</w:t>
            </w:r>
          </w:p>
        </w:tc>
        <w:tc>
          <w:tcPr>
            <w:tcW w:w="357" w:type="pct"/>
          </w:tcPr>
          <w:p w:rsidR="00E04D8D" w:rsidRPr="006D5EA0" w:rsidRDefault="00E04D8D" w:rsidP="006A524E">
            <w:pPr>
              <w:rPr>
                <w:rFonts w:ascii="Times New Roman" w:hAnsi="Times New Roman" w:cs="Times New Roman"/>
                <w:b/>
                <w:lang w:val="uk-UA"/>
              </w:rPr>
            </w:pPr>
            <w:r w:rsidRPr="006D5EA0">
              <w:rPr>
                <w:rFonts w:ascii="Times New Roman" w:hAnsi="Times New Roman" w:cs="Times New Roman"/>
                <w:b/>
                <w:lang w:val="uk-UA"/>
              </w:rPr>
              <w:t>8</w:t>
            </w:r>
          </w:p>
        </w:tc>
        <w:tc>
          <w:tcPr>
            <w:tcW w:w="315" w:type="pct"/>
          </w:tcPr>
          <w:p w:rsidR="00E04D8D" w:rsidRPr="006D5EA0" w:rsidRDefault="00E04D8D" w:rsidP="006A524E">
            <w:pPr>
              <w:rPr>
                <w:rFonts w:ascii="Times New Roman" w:hAnsi="Times New Roman" w:cs="Times New Roman"/>
                <w:b/>
                <w:lang w:val="uk-UA"/>
              </w:rPr>
            </w:pPr>
          </w:p>
        </w:tc>
        <w:tc>
          <w:tcPr>
            <w:tcW w:w="297" w:type="pct"/>
          </w:tcPr>
          <w:p w:rsidR="00E04D8D" w:rsidRPr="006D5EA0" w:rsidRDefault="00E04D8D" w:rsidP="006A524E">
            <w:pPr>
              <w:rPr>
                <w:rFonts w:ascii="Times New Roman" w:hAnsi="Times New Roman" w:cs="Times New Roman"/>
                <w:b/>
                <w:lang w:val="uk-UA"/>
              </w:rPr>
            </w:pPr>
          </w:p>
        </w:tc>
        <w:tc>
          <w:tcPr>
            <w:tcW w:w="321" w:type="pct"/>
          </w:tcPr>
          <w:p w:rsidR="00E04D8D" w:rsidRPr="006D5EA0" w:rsidRDefault="00E04D8D" w:rsidP="006A524E">
            <w:pPr>
              <w:rPr>
                <w:rFonts w:ascii="Times New Roman" w:hAnsi="Times New Roman" w:cs="Times New Roman"/>
                <w:b/>
                <w:lang w:val="uk-UA"/>
              </w:rPr>
            </w:pPr>
            <w:r w:rsidRPr="006D5EA0">
              <w:rPr>
                <w:rFonts w:ascii="Times New Roman" w:hAnsi="Times New Roman" w:cs="Times New Roman"/>
                <w:b/>
                <w:lang w:val="uk-UA"/>
              </w:rPr>
              <w:t>80</w:t>
            </w:r>
          </w:p>
        </w:tc>
      </w:tr>
    </w:tbl>
    <w:p w:rsidR="00E04D8D" w:rsidRPr="006D5EA0" w:rsidRDefault="00E04D8D" w:rsidP="00E04D8D">
      <w:pPr>
        <w:ind w:left="7513" w:hanging="425"/>
        <w:rPr>
          <w:rFonts w:ascii="Times New Roman" w:hAnsi="Times New Roman" w:cs="Times New Roman"/>
          <w:lang w:val="uk-UA"/>
        </w:rPr>
      </w:pPr>
    </w:p>
    <w:p w:rsidR="00E04D8D" w:rsidRPr="006D5EA0" w:rsidRDefault="00E04D8D" w:rsidP="00E04D8D">
      <w:pPr>
        <w:ind w:left="7513" w:hanging="425"/>
        <w:rPr>
          <w:rFonts w:ascii="Times New Roman" w:hAnsi="Times New Roman" w:cs="Times New Roman"/>
          <w:lang w:val="uk-UA"/>
        </w:rPr>
      </w:pPr>
    </w:p>
    <w:p w:rsidR="00942F5A" w:rsidRPr="006D5EA0" w:rsidRDefault="00942F5A" w:rsidP="00E04D8D">
      <w:pPr>
        <w:ind w:left="7513" w:hanging="6946"/>
        <w:rPr>
          <w:rFonts w:ascii="Times New Roman" w:hAnsi="Times New Roman" w:cs="Times New Roman"/>
          <w:b/>
          <w:sz w:val="28"/>
          <w:szCs w:val="28"/>
          <w:lang w:val="uk-UA"/>
        </w:rPr>
      </w:pPr>
    </w:p>
    <w:p w:rsidR="00E04D8D" w:rsidRPr="006D5EA0" w:rsidRDefault="00E04D8D" w:rsidP="00E04D8D">
      <w:pPr>
        <w:ind w:left="7513" w:hanging="6946"/>
        <w:rPr>
          <w:rFonts w:ascii="Times New Roman" w:hAnsi="Times New Roman" w:cs="Times New Roman"/>
          <w:b/>
          <w:sz w:val="28"/>
          <w:szCs w:val="28"/>
          <w:lang w:val="uk-UA"/>
        </w:rPr>
      </w:pPr>
      <w:r w:rsidRPr="006D5EA0">
        <w:rPr>
          <w:rFonts w:ascii="Times New Roman" w:hAnsi="Times New Roman" w:cs="Times New Roman"/>
          <w:b/>
          <w:sz w:val="28"/>
          <w:szCs w:val="28"/>
          <w:lang w:val="uk-UA"/>
        </w:rPr>
        <w:lastRenderedPageBreak/>
        <w:t>Теми практичних занять</w:t>
      </w:r>
    </w:p>
    <w:p w:rsidR="00E04D8D" w:rsidRPr="006D5EA0" w:rsidRDefault="00E04D8D" w:rsidP="00E04D8D">
      <w:pPr>
        <w:ind w:left="7513" w:hanging="6946"/>
        <w:rPr>
          <w:rFonts w:ascii="Times New Roman" w:hAnsi="Times New Roman" w:cs="Times New Roman"/>
          <w:b/>
          <w:sz w:val="28"/>
          <w:szCs w:val="28"/>
          <w:lang w:val="uk-UA"/>
        </w:rPr>
      </w:pPr>
      <w:r w:rsidRPr="006D5EA0">
        <w:rPr>
          <w:rFonts w:ascii="Times New Roman" w:hAnsi="Times New Roman" w:cs="Times New Roman"/>
          <w:b/>
          <w:sz w:val="28"/>
          <w:szCs w:val="28"/>
          <w:lang w:val="uk-UA"/>
        </w:rPr>
        <w:t>для денної форми навчання</w:t>
      </w:r>
    </w:p>
    <w:p w:rsidR="00942F5A" w:rsidRPr="006D5EA0" w:rsidRDefault="00942F5A" w:rsidP="00E04D8D">
      <w:pPr>
        <w:ind w:left="7513" w:hanging="6946"/>
        <w:rPr>
          <w:rFonts w:ascii="Times New Roman" w:hAnsi="Times New Roman" w:cs="Times New Roman"/>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7747"/>
        <w:gridCol w:w="1309"/>
      </w:tblGrid>
      <w:tr w:rsidR="00E04D8D" w:rsidRPr="006D5EA0" w:rsidTr="006A524E">
        <w:tc>
          <w:tcPr>
            <w:tcW w:w="405" w:type="pct"/>
          </w:tcPr>
          <w:p w:rsidR="00E04D8D" w:rsidRPr="006D5EA0" w:rsidRDefault="00E04D8D" w:rsidP="006A524E">
            <w:pPr>
              <w:ind w:left="142" w:hanging="142"/>
              <w:rPr>
                <w:rFonts w:ascii="Times New Roman" w:hAnsi="Times New Roman" w:cs="Times New Roman"/>
                <w:lang w:val="uk-UA"/>
              </w:rPr>
            </w:pPr>
            <w:r w:rsidRPr="006D5EA0">
              <w:rPr>
                <w:rFonts w:ascii="Times New Roman" w:hAnsi="Times New Roman" w:cs="Times New Roman"/>
                <w:lang w:val="uk-UA"/>
              </w:rPr>
              <w:t>№</w:t>
            </w:r>
          </w:p>
          <w:p w:rsidR="00E04D8D" w:rsidRPr="006D5EA0" w:rsidRDefault="00E04D8D" w:rsidP="006A524E">
            <w:pPr>
              <w:ind w:left="142" w:hanging="142"/>
              <w:rPr>
                <w:rFonts w:ascii="Times New Roman" w:hAnsi="Times New Roman" w:cs="Times New Roman"/>
                <w:lang w:val="uk-UA"/>
              </w:rPr>
            </w:pPr>
            <w:r w:rsidRPr="006D5EA0">
              <w:rPr>
                <w:rFonts w:ascii="Times New Roman" w:hAnsi="Times New Roman" w:cs="Times New Roman"/>
                <w:lang w:val="uk-UA"/>
              </w:rPr>
              <w:t>з/п</w:t>
            </w:r>
          </w:p>
        </w:tc>
        <w:tc>
          <w:tcPr>
            <w:tcW w:w="3931"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Назва теми</w:t>
            </w:r>
          </w:p>
        </w:tc>
        <w:tc>
          <w:tcPr>
            <w:tcW w:w="664" w:type="pct"/>
          </w:tcPr>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Кількість</w:t>
            </w:r>
          </w:p>
          <w:p w:rsidR="00E04D8D" w:rsidRPr="006D5EA0" w:rsidRDefault="00E04D8D" w:rsidP="006A524E">
            <w:pPr>
              <w:rPr>
                <w:rFonts w:ascii="Times New Roman" w:hAnsi="Times New Roman" w:cs="Times New Roman"/>
                <w:lang w:val="uk-UA"/>
              </w:rPr>
            </w:pPr>
            <w:r w:rsidRPr="006D5EA0">
              <w:rPr>
                <w:rFonts w:ascii="Times New Roman" w:hAnsi="Times New Roman" w:cs="Times New Roman"/>
                <w:lang w:val="uk-UA"/>
              </w:rPr>
              <w:t>годин</w:t>
            </w:r>
          </w:p>
        </w:tc>
      </w:tr>
      <w:tr w:rsidR="00E04D8D" w:rsidRPr="006D5EA0" w:rsidTr="006A524E">
        <w:tc>
          <w:tcPr>
            <w:tcW w:w="5000" w:type="pct"/>
            <w:gridSpan w:val="3"/>
          </w:tcPr>
          <w:p w:rsidR="00E04D8D" w:rsidRPr="006D5EA0" w:rsidRDefault="00E04D8D" w:rsidP="006A524E">
            <w:pPr>
              <w:rPr>
                <w:rFonts w:ascii="Times New Roman" w:hAnsi="Times New Roman" w:cs="Times New Roman"/>
                <w:b/>
                <w:sz w:val="24"/>
                <w:lang w:val="uk-UA"/>
              </w:rPr>
            </w:pPr>
            <w:r w:rsidRPr="006D5EA0">
              <w:rPr>
                <w:rFonts w:ascii="Times New Roman" w:hAnsi="Times New Roman" w:cs="Times New Roman"/>
                <w:b/>
                <w:sz w:val="24"/>
                <w:lang w:val="uk-UA"/>
              </w:rPr>
              <w:t>Семестр 4</w:t>
            </w:r>
          </w:p>
        </w:tc>
      </w:tr>
      <w:tr w:rsidR="00E04D8D" w:rsidRPr="006D5EA0" w:rsidTr="006A524E">
        <w:tc>
          <w:tcPr>
            <w:tcW w:w="405" w:type="pct"/>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1</w:t>
            </w:r>
          </w:p>
        </w:tc>
        <w:tc>
          <w:tcPr>
            <w:tcW w:w="3931" w:type="pct"/>
          </w:tcPr>
          <w:p w:rsidR="00E04D8D" w:rsidRPr="006D5EA0" w:rsidRDefault="00E04D8D" w:rsidP="006A524E">
            <w:pPr>
              <w:tabs>
                <w:tab w:val="left" w:pos="284"/>
                <w:tab w:val="left" w:pos="567"/>
              </w:tabs>
              <w:ind w:left="-108"/>
              <w:jc w:val="left"/>
              <w:rPr>
                <w:rFonts w:ascii="Times New Roman" w:hAnsi="Times New Roman" w:cs="Times New Roman"/>
                <w:sz w:val="24"/>
                <w:lang w:val="uk-UA"/>
              </w:rPr>
            </w:pPr>
            <w:r w:rsidRPr="006D5EA0">
              <w:rPr>
                <w:rFonts w:ascii="Times New Roman" w:hAnsi="Times New Roman" w:cs="Times New Roman"/>
                <w:b/>
                <w:sz w:val="24"/>
                <w:lang w:val="uk-UA"/>
              </w:rPr>
              <w:t>Тема 1.</w:t>
            </w:r>
            <w:r w:rsidRPr="006D5EA0">
              <w:rPr>
                <w:rFonts w:ascii="Times New Roman" w:hAnsi="Times New Roman" w:cs="Times New Roman"/>
                <w:sz w:val="24"/>
                <w:lang w:val="uk-UA"/>
              </w:rPr>
              <w:t xml:space="preserve">Державна мова – мова професійного спілкування. </w:t>
            </w:r>
          </w:p>
          <w:p w:rsidR="00E04D8D" w:rsidRPr="006D5EA0" w:rsidRDefault="00E04D8D" w:rsidP="006A524E">
            <w:pPr>
              <w:tabs>
                <w:tab w:val="left" w:pos="284"/>
                <w:tab w:val="left" w:pos="567"/>
              </w:tabs>
              <w:ind w:left="-108"/>
              <w:jc w:val="left"/>
              <w:rPr>
                <w:rFonts w:ascii="Times New Roman" w:hAnsi="Times New Roman" w:cs="Times New Roman"/>
                <w:sz w:val="24"/>
                <w:lang w:val="uk-UA"/>
              </w:rPr>
            </w:pPr>
            <w:r w:rsidRPr="006D5EA0">
              <w:rPr>
                <w:rFonts w:ascii="Times New Roman" w:hAnsi="Times New Roman" w:cs="Times New Roman"/>
                <w:sz w:val="24"/>
                <w:lang w:val="uk-UA"/>
              </w:rPr>
              <w:t xml:space="preserve">Пр. блок 1: Правила вживання апострофа та м’якого знака в українській мові.  </w:t>
            </w:r>
          </w:p>
          <w:p w:rsidR="00E04D8D" w:rsidRPr="006D5EA0" w:rsidRDefault="00E04D8D" w:rsidP="006A524E">
            <w:pPr>
              <w:tabs>
                <w:tab w:val="left" w:pos="284"/>
                <w:tab w:val="left" w:pos="567"/>
              </w:tabs>
              <w:ind w:left="-108"/>
              <w:jc w:val="left"/>
              <w:rPr>
                <w:rFonts w:ascii="Times New Roman" w:hAnsi="Times New Roman" w:cs="Times New Roman"/>
                <w:sz w:val="24"/>
                <w:lang w:val="uk-UA"/>
              </w:rPr>
            </w:pPr>
            <w:r w:rsidRPr="006D5EA0">
              <w:rPr>
                <w:rFonts w:ascii="Times New Roman" w:hAnsi="Times New Roman" w:cs="Times New Roman"/>
                <w:sz w:val="24"/>
                <w:lang w:val="uk-UA"/>
              </w:rPr>
              <w:t>Пр. блок 2: Особливості усного педагогічного спілкування. Комунікативна професіограма фахівця.</w:t>
            </w:r>
          </w:p>
        </w:tc>
        <w:tc>
          <w:tcPr>
            <w:tcW w:w="664" w:type="pct"/>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2</w:t>
            </w:r>
          </w:p>
        </w:tc>
      </w:tr>
      <w:tr w:rsidR="00E04D8D" w:rsidRPr="006D5EA0" w:rsidTr="006A524E">
        <w:tc>
          <w:tcPr>
            <w:tcW w:w="405" w:type="pct"/>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2, 3</w:t>
            </w:r>
          </w:p>
        </w:tc>
        <w:tc>
          <w:tcPr>
            <w:tcW w:w="3931" w:type="pct"/>
          </w:tcPr>
          <w:p w:rsidR="00E04D8D" w:rsidRPr="006D5EA0" w:rsidRDefault="00E04D8D" w:rsidP="006A524E">
            <w:pPr>
              <w:ind w:left="-108"/>
              <w:jc w:val="left"/>
              <w:rPr>
                <w:rFonts w:ascii="Times New Roman" w:hAnsi="Times New Roman" w:cs="Times New Roman"/>
                <w:sz w:val="24"/>
                <w:lang w:val="uk-UA"/>
              </w:rPr>
            </w:pPr>
            <w:r w:rsidRPr="006D5EA0">
              <w:rPr>
                <w:rFonts w:ascii="Times New Roman" w:hAnsi="Times New Roman" w:cs="Times New Roman"/>
                <w:b/>
                <w:sz w:val="24"/>
                <w:lang w:val="uk-UA"/>
              </w:rPr>
              <w:t>Тема 2.</w:t>
            </w:r>
            <w:r w:rsidRPr="006D5EA0">
              <w:rPr>
                <w:rFonts w:ascii="Times New Roman" w:hAnsi="Times New Roman" w:cs="Times New Roman"/>
                <w:sz w:val="24"/>
                <w:lang w:val="uk-UA"/>
              </w:rPr>
              <w:t>Стилі сучасної української літературної мови у професійному спілкуванні.</w:t>
            </w:r>
          </w:p>
          <w:p w:rsidR="00E04D8D" w:rsidRPr="006D5EA0" w:rsidRDefault="00E04D8D" w:rsidP="006A524E">
            <w:pPr>
              <w:ind w:left="-108"/>
              <w:jc w:val="left"/>
              <w:rPr>
                <w:rFonts w:ascii="Times New Roman" w:hAnsi="Times New Roman" w:cs="Times New Roman"/>
                <w:i/>
                <w:sz w:val="24"/>
                <w:lang w:val="uk-UA"/>
              </w:rPr>
            </w:pPr>
            <w:r w:rsidRPr="006D5EA0">
              <w:rPr>
                <w:rFonts w:ascii="Times New Roman" w:hAnsi="Times New Roman" w:cs="Times New Roman"/>
                <w:sz w:val="24"/>
                <w:lang w:val="uk-UA"/>
              </w:rPr>
              <w:t>Пр. блок 1: Правопис великої літери.</w:t>
            </w:r>
            <w:r w:rsidRPr="006D5EA0">
              <w:rPr>
                <w:rFonts w:ascii="Times New Roman" w:hAnsi="Times New Roman" w:cs="Times New Roman"/>
                <w:i/>
                <w:sz w:val="24"/>
                <w:lang w:val="uk-UA"/>
              </w:rPr>
              <w:tab/>
            </w:r>
          </w:p>
          <w:p w:rsidR="00E04D8D" w:rsidRPr="006D5EA0" w:rsidRDefault="00E04D8D" w:rsidP="006A524E">
            <w:pPr>
              <w:ind w:left="-108"/>
              <w:jc w:val="left"/>
              <w:rPr>
                <w:rFonts w:ascii="Times New Roman" w:hAnsi="Times New Roman" w:cs="Times New Roman"/>
                <w:sz w:val="24"/>
                <w:lang w:val="uk-UA"/>
              </w:rPr>
            </w:pPr>
            <w:r w:rsidRPr="006D5EA0">
              <w:rPr>
                <w:rFonts w:ascii="Times New Roman" w:hAnsi="Times New Roman" w:cs="Times New Roman"/>
                <w:sz w:val="24"/>
                <w:lang w:val="uk-UA"/>
              </w:rPr>
              <w:t>Пр. блок 2: Співбесіда з роботодавцем. Мовленнєвий етикет. Етикет телефонної розмови.</w:t>
            </w:r>
          </w:p>
        </w:tc>
        <w:tc>
          <w:tcPr>
            <w:tcW w:w="664" w:type="pct"/>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2</w:t>
            </w:r>
          </w:p>
        </w:tc>
      </w:tr>
      <w:tr w:rsidR="00E04D8D" w:rsidRPr="006D5EA0" w:rsidTr="006A524E">
        <w:tc>
          <w:tcPr>
            <w:tcW w:w="405" w:type="pct"/>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4, 5</w:t>
            </w:r>
          </w:p>
        </w:tc>
        <w:tc>
          <w:tcPr>
            <w:tcW w:w="3931" w:type="pct"/>
          </w:tcPr>
          <w:p w:rsidR="00E04D8D" w:rsidRPr="006D5EA0" w:rsidRDefault="00E04D8D" w:rsidP="006A524E">
            <w:pPr>
              <w:ind w:left="-108"/>
              <w:jc w:val="left"/>
              <w:rPr>
                <w:rFonts w:ascii="Times New Roman" w:hAnsi="Times New Roman" w:cs="Times New Roman"/>
                <w:sz w:val="24"/>
                <w:lang w:val="uk-UA"/>
              </w:rPr>
            </w:pPr>
            <w:r w:rsidRPr="006D5EA0">
              <w:rPr>
                <w:rFonts w:ascii="Times New Roman" w:hAnsi="Times New Roman" w:cs="Times New Roman"/>
                <w:b/>
                <w:sz w:val="24"/>
                <w:lang w:val="uk-UA"/>
              </w:rPr>
              <w:t xml:space="preserve">Тема 3. </w:t>
            </w:r>
            <w:r w:rsidRPr="006D5EA0">
              <w:rPr>
                <w:rFonts w:ascii="Times New Roman" w:hAnsi="Times New Roman" w:cs="Times New Roman"/>
                <w:sz w:val="24"/>
                <w:lang w:val="uk-UA"/>
              </w:rPr>
              <w:t>Ділові папери як засіб писемної професійної комунікації.</w:t>
            </w:r>
          </w:p>
          <w:p w:rsidR="00E04D8D" w:rsidRPr="006D5EA0" w:rsidRDefault="00E04D8D" w:rsidP="006A524E">
            <w:pPr>
              <w:ind w:left="-108"/>
              <w:jc w:val="left"/>
              <w:rPr>
                <w:rFonts w:ascii="Times New Roman" w:hAnsi="Times New Roman" w:cs="Times New Roman"/>
                <w:sz w:val="24"/>
                <w:lang w:val="uk-UA"/>
              </w:rPr>
            </w:pPr>
            <w:r w:rsidRPr="006D5EA0">
              <w:rPr>
                <w:rFonts w:ascii="Times New Roman" w:hAnsi="Times New Roman" w:cs="Times New Roman"/>
                <w:sz w:val="24"/>
                <w:lang w:val="uk-UA"/>
              </w:rPr>
              <w:t>Пр. блок 1: Правопис складних слів.</w:t>
            </w:r>
          </w:p>
          <w:p w:rsidR="00E04D8D" w:rsidRPr="006D5EA0" w:rsidRDefault="00E04D8D" w:rsidP="006A524E">
            <w:pPr>
              <w:ind w:left="-108"/>
              <w:jc w:val="left"/>
              <w:rPr>
                <w:rFonts w:ascii="Times New Roman" w:hAnsi="Times New Roman" w:cs="Times New Roman"/>
                <w:sz w:val="24"/>
                <w:lang w:val="uk-UA"/>
              </w:rPr>
            </w:pPr>
            <w:r w:rsidRPr="006D5EA0">
              <w:rPr>
                <w:rFonts w:ascii="Times New Roman" w:hAnsi="Times New Roman" w:cs="Times New Roman"/>
                <w:sz w:val="24"/>
                <w:lang w:val="uk-UA"/>
              </w:rPr>
              <w:t xml:space="preserve">Пр. блок 2: Невербальні компоненти спілкування. Особливості підготовки та здійснення публічного виступу. </w:t>
            </w:r>
          </w:p>
        </w:tc>
        <w:tc>
          <w:tcPr>
            <w:tcW w:w="664" w:type="pct"/>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4</w:t>
            </w:r>
          </w:p>
        </w:tc>
      </w:tr>
      <w:tr w:rsidR="00E04D8D" w:rsidRPr="006D5EA0" w:rsidTr="006A524E">
        <w:tc>
          <w:tcPr>
            <w:tcW w:w="405" w:type="pct"/>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6, 7</w:t>
            </w:r>
          </w:p>
        </w:tc>
        <w:tc>
          <w:tcPr>
            <w:tcW w:w="3931" w:type="pct"/>
          </w:tcPr>
          <w:p w:rsidR="00E04D8D" w:rsidRPr="006D5EA0" w:rsidRDefault="00E04D8D" w:rsidP="006A524E">
            <w:pPr>
              <w:ind w:left="-108"/>
              <w:jc w:val="left"/>
              <w:rPr>
                <w:rFonts w:ascii="Times New Roman" w:hAnsi="Times New Roman" w:cs="Times New Roman"/>
                <w:sz w:val="24"/>
                <w:lang w:val="uk-UA"/>
              </w:rPr>
            </w:pPr>
            <w:r w:rsidRPr="006D5EA0">
              <w:rPr>
                <w:rFonts w:ascii="Times New Roman" w:hAnsi="Times New Roman" w:cs="Times New Roman"/>
                <w:b/>
                <w:sz w:val="24"/>
                <w:lang w:val="uk-UA"/>
              </w:rPr>
              <w:t>Тема 4.</w:t>
            </w:r>
            <w:r w:rsidRPr="006D5EA0">
              <w:rPr>
                <w:rFonts w:ascii="Times New Roman" w:hAnsi="Times New Roman" w:cs="Times New Roman"/>
                <w:sz w:val="24"/>
                <w:lang w:val="uk-UA"/>
              </w:rPr>
              <w:t xml:space="preserve"> Документація з кадрово-контрактних питань.</w:t>
            </w:r>
          </w:p>
          <w:p w:rsidR="00E04D8D" w:rsidRPr="006D5EA0" w:rsidRDefault="00E04D8D" w:rsidP="006A524E">
            <w:pPr>
              <w:ind w:left="-108"/>
              <w:jc w:val="left"/>
              <w:rPr>
                <w:rFonts w:ascii="Times New Roman" w:hAnsi="Times New Roman" w:cs="Times New Roman"/>
                <w:sz w:val="24"/>
                <w:lang w:val="uk-UA"/>
              </w:rPr>
            </w:pPr>
            <w:r w:rsidRPr="006D5EA0">
              <w:rPr>
                <w:rFonts w:ascii="Times New Roman" w:hAnsi="Times New Roman" w:cs="Times New Roman"/>
                <w:sz w:val="24"/>
                <w:lang w:val="uk-UA"/>
              </w:rPr>
              <w:t>Пр. блок 1: Правопис та відмінювання числівників.</w:t>
            </w:r>
          </w:p>
          <w:p w:rsidR="00E04D8D" w:rsidRPr="006D5EA0" w:rsidRDefault="00E04D8D" w:rsidP="006A524E">
            <w:pPr>
              <w:ind w:left="-108"/>
              <w:jc w:val="left"/>
              <w:rPr>
                <w:rFonts w:ascii="Times New Roman" w:hAnsi="Times New Roman" w:cs="Times New Roman"/>
                <w:sz w:val="24"/>
                <w:lang w:val="uk-UA"/>
              </w:rPr>
            </w:pPr>
            <w:r w:rsidRPr="006D5EA0">
              <w:rPr>
                <w:rFonts w:ascii="Times New Roman" w:hAnsi="Times New Roman" w:cs="Times New Roman"/>
                <w:sz w:val="24"/>
                <w:lang w:val="uk-UA"/>
              </w:rPr>
              <w:t>Пр. блок 2: Презентація, вимоги до підготовки.</w:t>
            </w:r>
          </w:p>
        </w:tc>
        <w:tc>
          <w:tcPr>
            <w:tcW w:w="664" w:type="pct"/>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4</w:t>
            </w:r>
          </w:p>
        </w:tc>
      </w:tr>
      <w:tr w:rsidR="00E04D8D" w:rsidRPr="006D5EA0" w:rsidTr="006A524E">
        <w:tc>
          <w:tcPr>
            <w:tcW w:w="405" w:type="pct"/>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8, 9</w:t>
            </w:r>
          </w:p>
        </w:tc>
        <w:tc>
          <w:tcPr>
            <w:tcW w:w="3931" w:type="pct"/>
          </w:tcPr>
          <w:p w:rsidR="00E04D8D" w:rsidRPr="006D5EA0" w:rsidRDefault="00E04D8D" w:rsidP="006A524E">
            <w:pPr>
              <w:ind w:left="-108"/>
              <w:jc w:val="left"/>
              <w:rPr>
                <w:rFonts w:ascii="Times New Roman" w:hAnsi="Times New Roman" w:cs="Times New Roman"/>
                <w:sz w:val="24"/>
                <w:lang w:val="uk-UA"/>
              </w:rPr>
            </w:pPr>
            <w:r w:rsidRPr="006D5EA0">
              <w:rPr>
                <w:rFonts w:ascii="Times New Roman" w:hAnsi="Times New Roman" w:cs="Times New Roman"/>
                <w:b/>
                <w:sz w:val="24"/>
                <w:lang w:val="uk-UA"/>
              </w:rPr>
              <w:t xml:space="preserve">Тема 5. </w:t>
            </w:r>
            <w:r w:rsidRPr="006D5EA0">
              <w:rPr>
                <w:rFonts w:ascii="Times New Roman" w:hAnsi="Times New Roman" w:cs="Times New Roman"/>
                <w:sz w:val="24"/>
                <w:lang w:val="uk-UA"/>
              </w:rPr>
              <w:t>Довідково-інформаційні документи.</w:t>
            </w:r>
          </w:p>
          <w:p w:rsidR="00E04D8D" w:rsidRPr="006D5EA0" w:rsidRDefault="00E04D8D" w:rsidP="006A524E">
            <w:pPr>
              <w:ind w:left="-108"/>
              <w:jc w:val="left"/>
              <w:rPr>
                <w:rFonts w:ascii="Times New Roman" w:hAnsi="Times New Roman" w:cs="Times New Roman"/>
                <w:sz w:val="24"/>
                <w:lang w:val="uk-UA"/>
              </w:rPr>
            </w:pPr>
            <w:r w:rsidRPr="006D5EA0">
              <w:rPr>
                <w:rFonts w:ascii="Times New Roman" w:hAnsi="Times New Roman" w:cs="Times New Roman"/>
                <w:sz w:val="24"/>
                <w:lang w:val="uk-UA"/>
              </w:rPr>
              <w:t>Пр. блок 1: Правопис та відмінювання українських прізвищ.</w:t>
            </w:r>
          </w:p>
          <w:p w:rsidR="00E04D8D" w:rsidRPr="006D5EA0" w:rsidRDefault="00E04D8D" w:rsidP="006A524E">
            <w:pPr>
              <w:ind w:left="-108"/>
              <w:jc w:val="left"/>
              <w:rPr>
                <w:rFonts w:ascii="Times New Roman" w:hAnsi="Times New Roman" w:cs="Times New Roman"/>
                <w:sz w:val="24"/>
                <w:lang w:val="uk-UA"/>
              </w:rPr>
            </w:pPr>
            <w:r w:rsidRPr="006D5EA0">
              <w:rPr>
                <w:rFonts w:ascii="Times New Roman" w:hAnsi="Times New Roman" w:cs="Times New Roman"/>
                <w:sz w:val="24"/>
                <w:lang w:val="uk-UA"/>
              </w:rPr>
              <w:t>Пр. блок 2: Культура сприймання публічного виступ. Вміння ставити запитання, вміння слухати.</w:t>
            </w:r>
          </w:p>
        </w:tc>
        <w:tc>
          <w:tcPr>
            <w:tcW w:w="664" w:type="pct"/>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4</w:t>
            </w:r>
          </w:p>
        </w:tc>
      </w:tr>
      <w:tr w:rsidR="00E04D8D" w:rsidRPr="006D5EA0" w:rsidTr="006A524E">
        <w:tc>
          <w:tcPr>
            <w:tcW w:w="405" w:type="pct"/>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10, 11</w:t>
            </w:r>
          </w:p>
        </w:tc>
        <w:tc>
          <w:tcPr>
            <w:tcW w:w="3931" w:type="pct"/>
          </w:tcPr>
          <w:p w:rsidR="00E04D8D" w:rsidRPr="006D5EA0" w:rsidRDefault="00E04D8D" w:rsidP="006A524E">
            <w:pPr>
              <w:ind w:left="-108"/>
              <w:jc w:val="left"/>
              <w:rPr>
                <w:rFonts w:ascii="Times New Roman" w:hAnsi="Times New Roman" w:cs="Times New Roman"/>
                <w:i/>
                <w:sz w:val="24"/>
                <w:lang w:val="uk-UA"/>
              </w:rPr>
            </w:pPr>
            <w:r w:rsidRPr="006D5EA0">
              <w:rPr>
                <w:rFonts w:ascii="Times New Roman" w:hAnsi="Times New Roman" w:cs="Times New Roman"/>
                <w:b/>
                <w:sz w:val="24"/>
                <w:lang w:val="uk-UA"/>
              </w:rPr>
              <w:t xml:space="preserve">Тема 6. </w:t>
            </w:r>
            <w:r w:rsidRPr="006D5EA0">
              <w:rPr>
                <w:rFonts w:ascii="Times New Roman" w:hAnsi="Times New Roman" w:cs="Times New Roman"/>
                <w:sz w:val="24"/>
                <w:lang w:val="uk-UA"/>
              </w:rPr>
              <w:t>Науковий стиль і його засоби у професійному спілкуванні.</w:t>
            </w:r>
            <w:r w:rsidRPr="006D5EA0">
              <w:rPr>
                <w:rFonts w:ascii="Times New Roman" w:hAnsi="Times New Roman" w:cs="Times New Roman"/>
                <w:i/>
                <w:sz w:val="24"/>
                <w:lang w:val="uk-UA"/>
              </w:rPr>
              <w:t xml:space="preserve"> </w:t>
            </w:r>
          </w:p>
          <w:p w:rsidR="00E04D8D" w:rsidRPr="006D5EA0" w:rsidRDefault="00E04D8D" w:rsidP="006A524E">
            <w:pPr>
              <w:ind w:left="-108"/>
              <w:jc w:val="left"/>
              <w:rPr>
                <w:rFonts w:ascii="Times New Roman" w:hAnsi="Times New Roman" w:cs="Times New Roman"/>
                <w:sz w:val="24"/>
                <w:lang w:val="uk-UA"/>
              </w:rPr>
            </w:pPr>
            <w:r w:rsidRPr="006D5EA0">
              <w:rPr>
                <w:rFonts w:ascii="Times New Roman" w:hAnsi="Times New Roman" w:cs="Times New Roman"/>
                <w:sz w:val="24"/>
                <w:lang w:val="uk-UA"/>
              </w:rPr>
              <w:t xml:space="preserve">Пр. блок 1: Термінологічна полісемія. </w:t>
            </w:r>
          </w:p>
          <w:p w:rsidR="00E04D8D" w:rsidRPr="006D5EA0" w:rsidRDefault="00E04D8D" w:rsidP="006A524E">
            <w:pPr>
              <w:ind w:left="-108"/>
              <w:jc w:val="left"/>
              <w:rPr>
                <w:rFonts w:ascii="Times New Roman" w:hAnsi="Times New Roman" w:cs="Times New Roman"/>
                <w:sz w:val="24"/>
                <w:lang w:val="uk-UA"/>
              </w:rPr>
            </w:pPr>
            <w:r w:rsidRPr="006D5EA0">
              <w:rPr>
                <w:rFonts w:ascii="Times New Roman" w:hAnsi="Times New Roman" w:cs="Times New Roman"/>
                <w:sz w:val="24"/>
                <w:lang w:val="uk-UA"/>
              </w:rPr>
              <w:t xml:space="preserve">Пр. блок 2: Закінчення родового відмінка однини в термінах-іменниках. </w:t>
            </w:r>
          </w:p>
          <w:p w:rsidR="00E04D8D" w:rsidRPr="006D5EA0" w:rsidRDefault="00E04D8D" w:rsidP="006A524E">
            <w:pPr>
              <w:ind w:left="-108"/>
              <w:jc w:val="left"/>
              <w:rPr>
                <w:rFonts w:ascii="Times New Roman" w:hAnsi="Times New Roman" w:cs="Times New Roman"/>
                <w:sz w:val="24"/>
                <w:lang w:val="uk-UA"/>
              </w:rPr>
            </w:pPr>
            <w:r w:rsidRPr="006D5EA0">
              <w:rPr>
                <w:rFonts w:ascii="Times New Roman" w:hAnsi="Times New Roman" w:cs="Times New Roman"/>
                <w:sz w:val="24"/>
                <w:lang w:val="uk-UA"/>
              </w:rPr>
              <w:t>Пр. блок 3: Орфограми (подвоєння, вживання –е- та –и-, вживання апострофа та знака м’якшення) в українських та іншомовних термінах</w:t>
            </w:r>
          </w:p>
        </w:tc>
        <w:tc>
          <w:tcPr>
            <w:tcW w:w="664" w:type="pct"/>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4</w:t>
            </w:r>
          </w:p>
        </w:tc>
      </w:tr>
      <w:tr w:rsidR="00E04D8D" w:rsidRPr="006D5EA0" w:rsidTr="006A524E">
        <w:tc>
          <w:tcPr>
            <w:tcW w:w="405" w:type="pct"/>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12, 13</w:t>
            </w:r>
          </w:p>
        </w:tc>
        <w:tc>
          <w:tcPr>
            <w:tcW w:w="3931" w:type="pct"/>
          </w:tcPr>
          <w:p w:rsidR="00E04D8D" w:rsidRPr="006D5EA0" w:rsidRDefault="00E04D8D" w:rsidP="006A524E">
            <w:pPr>
              <w:pStyle w:val="23"/>
              <w:spacing w:line="240" w:lineRule="auto"/>
              <w:ind w:left="-108"/>
              <w:contextualSpacing/>
              <w:rPr>
                <w:bCs/>
                <w:sz w:val="24"/>
                <w:lang w:val="uk-UA"/>
              </w:rPr>
            </w:pPr>
            <w:r w:rsidRPr="006D5EA0">
              <w:rPr>
                <w:b/>
                <w:sz w:val="24"/>
                <w:lang w:val="uk-UA"/>
              </w:rPr>
              <w:t xml:space="preserve">Тема 7. </w:t>
            </w:r>
            <w:r w:rsidRPr="006D5EA0">
              <w:rPr>
                <w:bCs/>
                <w:sz w:val="24"/>
                <w:lang w:val="uk-UA"/>
              </w:rPr>
              <w:t>Переклад і редагування наукових текстів.</w:t>
            </w:r>
          </w:p>
          <w:p w:rsidR="00E04D8D" w:rsidRPr="006D5EA0" w:rsidRDefault="00E04D8D" w:rsidP="006A524E">
            <w:pPr>
              <w:pStyle w:val="23"/>
              <w:spacing w:line="240" w:lineRule="auto"/>
              <w:ind w:left="-108"/>
              <w:contextualSpacing/>
              <w:rPr>
                <w:sz w:val="24"/>
                <w:lang w:val="uk-UA"/>
              </w:rPr>
            </w:pPr>
            <w:r w:rsidRPr="006D5EA0">
              <w:rPr>
                <w:sz w:val="24"/>
                <w:lang w:val="uk-UA"/>
              </w:rPr>
              <w:t xml:space="preserve">Пр. блок 1: Редагування професійних словосполучень та виразів. </w:t>
            </w:r>
          </w:p>
          <w:p w:rsidR="00E04D8D" w:rsidRPr="006D5EA0" w:rsidRDefault="00E04D8D" w:rsidP="006A524E">
            <w:pPr>
              <w:pStyle w:val="23"/>
              <w:spacing w:line="240" w:lineRule="auto"/>
              <w:ind w:left="-108"/>
              <w:contextualSpacing/>
              <w:rPr>
                <w:sz w:val="24"/>
                <w:lang w:val="uk-UA"/>
              </w:rPr>
            </w:pPr>
            <w:r w:rsidRPr="006D5EA0">
              <w:rPr>
                <w:sz w:val="24"/>
                <w:lang w:val="uk-UA"/>
              </w:rPr>
              <w:t xml:space="preserve">Пр. блок 2: Написання слів з часткою НЕ. Російсько-український переклад фахових текстів. </w:t>
            </w:r>
          </w:p>
          <w:p w:rsidR="00E04D8D" w:rsidRPr="006D5EA0" w:rsidRDefault="00E04D8D" w:rsidP="006A524E">
            <w:pPr>
              <w:pStyle w:val="23"/>
              <w:spacing w:line="240" w:lineRule="auto"/>
              <w:ind w:left="-108"/>
              <w:contextualSpacing/>
              <w:rPr>
                <w:bCs/>
                <w:sz w:val="24"/>
                <w:lang w:val="uk-UA"/>
              </w:rPr>
            </w:pPr>
            <w:r w:rsidRPr="006D5EA0">
              <w:rPr>
                <w:sz w:val="24"/>
                <w:lang w:val="uk-UA"/>
              </w:rPr>
              <w:t>Пр. блок 3: Правопис відносних прикметників, утворених від власних назв за допомогою суфіксів –ськ-, -івськ-, -анськ-. –енськ-, -инськ-.</w:t>
            </w:r>
          </w:p>
        </w:tc>
        <w:tc>
          <w:tcPr>
            <w:tcW w:w="664" w:type="pct"/>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4</w:t>
            </w:r>
          </w:p>
        </w:tc>
      </w:tr>
      <w:tr w:rsidR="00E04D8D" w:rsidRPr="006D5EA0" w:rsidTr="006A524E">
        <w:tc>
          <w:tcPr>
            <w:tcW w:w="405" w:type="pct"/>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8</w:t>
            </w:r>
          </w:p>
        </w:tc>
        <w:tc>
          <w:tcPr>
            <w:tcW w:w="3931" w:type="pct"/>
          </w:tcPr>
          <w:p w:rsidR="00E04D8D" w:rsidRPr="006D5EA0" w:rsidRDefault="00E04D8D" w:rsidP="006A524E">
            <w:pPr>
              <w:ind w:left="-108"/>
              <w:rPr>
                <w:rFonts w:ascii="Times New Roman" w:hAnsi="Times New Roman" w:cs="Times New Roman"/>
                <w:b/>
                <w:sz w:val="24"/>
                <w:lang w:val="uk-UA"/>
              </w:rPr>
            </w:pPr>
            <w:r w:rsidRPr="006D5EA0">
              <w:rPr>
                <w:rFonts w:ascii="Times New Roman" w:hAnsi="Times New Roman" w:cs="Times New Roman"/>
                <w:b/>
                <w:sz w:val="24"/>
                <w:lang w:val="uk-UA"/>
              </w:rPr>
              <w:t>Контрольна робота</w:t>
            </w:r>
          </w:p>
        </w:tc>
        <w:tc>
          <w:tcPr>
            <w:tcW w:w="664" w:type="pct"/>
          </w:tcPr>
          <w:p w:rsidR="00E04D8D" w:rsidRPr="006D5EA0" w:rsidRDefault="00E04D8D" w:rsidP="006A524E">
            <w:pPr>
              <w:rPr>
                <w:rFonts w:ascii="Times New Roman" w:hAnsi="Times New Roman" w:cs="Times New Roman"/>
                <w:b/>
                <w:sz w:val="24"/>
                <w:lang w:val="uk-UA"/>
              </w:rPr>
            </w:pPr>
            <w:r w:rsidRPr="006D5EA0">
              <w:rPr>
                <w:rFonts w:ascii="Times New Roman" w:hAnsi="Times New Roman" w:cs="Times New Roman"/>
                <w:b/>
                <w:sz w:val="24"/>
                <w:lang w:val="uk-UA"/>
              </w:rPr>
              <w:t>2</w:t>
            </w:r>
          </w:p>
        </w:tc>
      </w:tr>
      <w:tr w:rsidR="00E04D8D" w:rsidRPr="006D5EA0" w:rsidTr="006A524E">
        <w:tc>
          <w:tcPr>
            <w:tcW w:w="405" w:type="pct"/>
          </w:tcPr>
          <w:p w:rsidR="00E04D8D" w:rsidRPr="006D5EA0" w:rsidRDefault="00E04D8D" w:rsidP="006A524E">
            <w:pPr>
              <w:rPr>
                <w:rFonts w:ascii="Times New Roman" w:hAnsi="Times New Roman" w:cs="Times New Roman"/>
                <w:sz w:val="24"/>
                <w:lang w:val="uk-UA"/>
              </w:rPr>
            </w:pPr>
          </w:p>
        </w:tc>
        <w:tc>
          <w:tcPr>
            <w:tcW w:w="3931" w:type="pct"/>
          </w:tcPr>
          <w:p w:rsidR="00E04D8D" w:rsidRPr="006D5EA0" w:rsidRDefault="00E04D8D" w:rsidP="006A524E">
            <w:pPr>
              <w:ind w:left="-108"/>
              <w:rPr>
                <w:rFonts w:ascii="Times New Roman" w:hAnsi="Times New Roman" w:cs="Times New Roman"/>
                <w:b/>
                <w:sz w:val="24"/>
                <w:lang w:val="uk-UA"/>
              </w:rPr>
            </w:pPr>
            <w:r w:rsidRPr="006D5EA0">
              <w:rPr>
                <w:rFonts w:ascii="Times New Roman" w:hAnsi="Times New Roman" w:cs="Times New Roman"/>
                <w:b/>
                <w:sz w:val="24"/>
                <w:lang w:val="uk-UA"/>
              </w:rPr>
              <w:t>Разом за 4 семестр</w:t>
            </w:r>
          </w:p>
        </w:tc>
        <w:tc>
          <w:tcPr>
            <w:tcW w:w="664" w:type="pct"/>
          </w:tcPr>
          <w:p w:rsidR="00E04D8D" w:rsidRPr="006D5EA0" w:rsidRDefault="00E04D8D" w:rsidP="006A524E">
            <w:pPr>
              <w:rPr>
                <w:rFonts w:ascii="Times New Roman" w:hAnsi="Times New Roman" w:cs="Times New Roman"/>
                <w:b/>
                <w:sz w:val="24"/>
                <w:lang w:val="uk-UA"/>
              </w:rPr>
            </w:pPr>
            <w:r w:rsidRPr="006D5EA0">
              <w:rPr>
                <w:rFonts w:ascii="Times New Roman" w:hAnsi="Times New Roman" w:cs="Times New Roman"/>
                <w:b/>
                <w:sz w:val="24"/>
                <w:lang w:val="uk-UA"/>
              </w:rPr>
              <w:t>26</w:t>
            </w:r>
          </w:p>
        </w:tc>
      </w:tr>
      <w:tr w:rsidR="00E04D8D" w:rsidRPr="006D5EA0" w:rsidTr="006A524E">
        <w:tc>
          <w:tcPr>
            <w:tcW w:w="405" w:type="pct"/>
          </w:tcPr>
          <w:p w:rsidR="00E04D8D" w:rsidRPr="006D5EA0" w:rsidRDefault="00E04D8D" w:rsidP="006A524E">
            <w:pPr>
              <w:rPr>
                <w:rFonts w:ascii="Times New Roman" w:hAnsi="Times New Roman" w:cs="Times New Roman"/>
                <w:lang w:val="uk-UA"/>
              </w:rPr>
            </w:pPr>
          </w:p>
        </w:tc>
        <w:tc>
          <w:tcPr>
            <w:tcW w:w="3931" w:type="pct"/>
          </w:tcPr>
          <w:p w:rsidR="00E04D8D" w:rsidRPr="006D5EA0" w:rsidRDefault="00E04D8D" w:rsidP="006A524E">
            <w:pPr>
              <w:ind w:left="-108"/>
              <w:rPr>
                <w:rFonts w:ascii="Times New Roman" w:hAnsi="Times New Roman" w:cs="Times New Roman"/>
                <w:b/>
                <w:sz w:val="24"/>
                <w:lang w:val="uk-UA"/>
              </w:rPr>
            </w:pPr>
            <w:r w:rsidRPr="006D5EA0">
              <w:rPr>
                <w:rFonts w:ascii="Times New Roman" w:hAnsi="Times New Roman" w:cs="Times New Roman"/>
                <w:b/>
                <w:sz w:val="24"/>
                <w:lang w:val="uk-UA"/>
              </w:rPr>
              <w:t>Разом за курс</w:t>
            </w:r>
          </w:p>
        </w:tc>
        <w:tc>
          <w:tcPr>
            <w:tcW w:w="664" w:type="pct"/>
          </w:tcPr>
          <w:p w:rsidR="00E04D8D" w:rsidRPr="006D5EA0" w:rsidRDefault="00E04D8D" w:rsidP="006A524E">
            <w:pPr>
              <w:rPr>
                <w:rFonts w:ascii="Times New Roman" w:hAnsi="Times New Roman" w:cs="Times New Roman"/>
                <w:b/>
                <w:sz w:val="24"/>
                <w:lang w:val="uk-UA"/>
              </w:rPr>
            </w:pPr>
            <w:r w:rsidRPr="006D5EA0">
              <w:rPr>
                <w:rFonts w:ascii="Times New Roman" w:hAnsi="Times New Roman" w:cs="Times New Roman"/>
                <w:b/>
                <w:sz w:val="24"/>
                <w:lang w:val="uk-UA"/>
              </w:rPr>
              <w:t>26</w:t>
            </w:r>
          </w:p>
        </w:tc>
      </w:tr>
    </w:tbl>
    <w:p w:rsidR="00E04D8D" w:rsidRPr="006D5EA0" w:rsidRDefault="00E04D8D" w:rsidP="00E04D8D">
      <w:pPr>
        <w:ind w:left="7513" w:hanging="6946"/>
        <w:rPr>
          <w:rFonts w:ascii="Times New Roman" w:hAnsi="Times New Roman" w:cs="Times New Roman"/>
          <w:b/>
          <w:sz w:val="24"/>
          <w:lang w:val="uk-UA"/>
        </w:rPr>
      </w:pPr>
    </w:p>
    <w:p w:rsidR="00E04D8D" w:rsidRPr="006D5EA0" w:rsidRDefault="00E04D8D" w:rsidP="00E04D8D">
      <w:pPr>
        <w:ind w:left="7513" w:hanging="6946"/>
        <w:rPr>
          <w:rFonts w:ascii="Times New Roman" w:hAnsi="Times New Roman" w:cs="Times New Roman"/>
          <w:b/>
          <w:sz w:val="24"/>
          <w:lang w:val="uk-UA"/>
        </w:rPr>
      </w:pPr>
    </w:p>
    <w:p w:rsidR="00E04D8D" w:rsidRPr="006D5EA0" w:rsidRDefault="00E04D8D" w:rsidP="00E04D8D">
      <w:pPr>
        <w:ind w:left="7513" w:hanging="6946"/>
        <w:rPr>
          <w:rFonts w:ascii="Times New Roman" w:hAnsi="Times New Roman" w:cs="Times New Roman"/>
          <w:b/>
          <w:sz w:val="24"/>
          <w:lang w:val="uk-UA"/>
        </w:rPr>
      </w:pPr>
    </w:p>
    <w:p w:rsidR="00E04D8D" w:rsidRPr="006D5EA0" w:rsidRDefault="00E04D8D" w:rsidP="00E04D8D">
      <w:pPr>
        <w:ind w:left="7513" w:hanging="6946"/>
        <w:rPr>
          <w:rFonts w:ascii="Times New Roman" w:hAnsi="Times New Roman" w:cs="Times New Roman"/>
          <w:b/>
          <w:sz w:val="24"/>
          <w:lang w:val="uk-UA"/>
        </w:rPr>
      </w:pPr>
    </w:p>
    <w:p w:rsidR="00E04D8D" w:rsidRPr="006D5EA0" w:rsidRDefault="00E04D8D" w:rsidP="00E04D8D">
      <w:pPr>
        <w:ind w:left="7513" w:hanging="6946"/>
        <w:rPr>
          <w:rFonts w:ascii="Times New Roman" w:hAnsi="Times New Roman" w:cs="Times New Roman"/>
          <w:b/>
          <w:sz w:val="28"/>
          <w:szCs w:val="28"/>
          <w:lang w:val="uk-UA"/>
        </w:rPr>
      </w:pPr>
      <w:r w:rsidRPr="006D5EA0">
        <w:rPr>
          <w:rFonts w:ascii="Times New Roman" w:hAnsi="Times New Roman" w:cs="Times New Roman"/>
          <w:b/>
          <w:sz w:val="28"/>
          <w:szCs w:val="28"/>
          <w:lang w:val="uk-UA"/>
        </w:rPr>
        <w:lastRenderedPageBreak/>
        <w:t>Теми практичних занять</w:t>
      </w:r>
    </w:p>
    <w:p w:rsidR="00E04D8D" w:rsidRPr="006D5EA0" w:rsidRDefault="00E04D8D" w:rsidP="00E04D8D">
      <w:pPr>
        <w:ind w:left="7513" w:hanging="6946"/>
        <w:rPr>
          <w:rFonts w:ascii="Times New Roman" w:hAnsi="Times New Roman" w:cs="Times New Roman"/>
          <w:b/>
          <w:sz w:val="28"/>
          <w:szCs w:val="28"/>
          <w:lang w:val="uk-UA"/>
        </w:rPr>
      </w:pPr>
      <w:r w:rsidRPr="006D5EA0">
        <w:rPr>
          <w:rFonts w:ascii="Times New Roman" w:hAnsi="Times New Roman" w:cs="Times New Roman"/>
          <w:b/>
          <w:sz w:val="28"/>
          <w:szCs w:val="28"/>
          <w:lang w:val="uk-UA"/>
        </w:rPr>
        <w:t>для заочної форми навчання</w:t>
      </w:r>
    </w:p>
    <w:p w:rsidR="00942F5A" w:rsidRPr="006D5EA0" w:rsidRDefault="00942F5A" w:rsidP="00E04D8D">
      <w:pPr>
        <w:ind w:left="7513" w:hanging="6946"/>
        <w:rPr>
          <w:rFonts w:ascii="Times New Roman" w:hAnsi="Times New Roman" w:cs="Times New Roman"/>
          <w:b/>
          <w:sz w:val="28"/>
          <w:szCs w:val="28"/>
          <w:lang w:val="uk-UA"/>
        </w:rPr>
      </w:pPr>
    </w:p>
    <w:tbl>
      <w:tblPr>
        <w:tblW w:w="92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371"/>
        <w:gridCol w:w="1177"/>
      </w:tblGrid>
      <w:tr w:rsidR="00E04D8D" w:rsidRPr="006D5EA0" w:rsidTr="006A524E">
        <w:trPr>
          <w:trHeight w:val="451"/>
        </w:trPr>
        <w:tc>
          <w:tcPr>
            <w:tcW w:w="709" w:type="dxa"/>
          </w:tcPr>
          <w:p w:rsidR="00E04D8D" w:rsidRPr="006D5EA0" w:rsidRDefault="00E04D8D" w:rsidP="006A524E">
            <w:pPr>
              <w:ind w:left="-115" w:hanging="142"/>
              <w:rPr>
                <w:rFonts w:ascii="Times New Roman" w:hAnsi="Times New Roman" w:cs="Times New Roman"/>
                <w:sz w:val="24"/>
                <w:lang w:val="uk-UA"/>
              </w:rPr>
            </w:pPr>
            <w:r w:rsidRPr="006D5EA0">
              <w:rPr>
                <w:rFonts w:ascii="Times New Roman" w:hAnsi="Times New Roman" w:cs="Times New Roman"/>
                <w:sz w:val="24"/>
                <w:lang w:val="uk-UA"/>
              </w:rPr>
              <w:t>№</w:t>
            </w:r>
          </w:p>
          <w:p w:rsidR="00E04D8D" w:rsidRPr="006D5EA0" w:rsidRDefault="00E04D8D" w:rsidP="006A524E">
            <w:pPr>
              <w:ind w:left="142" w:hanging="142"/>
              <w:rPr>
                <w:rFonts w:ascii="Times New Roman" w:hAnsi="Times New Roman" w:cs="Times New Roman"/>
                <w:sz w:val="24"/>
                <w:lang w:val="uk-UA"/>
              </w:rPr>
            </w:pPr>
            <w:r w:rsidRPr="006D5EA0">
              <w:rPr>
                <w:rFonts w:ascii="Times New Roman" w:hAnsi="Times New Roman" w:cs="Times New Roman"/>
                <w:sz w:val="24"/>
                <w:lang w:val="uk-UA"/>
              </w:rPr>
              <w:t>з/п</w:t>
            </w:r>
          </w:p>
        </w:tc>
        <w:tc>
          <w:tcPr>
            <w:tcW w:w="7371" w:type="dxa"/>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Назва теми</w:t>
            </w:r>
          </w:p>
        </w:tc>
        <w:tc>
          <w:tcPr>
            <w:tcW w:w="1177" w:type="dxa"/>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Кількість</w:t>
            </w:r>
          </w:p>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годин</w:t>
            </w:r>
          </w:p>
        </w:tc>
      </w:tr>
      <w:tr w:rsidR="00E04D8D" w:rsidRPr="006D5EA0" w:rsidTr="006A524E">
        <w:tc>
          <w:tcPr>
            <w:tcW w:w="9257" w:type="dxa"/>
            <w:gridSpan w:val="3"/>
          </w:tcPr>
          <w:p w:rsidR="00E04D8D" w:rsidRPr="006D5EA0" w:rsidRDefault="00E04D8D" w:rsidP="006A524E">
            <w:pPr>
              <w:rPr>
                <w:rFonts w:ascii="Times New Roman" w:hAnsi="Times New Roman" w:cs="Times New Roman"/>
                <w:b/>
                <w:sz w:val="24"/>
                <w:lang w:val="uk-UA"/>
              </w:rPr>
            </w:pPr>
            <w:r w:rsidRPr="006D5EA0">
              <w:rPr>
                <w:rFonts w:ascii="Times New Roman" w:hAnsi="Times New Roman" w:cs="Times New Roman"/>
                <w:b/>
                <w:sz w:val="24"/>
                <w:lang w:val="uk-UA"/>
              </w:rPr>
              <w:t>Семестр 4</w:t>
            </w:r>
          </w:p>
        </w:tc>
      </w:tr>
      <w:tr w:rsidR="00E04D8D" w:rsidRPr="006D5EA0" w:rsidTr="006A524E">
        <w:tc>
          <w:tcPr>
            <w:tcW w:w="709" w:type="dxa"/>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1</w:t>
            </w:r>
          </w:p>
        </w:tc>
        <w:tc>
          <w:tcPr>
            <w:tcW w:w="7371" w:type="dxa"/>
          </w:tcPr>
          <w:p w:rsidR="00E04D8D" w:rsidRPr="006D5EA0" w:rsidRDefault="00E04D8D" w:rsidP="006A524E">
            <w:pPr>
              <w:tabs>
                <w:tab w:val="left" w:pos="284"/>
                <w:tab w:val="left" w:pos="567"/>
              </w:tabs>
              <w:ind w:left="-108"/>
              <w:rPr>
                <w:rFonts w:ascii="Times New Roman" w:hAnsi="Times New Roman" w:cs="Times New Roman"/>
                <w:sz w:val="24"/>
                <w:lang w:val="uk-UA"/>
              </w:rPr>
            </w:pPr>
            <w:r w:rsidRPr="006D5EA0">
              <w:rPr>
                <w:rFonts w:ascii="Times New Roman" w:hAnsi="Times New Roman" w:cs="Times New Roman"/>
                <w:b/>
                <w:sz w:val="24"/>
                <w:lang w:val="uk-UA"/>
              </w:rPr>
              <w:t>Тема 1.</w:t>
            </w:r>
            <w:r w:rsidRPr="006D5EA0">
              <w:rPr>
                <w:rFonts w:ascii="Times New Roman" w:hAnsi="Times New Roman" w:cs="Times New Roman"/>
                <w:sz w:val="24"/>
                <w:lang w:val="uk-UA"/>
              </w:rPr>
              <w:t xml:space="preserve">Державна мова – мова професійного спілкування.   </w:t>
            </w:r>
          </w:p>
        </w:tc>
        <w:tc>
          <w:tcPr>
            <w:tcW w:w="1177" w:type="dxa"/>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1</w:t>
            </w:r>
          </w:p>
        </w:tc>
      </w:tr>
      <w:tr w:rsidR="00E04D8D" w:rsidRPr="006D5EA0" w:rsidTr="006A524E">
        <w:tc>
          <w:tcPr>
            <w:tcW w:w="709" w:type="dxa"/>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1</w:t>
            </w:r>
          </w:p>
        </w:tc>
        <w:tc>
          <w:tcPr>
            <w:tcW w:w="7371" w:type="dxa"/>
          </w:tcPr>
          <w:p w:rsidR="00E04D8D" w:rsidRPr="006D5EA0" w:rsidRDefault="00E04D8D" w:rsidP="006A524E">
            <w:pPr>
              <w:ind w:left="-108"/>
              <w:rPr>
                <w:rFonts w:ascii="Times New Roman" w:hAnsi="Times New Roman" w:cs="Times New Roman"/>
                <w:sz w:val="24"/>
                <w:lang w:val="uk-UA"/>
              </w:rPr>
            </w:pPr>
            <w:r w:rsidRPr="006D5EA0">
              <w:rPr>
                <w:rFonts w:ascii="Times New Roman" w:hAnsi="Times New Roman" w:cs="Times New Roman"/>
                <w:b/>
                <w:sz w:val="24"/>
                <w:lang w:val="uk-UA"/>
              </w:rPr>
              <w:t>Тема 2.</w:t>
            </w:r>
            <w:r w:rsidRPr="006D5EA0">
              <w:rPr>
                <w:rFonts w:ascii="Times New Roman" w:hAnsi="Times New Roman" w:cs="Times New Roman"/>
                <w:sz w:val="24"/>
                <w:lang w:val="uk-UA"/>
              </w:rPr>
              <w:t>Стилі сучасної української літературної мови у професійному спілкуванні.</w:t>
            </w:r>
          </w:p>
        </w:tc>
        <w:tc>
          <w:tcPr>
            <w:tcW w:w="1177" w:type="dxa"/>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1</w:t>
            </w:r>
          </w:p>
        </w:tc>
      </w:tr>
      <w:tr w:rsidR="00E04D8D" w:rsidRPr="006D5EA0" w:rsidTr="006A524E">
        <w:tc>
          <w:tcPr>
            <w:tcW w:w="709" w:type="dxa"/>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2</w:t>
            </w:r>
          </w:p>
        </w:tc>
        <w:tc>
          <w:tcPr>
            <w:tcW w:w="7371" w:type="dxa"/>
          </w:tcPr>
          <w:p w:rsidR="00E04D8D" w:rsidRPr="006D5EA0" w:rsidRDefault="00E04D8D" w:rsidP="006A524E">
            <w:pPr>
              <w:ind w:left="-108"/>
              <w:rPr>
                <w:rFonts w:ascii="Times New Roman" w:hAnsi="Times New Roman" w:cs="Times New Roman"/>
                <w:b/>
                <w:bCs/>
                <w:sz w:val="24"/>
                <w:lang w:val="uk-UA"/>
              </w:rPr>
            </w:pPr>
            <w:r w:rsidRPr="006D5EA0">
              <w:rPr>
                <w:rFonts w:ascii="Times New Roman" w:hAnsi="Times New Roman" w:cs="Times New Roman"/>
                <w:b/>
                <w:sz w:val="24"/>
                <w:lang w:val="uk-UA"/>
              </w:rPr>
              <w:t xml:space="preserve">Тема 3. </w:t>
            </w:r>
            <w:r w:rsidRPr="006D5EA0">
              <w:rPr>
                <w:rFonts w:ascii="Times New Roman" w:hAnsi="Times New Roman" w:cs="Times New Roman"/>
                <w:sz w:val="24"/>
                <w:lang w:val="uk-UA"/>
              </w:rPr>
              <w:t>Ділові папери як засіб писемної професійної комунікації.</w:t>
            </w:r>
          </w:p>
        </w:tc>
        <w:tc>
          <w:tcPr>
            <w:tcW w:w="1177" w:type="dxa"/>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2</w:t>
            </w:r>
          </w:p>
        </w:tc>
      </w:tr>
      <w:tr w:rsidR="00E04D8D" w:rsidRPr="006D5EA0" w:rsidTr="006A524E">
        <w:tc>
          <w:tcPr>
            <w:tcW w:w="709" w:type="dxa"/>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2</w:t>
            </w:r>
          </w:p>
        </w:tc>
        <w:tc>
          <w:tcPr>
            <w:tcW w:w="7371" w:type="dxa"/>
          </w:tcPr>
          <w:p w:rsidR="00E04D8D" w:rsidRPr="006D5EA0" w:rsidRDefault="00E04D8D" w:rsidP="006A524E">
            <w:pPr>
              <w:ind w:left="-108"/>
              <w:rPr>
                <w:rFonts w:ascii="Times New Roman" w:hAnsi="Times New Roman" w:cs="Times New Roman"/>
                <w:sz w:val="24"/>
                <w:lang w:val="uk-UA"/>
              </w:rPr>
            </w:pPr>
            <w:r w:rsidRPr="006D5EA0">
              <w:rPr>
                <w:rFonts w:ascii="Times New Roman" w:hAnsi="Times New Roman" w:cs="Times New Roman"/>
                <w:b/>
                <w:sz w:val="24"/>
                <w:lang w:val="uk-UA"/>
              </w:rPr>
              <w:t>Тема 4.</w:t>
            </w:r>
            <w:r w:rsidRPr="006D5EA0">
              <w:rPr>
                <w:rFonts w:ascii="Times New Roman" w:hAnsi="Times New Roman" w:cs="Times New Roman"/>
                <w:sz w:val="24"/>
                <w:lang w:val="uk-UA"/>
              </w:rPr>
              <w:t xml:space="preserve"> Документація з кадрово-контрактних питань.</w:t>
            </w:r>
          </w:p>
        </w:tc>
        <w:tc>
          <w:tcPr>
            <w:tcW w:w="1177" w:type="dxa"/>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1</w:t>
            </w:r>
          </w:p>
        </w:tc>
      </w:tr>
      <w:tr w:rsidR="00E04D8D" w:rsidRPr="006D5EA0" w:rsidTr="006A524E">
        <w:tc>
          <w:tcPr>
            <w:tcW w:w="709" w:type="dxa"/>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3</w:t>
            </w:r>
          </w:p>
        </w:tc>
        <w:tc>
          <w:tcPr>
            <w:tcW w:w="7371" w:type="dxa"/>
          </w:tcPr>
          <w:p w:rsidR="00E04D8D" w:rsidRPr="006D5EA0" w:rsidRDefault="00E04D8D" w:rsidP="006A524E">
            <w:pPr>
              <w:ind w:left="-108"/>
              <w:rPr>
                <w:rFonts w:ascii="Times New Roman" w:hAnsi="Times New Roman" w:cs="Times New Roman"/>
                <w:b/>
                <w:sz w:val="24"/>
                <w:lang w:val="uk-UA"/>
              </w:rPr>
            </w:pPr>
            <w:r w:rsidRPr="006D5EA0">
              <w:rPr>
                <w:rFonts w:ascii="Times New Roman" w:hAnsi="Times New Roman" w:cs="Times New Roman"/>
                <w:b/>
                <w:sz w:val="24"/>
                <w:lang w:val="uk-UA"/>
              </w:rPr>
              <w:t xml:space="preserve">Тема 5. </w:t>
            </w:r>
            <w:r w:rsidRPr="006D5EA0">
              <w:rPr>
                <w:rFonts w:ascii="Times New Roman" w:hAnsi="Times New Roman" w:cs="Times New Roman"/>
                <w:sz w:val="24"/>
                <w:lang w:val="uk-UA"/>
              </w:rPr>
              <w:t>Довідково-інформаційні документи.</w:t>
            </w:r>
          </w:p>
        </w:tc>
        <w:tc>
          <w:tcPr>
            <w:tcW w:w="1177" w:type="dxa"/>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1</w:t>
            </w:r>
          </w:p>
        </w:tc>
      </w:tr>
      <w:tr w:rsidR="00E04D8D" w:rsidRPr="006D5EA0" w:rsidTr="006A524E">
        <w:tc>
          <w:tcPr>
            <w:tcW w:w="709" w:type="dxa"/>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3</w:t>
            </w:r>
          </w:p>
        </w:tc>
        <w:tc>
          <w:tcPr>
            <w:tcW w:w="7371" w:type="dxa"/>
          </w:tcPr>
          <w:p w:rsidR="00E04D8D" w:rsidRPr="006D5EA0" w:rsidRDefault="00E04D8D" w:rsidP="006A524E">
            <w:pPr>
              <w:ind w:left="-108"/>
              <w:rPr>
                <w:rFonts w:ascii="Times New Roman" w:hAnsi="Times New Roman" w:cs="Times New Roman"/>
                <w:sz w:val="24"/>
                <w:lang w:val="uk-UA"/>
              </w:rPr>
            </w:pPr>
            <w:r w:rsidRPr="006D5EA0">
              <w:rPr>
                <w:rFonts w:ascii="Times New Roman" w:hAnsi="Times New Roman" w:cs="Times New Roman"/>
                <w:b/>
                <w:sz w:val="24"/>
                <w:lang w:val="uk-UA"/>
              </w:rPr>
              <w:t xml:space="preserve">Тема 6. </w:t>
            </w:r>
            <w:r w:rsidRPr="006D5EA0">
              <w:rPr>
                <w:rFonts w:ascii="Times New Roman" w:hAnsi="Times New Roman" w:cs="Times New Roman"/>
                <w:sz w:val="24"/>
                <w:lang w:val="uk-UA"/>
              </w:rPr>
              <w:t>Науковий стиль і його засоби у професійному спілкуванні.</w:t>
            </w:r>
          </w:p>
        </w:tc>
        <w:tc>
          <w:tcPr>
            <w:tcW w:w="1177" w:type="dxa"/>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1</w:t>
            </w:r>
          </w:p>
        </w:tc>
      </w:tr>
      <w:tr w:rsidR="00E04D8D" w:rsidRPr="006D5EA0" w:rsidTr="006A524E">
        <w:trPr>
          <w:trHeight w:val="275"/>
        </w:trPr>
        <w:tc>
          <w:tcPr>
            <w:tcW w:w="709" w:type="dxa"/>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3</w:t>
            </w:r>
          </w:p>
        </w:tc>
        <w:tc>
          <w:tcPr>
            <w:tcW w:w="7371" w:type="dxa"/>
          </w:tcPr>
          <w:p w:rsidR="00E04D8D" w:rsidRPr="006D5EA0" w:rsidRDefault="00E04D8D" w:rsidP="006A524E">
            <w:pPr>
              <w:pStyle w:val="23"/>
              <w:spacing w:line="240" w:lineRule="auto"/>
              <w:ind w:left="-108"/>
              <w:rPr>
                <w:bCs/>
                <w:sz w:val="24"/>
                <w:lang w:val="uk-UA"/>
              </w:rPr>
            </w:pPr>
            <w:r w:rsidRPr="006D5EA0">
              <w:rPr>
                <w:b/>
                <w:sz w:val="24"/>
                <w:lang w:val="uk-UA"/>
              </w:rPr>
              <w:t xml:space="preserve">Тема 7. </w:t>
            </w:r>
            <w:r w:rsidRPr="006D5EA0">
              <w:rPr>
                <w:bCs/>
                <w:sz w:val="24"/>
                <w:lang w:val="uk-UA"/>
              </w:rPr>
              <w:t>Переклад і редагування наукових текстів.</w:t>
            </w:r>
          </w:p>
        </w:tc>
        <w:tc>
          <w:tcPr>
            <w:tcW w:w="1177" w:type="dxa"/>
          </w:tcPr>
          <w:p w:rsidR="00E04D8D" w:rsidRPr="006D5EA0" w:rsidRDefault="00E04D8D" w:rsidP="006A524E">
            <w:pPr>
              <w:rPr>
                <w:rFonts w:ascii="Times New Roman" w:hAnsi="Times New Roman" w:cs="Times New Roman"/>
                <w:sz w:val="24"/>
                <w:lang w:val="uk-UA"/>
              </w:rPr>
            </w:pPr>
            <w:r w:rsidRPr="006D5EA0">
              <w:rPr>
                <w:rFonts w:ascii="Times New Roman" w:hAnsi="Times New Roman" w:cs="Times New Roman"/>
                <w:sz w:val="24"/>
                <w:lang w:val="uk-UA"/>
              </w:rPr>
              <w:t>1</w:t>
            </w:r>
          </w:p>
        </w:tc>
      </w:tr>
      <w:tr w:rsidR="00E04D8D" w:rsidRPr="006D5EA0" w:rsidTr="006A524E">
        <w:tc>
          <w:tcPr>
            <w:tcW w:w="709" w:type="dxa"/>
          </w:tcPr>
          <w:p w:rsidR="00E04D8D" w:rsidRPr="006D5EA0" w:rsidRDefault="00E04D8D" w:rsidP="006A524E">
            <w:pPr>
              <w:rPr>
                <w:rFonts w:ascii="Times New Roman" w:hAnsi="Times New Roman" w:cs="Times New Roman"/>
                <w:sz w:val="24"/>
                <w:lang w:val="uk-UA"/>
              </w:rPr>
            </w:pPr>
          </w:p>
        </w:tc>
        <w:tc>
          <w:tcPr>
            <w:tcW w:w="7371" w:type="dxa"/>
          </w:tcPr>
          <w:p w:rsidR="00E04D8D" w:rsidRPr="006D5EA0" w:rsidRDefault="00E04D8D" w:rsidP="006A524E">
            <w:pPr>
              <w:ind w:left="-108"/>
              <w:rPr>
                <w:rFonts w:ascii="Times New Roman" w:hAnsi="Times New Roman" w:cs="Times New Roman"/>
                <w:b/>
                <w:sz w:val="24"/>
                <w:lang w:val="uk-UA"/>
              </w:rPr>
            </w:pPr>
            <w:r w:rsidRPr="006D5EA0">
              <w:rPr>
                <w:rFonts w:ascii="Times New Roman" w:hAnsi="Times New Roman" w:cs="Times New Roman"/>
                <w:b/>
                <w:sz w:val="24"/>
                <w:lang w:val="uk-UA"/>
              </w:rPr>
              <w:t>Разом за 4 семестр</w:t>
            </w:r>
          </w:p>
        </w:tc>
        <w:tc>
          <w:tcPr>
            <w:tcW w:w="1177" w:type="dxa"/>
          </w:tcPr>
          <w:p w:rsidR="00E04D8D" w:rsidRPr="006D5EA0" w:rsidRDefault="00E04D8D" w:rsidP="006A524E">
            <w:pPr>
              <w:rPr>
                <w:rFonts w:ascii="Times New Roman" w:hAnsi="Times New Roman" w:cs="Times New Roman"/>
                <w:b/>
                <w:sz w:val="24"/>
                <w:lang w:val="uk-UA"/>
              </w:rPr>
            </w:pPr>
            <w:r w:rsidRPr="006D5EA0">
              <w:rPr>
                <w:rFonts w:ascii="Times New Roman" w:hAnsi="Times New Roman" w:cs="Times New Roman"/>
                <w:b/>
                <w:sz w:val="24"/>
                <w:lang w:val="uk-UA"/>
              </w:rPr>
              <w:t>8</w:t>
            </w:r>
          </w:p>
        </w:tc>
      </w:tr>
      <w:tr w:rsidR="00E04D8D" w:rsidRPr="006D5EA0" w:rsidTr="006A524E">
        <w:tc>
          <w:tcPr>
            <w:tcW w:w="709" w:type="dxa"/>
          </w:tcPr>
          <w:p w:rsidR="00E04D8D" w:rsidRPr="006D5EA0" w:rsidRDefault="00E04D8D" w:rsidP="006A524E">
            <w:pPr>
              <w:rPr>
                <w:rFonts w:ascii="Times New Roman" w:hAnsi="Times New Roman" w:cs="Times New Roman"/>
                <w:sz w:val="24"/>
                <w:lang w:val="uk-UA"/>
              </w:rPr>
            </w:pPr>
          </w:p>
        </w:tc>
        <w:tc>
          <w:tcPr>
            <w:tcW w:w="7371" w:type="dxa"/>
          </w:tcPr>
          <w:p w:rsidR="00E04D8D" w:rsidRPr="006D5EA0" w:rsidRDefault="00E04D8D" w:rsidP="006A524E">
            <w:pPr>
              <w:ind w:left="-108"/>
              <w:rPr>
                <w:rFonts w:ascii="Times New Roman" w:hAnsi="Times New Roman" w:cs="Times New Roman"/>
                <w:b/>
                <w:sz w:val="24"/>
                <w:lang w:val="uk-UA"/>
              </w:rPr>
            </w:pPr>
            <w:r w:rsidRPr="006D5EA0">
              <w:rPr>
                <w:rFonts w:ascii="Times New Roman" w:hAnsi="Times New Roman" w:cs="Times New Roman"/>
                <w:b/>
                <w:sz w:val="24"/>
                <w:lang w:val="uk-UA"/>
              </w:rPr>
              <w:t>Разом за курс</w:t>
            </w:r>
          </w:p>
        </w:tc>
        <w:tc>
          <w:tcPr>
            <w:tcW w:w="1177" w:type="dxa"/>
          </w:tcPr>
          <w:p w:rsidR="00E04D8D" w:rsidRPr="006D5EA0" w:rsidRDefault="00E04D8D" w:rsidP="006A524E">
            <w:pPr>
              <w:rPr>
                <w:rFonts w:ascii="Times New Roman" w:hAnsi="Times New Roman" w:cs="Times New Roman"/>
                <w:b/>
                <w:sz w:val="24"/>
                <w:lang w:val="uk-UA"/>
              </w:rPr>
            </w:pPr>
            <w:r w:rsidRPr="006D5EA0">
              <w:rPr>
                <w:rFonts w:ascii="Times New Roman" w:hAnsi="Times New Roman" w:cs="Times New Roman"/>
                <w:b/>
                <w:sz w:val="24"/>
                <w:lang w:val="uk-UA"/>
              </w:rPr>
              <w:t>8</w:t>
            </w:r>
          </w:p>
        </w:tc>
      </w:tr>
    </w:tbl>
    <w:p w:rsidR="00E04D8D" w:rsidRPr="006D5EA0" w:rsidRDefault="00E04D8D" w:rsidP="00E04D8D">
      <w:pPr>
        <w:ind w:left="7513" w:hanging="6946"/>
        <w:rPr>
          <w:rFonts w:ascii="Times New Roman" w:hAnsi="Times New Roman" w:cs="Times New Roman"/>
          <w:b/>
          <w:szCs w:val="28"/>
          <w:lang w:val="uk-UA"/>
        </w:rPr>
      </w:pPr>
    </w:p>
    <w:p w:rsidR="00E04D8D" w:rsidRPr="006D5EA0" w:rsidRDefault="00E04D8D" w:rsidP="00E04D8D">
      <w:pPr>
        <w:ind w:left="7513" w:hanging="6946"/>
        <w:rPr>
          <w:rFonts w:ascii="Times New Roman" w:hAnsi="Times New Roman" w:cs="Times New Roman"/>
          <w:b/>
          <w:sz w:val="28"/>
          <w:szCs w:val="28"/>
          <w:lang w:val="uk-UA"/>
        </w:rPr>
      </w:pPr>
      <w:r w:rsidRPr="006D5EA0">
        <w:rPr>
          <w:rFonts w:ascii="Times New Roman" w:hAnsi="Times New Roman" w:cs="Times New Roman"/>
          <w:b/>
          <w:sz w:val="28"/>
          <w:szCs w:val="28"/>
          <w:lang w:val="uk-UA"/>
        </w:rPr>
        <w:t>Самостійна робота</w:t>
      </w:r>
    </w:p>
    <w:p w:rsidR="00E04D8D" w:rsidRPr="006D5EA0" w:rsidRDefault="00E04D8D" w:rsidP="00E04D8D">
      <w:pPr>
        <w:ind w:left="7513" w:hanging="6946"/>
        <w:rPr>
          <w:rFonts w:ascii="Times New Roman" w:hAnsi="Times New Roman" w:cs="Times New Roman"/>
          <w:b/>
          <w:sz w:val="28"/>
          <w:szCs w:val="28"/>
          <w:lang w:val="uk-UA"/>
        </w:rPr>
      </w:pPr>
      <w:r w:rsidRPr="006D5EA0">
        <w:rPr>
          <w:rFonts w:ascii="Times New Roman" w:hAnsi="Times New Roman" w:cs="Times New Roman"/>
          <w:b/>
          <w:sz w:val="28"/>
          <w:szCs w:val="28"/>
          <w:lang w:val="uk-UA"/>
        </w:rPr>
        <w:t>студентів денної форми навчання</w:t>
      </w:r>
    </w:p>
    <w:tbl>
      <w:tblPr>
        <w:tblW w:w="9356" w:type="dxa"/>
        <w:tblInd w:w="40" w:type="dxa"/>
        <w:tblLayout w:type="fixed"/>
        <w:tblCellMar>
          <w:left w:w="40" w:type="dxa"/>
          <w:right w:w="40" w:type="dxa"/>
        </w:tblCellMar>
        <w:tblLook w:val="0000"/>
      </w:tblPr>
      <w:tblGrid>
        <w:gridCol w:w="851"/>
        <w:gridCol w:w="567"/>
        <w:gridCol w:w="3827"/>
        <w:gridCol w:w="992"/>
        <w:gridCol w:w="1843"/>
        <w:gridCol w:w="1276"/>
      </w:tblGrid>
      <w:tr w:rsidR="00E04D8D" w:rsidRPr="006D5EA0" w:rsidTr="006A524E">
        <w:trPr>
          <w:trHeight w:val="895"/>
        </w:trPr>
        <w:tc>
          <w:tcPr>
            <w:tcW w:w="851" w:type="dxa"/>
            <w:tcBorders>
              <w:top w:val="single" w:sz="12" w:space="0" w:color="auto"/>
              <w:left w:val="single" w:sz="12" w:space="0" w:color="auto"/>
              <w:bottom w:val="single" w:sz="12"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ind w:left="-57" w:right="-57"/>
              <w:rPr>
                <w:rFonts w:ascii="Times New Roman" w:hAnsi="Times New Roman" w:cs="Times New Roman"/>
                <w:lang w:val="uk-UA"/>
              </w:rPr>
            </w:pPr>
            <w:r w:rsidRPr="006D5EA0">
              <w:rPr>
                <w:rFonts w:ascii="Times New Roman" w:hAnsi="Times New Roman" w:cs="Times New Roman"/>
                <w:color w:val="000000"/>
                <w:spacing w:val="-5"/>
                <w:lang w:val="uk-UA"/>
              </w:rPr>
              <w:t>Семестр</w:t>
            </w:r>
          </w:p>
        </w:tc>
        <w:tc>
          <w:tcPr>
            <w:tcW w:w="567" w:type="dxa"/>
            <w:tcBorders>
              <w:top w:val="single" w:sz="12" w:space="0" w:color="auto"/>
              <w:left w:val="single" w:sz="12" w:space="0" w:color="auto"/>
              <w:bottom w:val="single" w:sz="12" w:space="0" w:color="auto"/>
              <w:right w:val="single" w:sz="12" w:space="0" w:color="auto"/>
            </w:tcBorders>
            <w:shd w:val="clear" w:color="auto" w:fill="FFFFFF"/>
          </w:tcPr>
          <w:p w:rsidR="00E04D8D" w:rsidRPr="006D5EA0" w:rsidRDefault="00E04D8D" w:rsidP="006A524E">
            <w:pPr>
              <w:shd w:val="clear" w:color="auto" w:fill="FFFFFF"/>
              <w:spacing w:line="240" w:lineRule="auto"/>
              <w:ind w:left="-57" w:right="-57"/>
              <w:rPr>
                <w:rFonts w:ascii="Times New Roman" w:hAnsi="Times New Roman" w:cs="Times New Roman"/>
                <w:color w:val="000000"/>
                <w:lang w:val="uk-UA"/>
              </w:rPr>
            </w:pPr>
            <w:r w:rsidRPr="006D5EA0">
              <w:rPr>
                <w:rFonts w:ascii="Times New Roman" w:hAnsi="Times New Roman" w:cs="Times New Roman"/>
                <w:color w:val="000000"/>
                <w:lang w:val="uk-UA"/>
              </w:rPr>
              <w:t>Тема №</w:t>
            </w:r>
          </w:p>
        </w:tc>
        <w:tc>
          <w:tcPr>
            <w:tcW w:w="3827" w:type="dxa"/>
            <w:tcBorders>
              <w:top w:val="single" w:sz="12" w:space="0" w:color="auto"/>
              <w:left w:val="single" w:sz="12" w:space="0" w:color="auto"/>
              <w:bottom w:val="single" w:sz="12"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ind w:left="-57" w:right="-57"/>
              <w:rPr>
                <w:rFonts w:ascii="Times New Roman" w:hAnsi="Times New Roman" w:cs="Times New Roman"/>
                <w:lang w:val="uk-UA"/>
              </w:rPr>
            </w:pPr>
            <w:r w:rsidRPr="006D5EA0">
              <w:rPr>
                <w:rFonts w:ascii="Times New Roman" w:hAnsi="Times New Roman" w:cs="Times New Roman"/>
                <w:color w:val="000000"/>
                <w:lang w:val="uk-UA"/>
              </w:rPr>
              <w:t>Зміст самостійної роботи</w:t>
            </w:r>
          </w:p>
        </w:tc>
        <w:tc>
          <w:tcPr>
            <w:tcW w:w="992" w:type="dxa"/>
            <w:tcBorders>
              <w:top w:val="single" w:sz="12" w:space="0" w:color="auto"/>
              <w:left w:val="single" w:sz="12" w:space="0" w:color="auto"/>
              <w:bottom w:val="single" w:sz="12"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ind w:left="-57" w:right="-57"/>
              <w:rPr>
                <w:rFonts w:ascii="Times New Roman" w:hAnsi="Times New Roman" w:cs="Times New Roman"/>
                <w:lang w:val="uk-UA"/>
              </w:rPr>
            </w:pPr>
            <w:r w:rsidRPr="006D5EA0">
              <w:rPr>
                <w:rFonts w:ascii="Times New Roman" w:hAnsi="Times New Roman" w:cs="Times New Roman"/>
                <w:color w:val="000000"/>
                <w:spacing w:val="-4"/>
                <w:lang w:val="uk-UA"/>
              </w:rPr>
              <w:t>Обсяг         (год.)</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ind w:left="-57" w:right="-57"/>
              <w:rPr>
                <w:rFonts w:ascii="Times New Roman" w:hAnsi="Times New Roman" w:cs="Times New Roman"/>
                <w:lang w:val="uk-UA"/>
              </w:rPr>
            </w:pPr>
            <w:r w:rsidRPr="006D5EA0">
              <w:rPr>
                <w:rFonts w:ascii="Times New Roman" w:hAnsi="Times New Roman" w:cs="Times New Roman"/>
                <w:color w:val="000000"/>
                <w:spacing w:val="5"/>
                <w:lang w:val="uk-UA"/>
              </w:rPr>
              <w:t xml:space="preserve">Форма </w:t>
            </w:r>
            <w:r w:rsidRPr="006D5EA0">
              <w:rPr>
                <w:rFonts w:ascii="Times New Roman" w:hAnsi="Times New Roman" w:cs="Times New Roman"/>
                <w:color w:val="000000"/>
                <w:spacing w:val="-1"/>
                <w:lang w:val="uk-UA"/>
              </w:rPr>
              <w:t>контролю</w:t>
            </w:r>
          </w:p>
        </w:tc>
        <w:tc>
          <w:tcPr>
            <w:tcW w:w="1276" w:type="dxa"/>
            <w:tcBorders>
              <w:top w:val="single" w:sz="12" w:space="0" w:color="auto"/>
              <w:left w:val="single" w:sz="12" w:space="0" w:color="auto"/>
              <w:bottom w:val="single" w:sz="12"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ind w:left="-57" w:right="-57"/>
              <w:rPr>
                <w:rFonts w:ascii="Times New Roman" w:hAnsi="Times New Roman" w:cs="Times New Roman"/>
                <w:lang w:val="uk-UA"/>
              </w:rPr>
            </w:pPr>
            <w:r w:rsidRPr="006D5EA0">
              <w:rPr>
                <w:rFonts w:ascii="Times New Roman" w:hAnsi="Times New Roman" w:cs="Times New Roman"/>
                <w:color w:val="000000"/>
                <w:spacing w:val="-5"/>
                <w:lang w:val="uk-UA"/>
              </w:rPr>
              <w:t>Тиждень, на якому</w:t>
            </w:r>
          </w:p>
          <w:p w:rsidR="00E04D8D" w:rsidRPr="006D5EA0" w:rsidRDefault="00E04D8D" w:rsidP="006A524E">
            <w:pPr>
              <w:shd w:val="clear" w:color="auto" w:fill="FFFFFF"/>
              <w:spacing w:line="240" w:lineRule="auto"/>
              <w:ind w:left="-57" w:right="-57"/>
              <w:rPr>
                <w:rFonts w:ascii="Times New Roman" w:hAnsi="Times New Roman" w:cs="Times New Roman"/>
                <w:lang w:val="uk-UA"/>
              </w:rPr>
            </w:pPr>
            <w:r w:rsidRPr="006D5EA0">
              <w:rPr>
                <w:rFonts w:ascii="Times New Roman" w:hAnsi="Times New Roman" w:cs="Times New Roman"/>
                <w:color w:val="000000"/>
                <w:lang w:val="uk-UA"/>
              </w:rPr>
              <w:t>здійснюється</w:t>
            </w:r>
          </w:p>
          <w:p w:rsidR="00E04D8D" w:rsidRPr="006D5EA0" w:rsidRDefault="00E04D8D" w:rsidP="006A524E">
            <w:pPr>
              <w:shd w:val="clear" w:color="auto" w:fill="FFFFFF"/>
              <w:spacing w:line="240" w:lineRule="auto"/>
              <w:ind w:left="-57" w:right="-57"/>
              <w:rPr>
                <w:rFonts w:ascii="Times New Roman" w:hAnsi="Times New Roman" w:cs="Times New Roman"/>
                <w:lang w:val="uk-UA"/>
              </w:rPr>
            </w:pPr>
            <w:r w:rsidRPr="006D5EA0">
              <w:rPr>
                <w:rFonts w:ascii="Times New Roman" w:hAnsi="Times New Roman" w:cs="Times New Roman"/>
                <w:color w:val="000000"/>
                <w:spacing w:val="-7"/>
                <w:lang w:val="uk-UA"/>
              </w:rPr>
              <w:t>контроль</w:t>
            </w:r>
          </w:p>
        </w:tc>
      </w:tr>
      <w:tr w:rsidR="00E04D8D" w:rsidRPr="006D5EA0" w:rsidTr="006A524E">
        <w:trPr>
          <w:trHeight w:hRule="exact" w:val="1094"/>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lang w:val="uk-UA"/>
              </w:rPr>
            </w:pPr>
            <w:r w:rsidRPr="006D5EA0">
              <w:rPr>
                <w:rFonts w:ascii="Times New Roman" w:hAnsi="Times New Roman" w:cs="Times New Roman"/>
                <w:lang w:val="uk-UA"/>
              </w:rPr>
              <w:t>4</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pacing w:line="240" w:lineRule="auto"/>
              <w:ind w:left="75"/>
              <w:rPr>
                <w:rFonts w:ascii="Times New Roman" w:hAnsi="Times New Roman" w:cs="Times New Roman"/>
                <w:lang w:val="uk-UA"/>
              </w:rPr>
            </w:pPr>
            <w:r w:rsidRPr="006D5EA0">
              <w:rPr>
                <w:rFonts w:ascii="Times New Roman" w:hAnsi="Times New Roman" w:cs="Times New Roman"/>
                <w:lang w:val="uk-UA"/>
              </w:rPr>
              <w:t>1</w:t>
            </w:r>
          </w:p>
        </w:tc>
        <w:tc>
          <w:tcPr>
            <w:tcW w:w="3827"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pacing w:line="240" w:lineRule="auto"/>
              <w:ind w:left="75"/>
              <w:rPr>
                <w:rFonts w:ascii="Times New Roman" w:hAnsi="Times New Roman" w:cs="Times New Roman"/>
                <w:lang w:val="uk-UA"/>
              </w:rPr>
            </w:pPr>
            <w:r w:rsidRPr="006D5EA0">
              <w:rPr>
                <w:rFonts w:ascii="Times New Roman" w:hAnsi="Times New Roman" w:cs="Times New Roman"/>
                <w:lang w:val="uk-UA"/>
              </w:rPr>
              <w:t>Науково-пошукова робота: 1 рівень – підбір статей з періодики до дисц. УМзаПС; 2 рівень – опрацювання однієї статті, підготовка повідомлення.</w:t>
            </w:r>
          </w:p>
          <w:p w:rsidR="00E04D8D" w:rsidRPr="006D5EA0" w:rsidRDefault="00E04D8D" w:rsidP="006A524E">
            <w:pPr>
              <w:shd w:val="clear" w:color="auto" w:fill="FFFFFF"/>
              <w:spacing w:line="240" w:lineRule="auto"/>
              <w:rPr>
                <w:rFonts w:ascii="Times New Roman" w:hAnsi="Times New Roman" w:cs="Times New Roman"/>
                <w:lang w:val="uk-UA"/>
              </w:rPr>
            </w:pP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lang w:val="uk-UA"/>
              </w:rPr>
            </w:pPr>
            <w:r w:rsidRPr="006D5EA0">
              <w:rPr>
                <w:rFonts w:ascii="Times New Roman" w:hAnsi="Times New Roman" w:cs="Times New Roman"/>
                <w:lang w:val="uk-UA"/>
              </w:rPr>
              <w:t>6</w:t>
            </w:r>
          </w:p>
        </w:tc>
        <w:tc>
          <w:tcPr>
            <w:tcW w:w="1843"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lang w:val="uk-UA"/>
              </w:rPr>
            </w:pPr>
            <w:r w:rsidRPr="006D5EA0">
              <w:rPr>
                <w:rFonts w:ascii="Times New Roman" w:hAnsi="Times New Roman" w:cs="Times New Roman"/>
                <w:lang w:val="uk-UA"/>
              </w:rPr>
              <w:t>Захист результатів дослідження.</w:t>
            </w:r>
          </w:p>
        </w:tc>
        <w:tc>
          <w:tcPr>
            <w:tcW w:w="1276"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lang w:val="uk-UA"/>
              </w:rPr>
            </w:pPr>
            <w:r w:rsidRPr="006D5EA0">
              <w:rPr>
                <w:rFonts w:ascii="Times New Roman" w:hAnsi="Times New Roman" w:cs="Times New Roman"/>
                <w:lang w:val="uk-UA"/>
              </w:rPr>
              <w:t>4</w:t>
            </w:r>
          </w:p>
        </w:tc>
      </w:tr>
      <w:tr w:rsidR="00E04D8D" w:rsidRPr="006D5EA0" w:rsidTr="006A524E">
        <w:trPr>
          <w:trHeight w:hRule="exact" w:val="554"/>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lang w:val="uk-UA"/>
              </w:rPr>
            </w:pPr>
            <w:r w:rsidRPr="006D5EA0">
              <w:rPr>
                <w:rFonts w:ascii="Times New Roman" w:hAnsi="Times New Roman" w:cs="Times New Roman"/>
                <w:lang w:val="uk-UA"/>
              </w:rPr>
              <w:t>4</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pacing w:line="240" w:lineRule="auto"/>
              <w:ind w:left="90"/>
              <w:rPr>
                <w:rFonts w:ascii="Times New Roman" w:hAnsi="Times New Roman" w:cs="Times New Roman"/>
                <w:lang w:val="uk-UA"/>
              </w:rPr>
            </w:pPr>
            <w:r w:rsidRPr="006D5EA0">
              <w:rPr>
                <w:rFonts w:ascii="Times New Roman" w:hAnsi="Times New Roman" w:cs="Times New Roman"/>
                <w:lang w:val="uk-UA"/>
              </w:rPr>
              <w:t>1-7</w:t>
            </w:r>
          </w:p>
        </w:tc>
        <w:tc>
          <w:tcPr>
            <w:tcW w:w="3827"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pacing w:line="240" w:lineRule="auto"/>
              <w:ind w:left="90"/>
              <w:rPr>
                <w:rFonts w:ascii="Times New Roman" w:hAnsi="Times New Roman" w:cs="Times New Roman"/>
                <w:b/>
                <w:i/>
                <w:lang w:val="uk-UA"/>
              </w:rPr>
            </w:pPr>
            <w:r w:rsidRPr="006D5EA0">
              <w:rPr>
                <w:rFonts w:ascii="Times New Roman" w:hAnsi="Times New Roman" w:cs="Times New Roman"/>
                <w:lang w:val="uk-UA"/>
              </w:rPr>
              <w:t>Підготовка інформаційних проєктів з дод. питань курсу.</w:t>
            </w:r>
          </w:p>
          <w:p w:rsidR="00E04D8D" w:rsidRPr="006D5EA0" w:rsidRDefault="00E04D8D" w:rsidP="006A524E">
            <w:pPr>
              <w:shd w:val="clear" w:color="auto" w:fill="FFFFFF"/>
              <w:spacing w:line="240" w:lineRule="auto"/>
              <w:rPr>
                <w:rFonts w:ascii="Times New Roman" w:hAnsi="Times New Roman" w:cs="Times New Roman"/>
                <w:lang w:val="uk-UA"/>
              </w:rPr>
            </w:pP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lang w:val="uk-UA"/>
              </w:rPr>
            </w:pPr>
            <w:r w:rsidRPr="006D5EA0">
              <w:rPr>
                <w:rFonts w:ascii="Times New Roman" w:hAnsi="Times New Roman" w:cs="Times New Roman"/>
                <w:lang w:val="uk-UA"/>
              </w:rPr>
              <w:t>10</w:t>
            </w:r>
          </w:p>
        </w:tc>
        <w:tc>
          <w:tcPr>
            <w:tcW w:w="1843"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lang w:val="uk-UA"/>
              </w:rPr>
            </w:pPr>
            <w:r w:rsidRPr="006D5EA0">
              <w:rPr>
                <w:rFonts w:ascii="Times New Roman" w:hAnsi="Times New Roman" w:cs="Times New Roman"/>
                <w:lang w:val="uk-UA"/>
              </w:rPr>
              <w:t>Захист інформаційних проектів.</w:t>
            </w:r>
          </w:p>
        </w:tc>
        <w:tc>
          <w:tcPr>
            <w:tcW w:w="1276"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lang w:val="uk-UA"/>
              </w:rPr>
            </w:pPr>
            <w:r w:rsidRPr="006D5EA0">
              <w:rPr>
                <w:rFonts w:ascii="Times New Roman" w:hAnsi="Times New Roman" w:cs="Times New Roman"/>
                <w:lang w:val="uk-UA"/>
              </w:rPr>
              <w:t>4-14</w:t>
            </w:r>
          </w:p>
        </w:tc>
      </w:tr>
      <w:tr w:rsidR="00E04D8D" w:rsidRPr="006D5EA0" w:rsidTr="006A524E">
        <w:trPr>
          <w:trHeight w:hRule="exact" w:val="1087"/>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lang w:val="uk-UA"/>
              </w:rPr>
            </w:pPr>
            <w:r w:rsidRPr="006D5EA0">
              <w:rPr>
                <w:rFonts w:ascii="Times New Roman" w:hAnsi="Times New Roman" w:cs="Times New Roman"/>
                <w:lang w:val="uk-UA"/>
              </w:rPr>
              <w:t>4</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pacing w:line="240" w:lineRule="auto"/>
              <w:ind w:left="75"/>
              <w:rPr>
                <w:rFonts w:ascii="Times New Roman" w:hAnsi="Times New Roman" w:cs="Times New Roman"/>
                <w:lang w:val="uk-UA"/>
              </w:rPr>
            </w:pPr>
            <w:r w:rsidRPr="006D5EA0">
              <w:rPr>
                <w:rFonts w:ascii="Times New Roman" w:hAnsi="Times New Roman" w:cs="Times New Roman"/>
                <w:lang w:val="uk-UA"/>
              </w:rPr>
              <w:t>2</w:t>
            </w:r>
          </w:p>
        </w:tc>
        <w:tc>
          <w:tcPr>
            <w:tcW w:w="3827"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pacing w:line="240" w:lineRule="auto"/>
              <w:ind w:left="75"/>
              <w:rPr>
                <w:rFonts w:ascii="Times New Roman" w:hAnsi="Times New Roman" w:cs="Times New Roman"/>
                <w:lang w:val="uk-UA"/>
              </w:rPr>
            </w:pPr>
            <w:r w:rsidRPr="006D5EA0">
              <w:rPr>
                <w:rFonts w:ascii="Times New Roman" w:hAnsi="Times New Roman" w:cs="Times New Roman"/>
                <w:lang w:val="uk-UA"/>
              </w:rPr>
              <w:t>Стилістичне оформлення тестів</w:t>
            </w:r>
          </w:p>
          <w:p w:rsidR="00E04D8D" w:rsidRPr="006D5EA0" w:rsidRDefault="00E04D8D" w:rsidP="006A524E">
            <w:pPr>
              <w:spacing w:line="240" w:lineRule="auto"/>
              <w:ind w:left="75"/>
              <w:rPr>
                <w:rFonts w:ascii="Times New Roman" w:hAnsi="Times New Roman" w:cs="Times New Roman"/>
                <w:lang w:val="uk-UA"/>
              </w:rPr>
            </w:pPr>
            <w:r w:rsidRPr="006D5EA0">
              <w:rPr>
                <w:rFonts w:ascii="Times New Roman" w:hAnsi="Times New Roman" w:cs="Times New Roman"/>
                <w:lang w:val="uk-UA"/>
              </w:rPr>
              <w:t>(опис одного поняття – на вибір – в усіх стилях мови).</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lang w:val="uk-UA"/>
              </w:rPr>
            </w:pPr>
            <w:r w:rsidRPr="006D5EA0">
              <w:rPr>
                <w:rFonts w:ascii="Times New Roman" w:hAnsi="Times New Roman" w:cs="Times New Roman"/>
                <w:lang w:val="uk-UA"/>
              </w:rPr>
              <w:t>6</w:t>
            </w:r>
          </w:p>
        </w:tc>
        <w:tc>
          <w:tcPr>
            <w:tcW w:w="1843"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lang w:val="uk-UA"/>
              </w:rPr>
            </w:pPr>
            <w:r w:rsidRPr="006D5EA0">
              <w:rPr>
                <w:rFonts w:ascii="Times New Roman" w:hAnsi="Times New Roman" w:cs="Times New Roman"/>
                <w:lang w:val="uk-UA"/>
              </w:rPr>
              <w:t>Взаємоперевірка та взаємоаналіз.</w:t>
            </w:r>
          </w:p>
          <w:p w:rsidR="00E04D8D" w:rsidRPr="006D5EA0" w:rsidRDefault="00E04D8D" w:rsidP="006A524E">
            <w:pPr>
              <w:shd w:val="clear" w:color="auto" w:fill="FFFFFF"/>
              <w:spacing w:line="240" w:lineRule="auto"/>
              <w:rPr>
                <w:rFonts w:ascii="Times New Roman" w:hAnsi="Times New Roman" w:cs="Times New Roman"/>
                <w:lang w:val="uk-UA"/>
              </w:rPr>
            </w:pPr>
            <w:r w:rsidRPr="006D5EA0">
              <w:rPr>
                <w:rFonts w:ascii="Times New Roman" w:hAnsi="Times New Roman" w:cs="Times New Roman"/>
                <w:lang w:val="uk-UA"/>
              </w:rPr>
              <w:t>Кращі роботи – до друку.</w:t>
            </w:r>
          </w:p>
        </w:tc>
        <w:tc>
          <w:tcPr>
            <w:tcW w:w="1276"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lang w:val="uk-UA"/>
              </w:rPr>
            </w:pPr>
            <w:r w:rsidRPr="006D5EA0">
              <w:rPr>
                <w:rFonts w:ascii="Times New Roman" w:hAnsi="Times New Roman" w:cs="Times New Roman"/>
                <w:lang w:val="uk-UA"/>
              </w:rPr>
              <w:t>4-14</w:t>
            </w:r>
          </w:p>
        </w:tc>
      </w:tr>
      <w:tr w:rsidR="00E04D8D" w:rsidRPr="006D5EA0" w:rsidTr="006A524E">
        <w:trPr>
          <w:trHeight w:hRule="exact" w:val="611"/>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lang w:val="uk-UA"/>
              </w:rPr>
            </w:pPr>
            <w:r w:rsidRPr="006D5EA0">
              <w:rPr>
                <w:rFonts w:ascii="Times New Roman" w:hAnsi="Times New Roman" w:cs="Times New Roman"/>
                <w:lang w:val="uk-UA"/>
              </w:rPr>
              <w:t>4</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pacing w:line="240" w:lineRule="auto"/>
              <w:ind w:left="75"/>
              <w:rPr>
                <w:rFonts w:ascii="Times New Roman" w:hAnsi="Times New Roman" w:cs="Times New Roman"/>
                <w:lang w:val="uk-UA"/>
              </w:rPr>
            </w:pPr>
            <w:r w:rsidRPr="006D5EA0">
              <w:rPr>
                <w:rFonts w:ascii="Times New Roman" w:hAnsi="Times New Roman" w:cs="Times New Roman"/>
                <w:lang w:val="uk-UA"/>
              </w:rPr>
              <w:t>3</w:t>
            </w:r>
          </w:p>
        </w:tc>
        <w:tc>
          <w:tcPr>
            <w:tcW w:w="3827"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pacing w:line="240" w:lineRule="auto"/>
              <w:ind w:left="75"/>
              <w:rPr>
                <w:rFonts w:ascii="Times New Roman" w:hAnsi="Times New Roman" w:cs="Times New Roman"/>
                <w:lang w:val="uk-UA"/>
              </w:rPr>
            </w:pPr>
            <w:r w:rsidRPr="006D5EA0">
              <w:rPr>
                <w:rFonts w:ascii="Times New Roman" w:hAnsi="Times New Roman" w:cs="Times New Roman"/>
                <w:lang w:val="uk-UA"/>
              </w:rPr>
              <w:t>Робота з електронними ресурсами</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lang w:val="uk-UA"/>
              </w:rPr>
            </w:pPr>
            <w:r w:rsidRPr="006D5EA0">
              <w:rPr>
                <w:rFonts w:ascii="Times New Roman" w:hAnsi="Times New Roman" w:cs="Times New Roman"/>
                <w:lang w:val="uk-UA"/>
              </w:rPr>
              <w:t>6</w:t>
            </w:r>
          </w:p>
        </w:tc>
        <w:tc>
          <w:tcPr>
            <w:tcW w:w="1843"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lang w:val="uk-UA"/>
              </w:rPr>
            </w:pPr>
            <w:r w:rsidRPr="006D5EA0">
              <w:rPr>
                <w:rFonts w:ascii="Times New Roman" w:hAnsi="Times New Roman" w:cs="Times New Roman"/>
                <w:lang w:val="uk-UA"/>
              </w:rPr>
              <w:t>Оцінювання зданих робіт.</w:t>
            </w:r>
          </w:p>
        </w:tc>
        <w:tc>
          <w:tcPr>
            <w:tcW w:w="1276"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lang w:val="uk-UA"/>
              </w:rPr>
            </w:pPr>
            <w:r w:rsidRPr="006D5EA0">
              <w:rPr>
                <w:rFonts w:ascii="Times New Roman" w:hAnsi="Times New Roman" w:cs="Times New Roman"/>
                <w:lang w:val="uk-UA"/>
              </w:rPr>
              <w:t>10</w:t>
            </w:r>
          </w:p>
        </w:tc>
      </w:tr>
      <w:tr w:rsidR="00E04D8D" w:rsidRPr="006D5EA0" w:rsidTr="006A524E">
        <w:trPr>
          <w:trHeight w:val="548"/>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lang w:val="uk-UA"/>
              </w:rPr>
            </w:pPr>
            <w:r w:rsidRPr="006D5EA0">
              <w:rPr>
                <w:rFonts w:ascii="Times New Roman" w:hAnsi="Times New Roman" w:cs="Times New Roman"/>
                <w:lang w:val="uk-UA"/>
              </w:rPr>
              <w:t>4</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lang w:val="uk-UA"/>
              </w:rPr>
            </w:pPr>
            <w:r w:rsidRPr="006D5EA0">
              <w:rPr>
                <w:rFonts w:ascii="Times New Roman" w:hAnsi="Times New Roman" w:cs="Times New Roman"/>
                <w:lang w:val="uk-UA"/>
              </w:rPr>
              <w:t>3-5</w:t>
            </w:r>
          </w:p>
        </w:tc>
        <w:tc>
          <w:tcPr>
            <w:tcW w:w="3827"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lang w:val="uk-UA"/>
              </w:rPr>
            </w:pPr>
            <w:r w:rsidRPr="006D5EA0">
              <w:rPr>
                <w:rFonts w:ascii="Times New Roman" w:hAnsi="Times New Roman" w:cs="Times New Roman"/>
                <w:lang w:val="uk-UA"/>
              </w:rPr>
              <w:t>Індивідуальна папка зі зразками документів</w:t>
            </w:r>
            <w:r w:rsidRPr="006D5EA0">
              <w:rPr>
                <w:rStyle w:val="af8"/>
                <w:rFonts w:ascii="Times New Roman" w:hAnsi="Times New Roman" w:cs="Times New Roman"/>
                <w:lang w:val="uk-UA"/>
              </w:rPr>
              <w:footnoteReference w:id="1"/>
            </w:r>
            <w:r w:rsidRPr="006D5EA0">
              <w:rPr>
                <w:rFonts w:ascii="Times New Roman" w:hAnsi="Times New Roman" w:cs="Times New Roman"/>
                <w:lang w:val="uk-UA"/>
              </w:rPr>
              <w:t>.</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lang w:val="uk-UA"/>
              </w:rPr>
            </w:pPr>
            <w:r w:rsidRPr="006D5EA0">
              <w:rPr>
                <w:rFonts w:ascii="Times New Roman" w:hAnsi="Times New Roman" w:cs="Times New Roman"/>
                <w:lang w:val="uk-UA"/>
              </w:rPr>
              <w:t>10</w:t>
            </w:r>
          </w:p>
        </w:tc>
        <w:tc>
          <w:tcPr>
            <w:tcW w:w="1843"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lang w:val="uk-UA"/>
              </w:rPr>
            </w:pPr>
            <w:r w:rsidRPr="006D5EA0">
              <w:rPr>
                <w:rFonts w:ascii="Times New Roman" w:hAnsi="Times New Roman" w:cs="Times New Roman"/>
                <w:lang w:val="uk-UA"/>
              </w:rPr>
              <w:t>Перевірка і оцінювання зданих робіт.</w:t>
            </w:r>
          </w:p>
        </w:tc>
        <w:tc>
          <w:tcPr>
            <w:tcW w:w="1276"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lang w:val="uk-UA"/>
              </w:rPr>
            </w:pPr>
            <w:r w:rsidRPr="006D5EA0">
              <w:rPr>
                <w:rFonts w:ascii="Times New Roman" w:hAnsi="Times New Roman" w:cs="Times New Roman"/>
                <w:lang w:val="uk-UA"/>
              </w:rPr>
              <w:t>12-15</w:t>
            </w:r>
          </w:p>
        </w:tc>
      </w:tr>
      <w:tr w:rsidR="00E04D8D" w:rsidRPr="006D5EA0" w:rsidTr="006A524E">
        <w:trPr>
          <w:trHeight w:val="682"/>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sz w:val="24"/>
                <w:lang w:val="uk-UA"/>
              </w:rPr>
            </w:pPr>
            <w:r w:rsidRPr="006D5EA0">
              <w:rPr>
                <w:rFonts w:ascii="Times New Roman" w:hAnsi="Times New Roman" w:cs="Times New Roman"/>
                <w:sz w:val="24"/>
                <w:lang w:val="uk-UA"/>
              </w:rPr>
              <w:t>4</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sz w:val="24"/>
                <w:lang w:val="uk-UA"/>
              </w:rPr>
            </w:pPr>
            <w:r w:rsidRPr="006D5EA0">
              <w:rPr>
                <w:rFonts w:ascii="Times New Roman" w:hAnsi="Times New Roman" w:cs="Times New Roman"/>
                <w:sz w:val="24"/>
                <w:lang w:val="uk-UA"/>
              </w:rPr>
              <w:t>3-5</w:t>
            </w:r>
          </w:p>
        </w:tc>
        <w:tc>
          <w:tcPr>
            <w:tcW w:w="3827"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sz w:val="24"/>
                <w:lang w:val="uk-UA"/>
              </w:rPr>
            </w:pPr>
            <w:r w:rsidRPr="006D5EA0">
              <w:rPr>
                <w:rFonts w:ascii="Times New Roman" w:hAnsi="Times New Roman" w:cs="Times New Roman"/>
                <w:sz w:val="24"/>
                <w:lang w:val="uk-UA"/>
              </w:rPr>
              <w:t>Редагування документів, робота з реквізитами.</w:t>
            </w:r>
          </w:p>
          <w:p w:rsidR="00E04D8D" w:rsidRPr="006D5EA0" w:rsidRDefault="00E04D8D" w:rsidP="006A524E">
            <w:pPr>
              <w:shd w:val="clear" w:color="auto" w:fill="FFFFFF"/>
              <w:spacing w:line="240" w:lineRule="auto"/>
              <w:rPr>
                <w:rFonts w:ascii="Times New Roman" w:hAnsi="Times New Roman" w:cs="Times New Roman"/>
                <w:lang w:val="uk-UA"/>
              </w:rPr>
            </w:pP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sz w:val="24"/>
                <w:lang w:val="uk-UA"/>
              </w:rPr>
            </w:pPr>
            <w:r w:rsidRPr="006D5EA0">
              <w:rPr>
                <w:rFonts w:ascii="Times New Roman" w:hAnsi="Times New Roman" w:cs="Times New Roman"/>
                <w:sz w:val="24"/>
                <w:lang w:val="uk-UA"/>
              </w:rPr>
              <w:t>10</w:t>
            </w:r>
          </w:p>
        </w:tc>
        <w:tc>
          <w:tcPr>
            <w:tcW w:w="1843"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lang w:val="uk-UA"/>
              </w:rPr>
            </w:pPr>
            <w:r w:rsidRPr="006D5EA0">
              <w:rPr>
                <w:rFonts w:ascii="Times New Roman" w:hAnsi="Times New Roman" w:cs="Times New Roman"/>
                <w:sz w:val="24"/>
                <w:lang w:val="uk-UA"/>
              </w:rPr>
              <w:t>Перевірка зданих робіт.</w:t>
            </w:r>
          </w:p>
        </w:tc>
        <w:tc>
          <w:tcPr>
            <w:tcW w:w="1276"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sz w:val="24"/>
                <w:lang w:val="uk-UA"/>
              </w:rPr>
            </w:pPr>
            <w:r w:rsidRPr="006D5EA0">
              <w:rPr>
                <w:rFonts w:ascii="Times New Roman" w:hAnsi="Times New Roman" w:cs="Times New Roman"/>
                <w:sz w:val="24"/>
                <w:lang w:val="uk-UA"/>
              </w:rPr>
              <w:t>12</w:t>
            </w:r>
          </w:p>
        </w:tc>
      </w:tr>
      <w:tr w:rsidR="00E04D8D" w:rsidRPr="006D5EA0" w:rsidTr="006A524E">
        <w:trPr>
          <w:trHeight w:val="516"/>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sz w:val="24"/>
                <w:lang w:val="uk-UA"/>
              </w:rPr>
            </w:pPr>
            <w:r w:rsidRPr="006D5EA0">
              <w:rPr>
                <w:rFonts w:ascii="Times New Roman" w:hAnsi="Times New Roman" w:cs="Times New Roman"/>
                <w:sz w:val="24"/>
                <w:lang w:val="uk-UA"/>
              </w:rPr>
              <w:t>4</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sz w:val="24"/>
                <w:lang w:val="uk-UA"/>
              </w:rPr>
            </w:pPr>
            <w:r w:rsidRPr="006D5EA0">
              <w:rPr>
                <w:rFonts w:ascii="Times New Roman" w:hAnsi="Times New Roman" w:cs="Times New Roman"/>
                <w:sz w:val="24"/>
                <w:lang w:val="uk-UA"/>
              </w:rPr>
              <w:t>6</w:t>
            </w:r>
          </w:p>
        </w:tc>
        <w:tc>
          <w:tcPr>
            <w:tcW w:w="3827"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sz w:val="24"/>
                <w:lang w:val="uk-UA"/>
              </w:rPr>
            </w:pPr>
            <w:r w:rsidRPr="006D5EA0">
              <w:rPr>
                <w:rFonts w:ascii="Times New Roman" w:hAnsi="Times New Roman" w:cs="Times New Roman"/>
                <w:sz w:val="24"/>
                <w:lang w:val="uk-UA"/>
              </w:rPr>
              <w:t>Редагування наукового тексту.</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sz w:val="24"/>
                <w:lang w:val="uk-UA"/>
              </w:rPr>
            </w:pPr>
            <w:r w:rsidRPr="006D5EA0">
              <w:rPr>
                <w:rFonts w:ascii="Times New Roman" w:hAnsi="Times New Roman" w:cs="Times New Roman"/>
                <w:sz w:val="24"/>
                <w:lang w:val="uk-UA"/>
              </w:rPr>
              <w:t>10</w:t>
            </w:r>
          </w:p>
        </w:tc>
        <w:tc>
          <w:tcPr>
            <w:tcW w:w="1843"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sz w:val="24"/>
                <w:lang w:val="uk-UA"/>
              </w:rPr>
            </w:pPr>
            <w:r w:rsidRPr="006D5EA0">
              <w:rPr>
                <w:rFonts w:ascii="Times New Roman" w:hAnsi="Times New Roman" w:cs="Times New Roman"/>
                <w:sz w:val="24"/>
                <w:lang w:val="uk-UA"/>
              </w:rPr>
              <w:t>Колективна перевірка.</w:t>
            </w:r>
          </w:p>
        </w:tc>
        <w:tc>
          <w:tcPr>
            <w:tcW w:w="1276"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sz w:val="24"/>
                <w:lang w:val="uk-UA"/>
              </w:rPr>
            </w:pPr>
            <w:r w:rsidRPr="006D5EA0">
              <w:rPr>
                <w:rFonts w:ascii="Times New Roman" w:hAnsi="Times New Roman" w:cs="Times New Roman"/>
                <w:sz w:val="24"/>
                <w:lang w:val="uk-UA"/>
              </w:rPr>
              <w:t>14</w:t>
            </w:r>
          </w:p>
        </w:tc>
      </w:tr>
      <w:tr w:rsidR="00E04D8D" w:rsidRPr="006D5EA0" w:rsidTr="006A524E">
        <w:trPr>
          <w:trHeight w:val="424"/>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sz w:val="24"/>
                <w:lang w:val="uk-UA"/>
              </w:rPr>
            </w:pPr>
            <w:r w:rsidRPr="006D5EA0">
              <w:rPr>
                <w:rFonts w:ascii="Times New Roman" w:hAnsi="Times New Roman" w:cs="Times New Roman"/>
                <w:sz w:val="24"/>
                <w:lang w:val="uk-UA"/>
              </w:rPr>
              <w:t>4</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sz w:val="24"/>
                <w:lang w:val="uk-UA"/>
              </w:rPr>
            </w:pPr>
            <w:r w:rsidRPr="006D5EA0">
              <w:rPr>
                <w:rFonts w:ascii="Times New Roman" w:hAnsi="Times New Roman" w:cs="Times New Roman"/>
                <w:sz w:val="24"/>
                <w:lang w:val="uk-UA"/>
              </w:rPr>
              <w:t>1-7</w:t>
            </w:r>
          </w:p>
        </w:tc>
        <w:tc>
          <w:tcPr>
            <w:tcW w:w="3827"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sz w:val="24"/>
                <w:lang w:val="uk-UA"/>
              </w:rPr>
            </w:pPr>
            <w:r w:rsidRPr="006D5EA0">
              <w:rPr>
                <w:rFonts w:ascii="Times New Roman" w:hAnsi="Times New Roman" w:cs="Times New Roman"/>
                <w:sz w:val="24"/>
                <w:lang w:val="uk-UA"/>
              </w:rPr>
              <w:t>Підготовка до модульного контролю.</w:t>
            </w:r>
          </w:p>
        </w:tc>
        <w:tc>
          <w:tcPr>
            <w:tcW w:w="992"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sz w:val="24"/>
                <w:lang w:val="uk-UA"/>
              </w:rPr>
            </w:pPr>
            <w:r w:rsidRPr="006D5EA0">
              <w:rPr>
                <w:rFonts w:ascii="Times New Roman" w:hAnsi="Times New Roman" w:cs="Times New Roman"/>
                <w:sz w:val="24"/>
                <w:lang w:val="uk-UA"/>
              </w:rPr>
              <w:t>2</w:t>
            </w:r>
          </w:p>
        </w:tc>
        <w:tc>
          <w:tcPr>
            <w:tcW w:w="1843"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sz w:val="24"/>
                <w:lang w:val="uk-UA"/>
              </w:rPr>
            </w:pPr>
            <w:r w:rsidRPr="006D5EA0">
              <w:rPr>
                <w:rFonts w:ascii="Times New Roman" w:hAnsi="Times New Roman" w:cs="Times New Roman"/>
                <w:sz w:val="24"/>
                <w:lang w:val="uk-UA"/>
              </w:rPr>
              <w:t>Контрольна робота, залік.</w:t>
            </w:r>
          </w:p>
        </w:tc>
        <w:tc>
          <w:tcPr>
            <w:tcW w:w="1276"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sz w:val="24"/>
                <w:lang w:val="uk-UA"/>
              </w:rPr>
            </w:pPr>
            <w:r w:rsidRPr="006D5EA0">
              <w:rPr>
                <w:rFonts w:ascii="Times New Roman" w:hAnsi="Times New Roman" w:cs="Times New Roman"/>
                <w:sz w:val="24"/>
                <w:lang w:val="uk-UA"/>
              </w:rPr>
              <w:t>15</w:t>
            </w:r>
          </w:p>
        </w:tc>
      </w:tr>
      <w:tr w:rsidR="00E04D8D" w:rsidRPr="006D5EA0" w:rsidTr="006A524E">
        <w:trPr>
          <w:trHeight w:val="252"/>
        </w:trPr>
        <w:tc>
          <w:tcPr>
            <w:tcW w:w="851"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b/>
                <w:sz w:val="24"/>
                <w:lang w:val="uk-UA"/>
              </w:rPr>
            </w:pPr>
          </w:p>
        </w:tc>
        <w:tc>
          <w:tcPr>
            <w:tcW w:w="8505" w:type="dxa"/>
            <w:gridSpan w:val="5"/>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b/>
                <w:lang w:val="uk-UA"/>
              </w:rPr>
            </w:pPr>
            <w:r w:rsidRPr="006D5EA0">
              <w:rPr>
                <w:rFonts w:ascii="Times New Roman" w:hAnsi="Times New Roman" w:cs="Times New Roman"/>
                <w:b/>
                <w:sz w:val="24"/>
                <w:lang w:val="uk-UA"/>
              </w:rPr>
              <w:t xml:space="preserve">                                 Разом за 4 семестр                                                    60</w:t>
            </w:r>
          </w:p>
        </w:tc>
      </w:tr>
    </w:tbl>
    <w:p w:rsidR="00E04D8D" w:rsidRPr="006D5EA0" w:rsidRDefault="00E04D8D" w:rsidP="00E04D8D">
      <w:pPr>
        <w:ind w:left="7513" w:hanging="6946"/>
        <w:rPr>
          <w:rFonts w:ascii="Times New Roman" w:hAnsi="Times New Roman" w:cs="Times New Roman"/>
          <w:b/>
          <w:sz w:val="28"/>
          <w:szCs w:val="28"/>
          <w:lang w:val="uk-UA"/>
        </w:rPr>
      </w:pPr>
      <w:r w:rsidRPr="006D5EA0">
        <w:rPr>
          <w:rFonts w:ascii="Times New Roman" w:hAnsi="Times New Roman" w:cs="Times New Roman"/>
          <w:b/>
          <w:sz w:val="28"/>
          <w:szCs w:val="28"/>
          <w:lang w:val="uk-UA"/>
        </w:rPr>
        <w:lastRenderedPageBreak/>
        <w:t>Самостійна робота</w:t>
      </w:r>
    </w:p>
    <w:p w:rsidR="00E04D8D" w:rsidRPr="006D5EA0" w:rsidRDefault="00E04D8D" w:rsidP="00E04D8D">
      <w:pPr>
        <w:ind w:left="7513" w:hanging="6946"/>
        <w:rPr>
          <w:rFonts w:ascii="Times New Roman" w:hAnsi="Times New Roman" w:cs="Times New Roman"/>
          <w:b/>
          <w:sz w:val="28"/>
          <w:szCs w:val="28"/>
          <w:lang w:val="uk-UA"/>
        </w:rPr>
      </w:pPr>
      <w:r w:rsidRPr="006D5EA0">
        <w:rPr>
          <w:rFonts w:ascii="Times New Roman" w:hAnsi="Times New Roman" w:cs="Times New Roman"/>
          <w:b/>
          <w:sz w:val="28"/>
          <w:szCs w:val="28"/>
          <w:lang w:val="uk-UA"/>
        </w:rPr>
        <w:t>студентів заочної форми навчання</w:t>
      </w:r>
    </w:p>
    <w:p w:rsidR="002557CB" w:rsidRPr="006D5EA0" w:rsidRDefault="002557CB" w:rsidP="00E04D8D">
      <w:pPr>
        <w:ind w:left="7513" w:hanging="6946"/>
        <w:rPr>
          <w:rFonts w:ascii="Times New Roman" w:hAnsi="Times New Roman" w:cs="Times New Roman"/>
          <w:b/>
          <w:sz w:val="28"/>
          <w:szCs w:val="28"/>
          <w:lang w:val="uk-UA"/>
        </w:rPr>
      </w:pPr>
    </w:p>
    <w:tbl>
      <w:tblPr>
        <w:tblW w:w="9356" w:type="dxa"/>
        <w:jc w:val="center"/>
        <w:tblInd w:w="40" w:type="dxa"/>
        <w:tblLayout w:type="fixed"/>
        <w:tblCellMar>
          <w:left w:w="40" w:type="dxa"/>
          <w:right w:w="40" w:type="dxa"/>
        </w:tblCellMar>
        <w:tblLook w:val="0000"/>
      </w:tblPr>
      <w:tblGrid>
        <w:gridCol w:w="851"/>
        <w:gridCol w:w="567"/>
        <w:gridCol w:w="4252"/>
        <w:gridCol w:w="851"/>
        <w:gridCol w:w="2835"/>
      </w:tblGrid>
      <w:tr w:rsidR="00E04D8D" w:rsidRPr="006D5EA0" w:rsidTr="002557CB">
        <w:trPr>
          <w:trHeight w:val="895"/>
          <w:jc w:val="center"/>
        </w:trPr>
        <w:tc>
          <w:tcPr>
            <w:tcW w:w="851" w:type="dxa"/>
            <w:tcBorders>
              <w:top w:val="single" w:sz="12" w:space="0" w:color="auto"/>
              <w:left w:val="single" w:sz="12" w:space="0" w:color="auto"/>
              <w:bottom w:val="single" w:sz="12"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ind w:left="-57" w:right="-57"/>
              <w:rPr>
                <w:rFonts w:ascii="Times New Roman" w:hAnsi="Times New Roman" w:cs="Times New Roman"/>
                <w:sz w:val="24"/>
                <w:szCs w:val="24"/>
                <w:lang w:val="uk-UA"/>
              </w:rPr>
            </w:pPr>
            <w:r w:rsidRPr="006D5EA0">
              <w:rPr>
                <w:rFonts w:ascii="Times New Roman" w:hAnsi="Times New Roman" w:cs="Times New Roman"/>
                <w:color w:val="000000"/>
                <w:spacing w:val="-5"/>
                <w:sz w:val="24"/>
                <w:szCs w:val="24"/>
                <w:lang w:val="uk-UA"/>
              </w:rPr>
              <w:t>Семестр</w:t>
            </w:r>
          </w:p>
        </w:tc>
        <w:tc>
          <w:tcPr>
            <w:tcW w:w="567" w:type="dxa"/>
            <w:tcBorders>
              <w:top w:val="single" w:sz="12" w:space="0" w:color="auto"/>
              <w:left w:val="single" w:sz="12" w:space="0" w:color="auto"/>
              <w:bottom w:val="single" w:sz="12" w:space="0" w:color="auto"/>
              <w:right w:val="single" w:sz="12" w:space="0" w:color="auto"/>
            </w:tcBorders>
            <w:shd w:val="clear" w:color="auto" w:fill="FFFFFF"/>
          </w:tcPr>
          <w:p w:rsidR="00E04D8D" w:rsidRPr="006D5EA0" w:rsidRDefault="00E04D8D" w:rsidP="006A524E">
            <w:pPr>
              <w:shd w:val="clear" w:color="auto" w:fill="FFFFFF"/>
              <w:spacing w:line="240" w:lineRule="auto"/>
              <w:ind w:left="-57" w:right="-57"/>
              <w:rPr>
                <w:rFonts w:ascii="Times New Roman" w:hAnsi="Times New Roman" w:cs="Times New Roman"/>
                <w:color w:val="000000"/>
                <w:sz w:val="24"/>
                <w:szCs w:val="24"/>
                <w:lang w:val="uk-UA"/>
              </w:rPr>
            </w:pPr>
            <w:r w:rsidRPr="006D5EA0">
              <w:rPr>
                <w:rFonts w:ascii="Times New Roman" w:hAnsi="Times New Roman" w:cs="Times New Roman"/>
                <w:color w:val="000000"/>
                <w:sz w:val="24"/>
                <w:szCs w:val="24"/>
                <w:lang w:val="uk-UA"/>
              </w:rPr>
              <w:t>Тема №</w:t>
            </w:r>
          </w:p>
        </w:tc>
        <w:tc>
          <w:tcPr>
            <w:tcW w:w="4252" w:type="dxa"/>
            <w:tcBorders>
              <w:top w:val="single" w:sz="12" w:space="0" w:color="auto"/>
              <w:left w:val="single" w:sz="12" w:space="0" w:color="auto"/>
              <w:bottom w:val="single" w:sz="12"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ind w:left="-57" w:right="-57"/>
              <w:rPr>
                <w:rFonts w:ascii="Times New Roman" w:hAnsi="Times New Roman" w:cs="Times New Roman"/>
                <w:sz w:val="24"/>
                <w:szCs w:val="24"/>
                <w:lang w:val="uk-UA"/>
              </w:rPr>
            </w:pPr>
            <w:r w:rsidRPr="006D5EA0">
              <w:rPr>
                <w:rFonts w:ascii="Times New Roman" w:hAnsi="Times New Roman" w:cs="Times New Roman"/>
                <w:color w:val="000000"/>
                <w:sz w:val="24"/>
                <w:szCs w:val="24"/>
                <w:lang w:val="uk-UA"/>
              </w:rPr>
              <w:t>Зміст самостійної роботи</w:t>
            </w:r>
          </w:p>
        </w:tc>
        <w:tc>
          <w:tcPr>
            <w:tcW w:w="851" w:type="dxa"/>
            <w:tcBorders>
              <w:top w:val="single" w:sz="12" w:space="0" w:color="auto"/>
              <w:left w:val="single" w:sz="12" w:space="0" w:color="auto"/>
              <w:bottom w:val="single" w:sz="12"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ind w:left="-57" w:right="-57"/>
              <w:rPr>
                <w:rFonts w:ascii="Times New Roman" w:hAnsi="Times New Roman" w:cs="Times New Roman"/>
                <w:sz w:val="24"/>
                <w:szCs w:val="24"/>
                <w:lang w:val="uk-UA"/>
              </w:rPr>
            </w:pPr>
            <w:r w:rsidRPr="006D5EA0">
              <w:rPr>
                <w:rFonts w:ascii="Times New Roman" w:hAnsi="Times New Roman" w:cs="Times New Roman"/>
                <w:color w:val="000000"/>
                <w:spacing w:val="-4"/>
                <w:sz w:val="24"/>
                <w:szCs w:val="24"/>
                <w:lang w:val="uk-UA"/>
              </w:rPr>
              <w:t>Обсяг         (год.)</w:t>
            </w:r>
          </w:p>
        </w:tc>
        <w:tc>
          <w:tcPr>
            <w:tcW w:w="2835" w:type="dxa"/>
            <w:tcBorders>
              <w:top w:val="single" w:sz="12" w:space="0" w:color="auto"/>
              <w:left w:val="single" w:sz="12" w:space="0" w:color="auto"/>
              <w:bottom w:val="single" w:sz="12"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ind w:left="-57" w:right="-57"/>
              <w:rPr>
                <w:rFonts w:ascii="Times New Roman" w:hAnsi="Times New Roman" w:cs="Times New Roman"/>
                <w:sz w:val="24"/>
                <w:szCs w:val="24"/>
                <w:lang w:val="uk-UA"/>
              </w:rPr>
            </w:pPr>
            <w:r w:rsidRPr="006D5EA0">
              <w:rPr>
                <w:rFonts w:ascii="Times New Roman" w:hAnsi="Times New Roman" w:cs="Times New Roman"/>
                <w:color w:val="000000"/>
                <w:spacing w:val="5"/>
                <w:sz w:val="24"/>
                <w:szCs w:val="24"/>
                <w:lang w:val="uk-UA"/>
              </w:rPr>
              <w:t xml:space="preserve">Форма </w:t>
            </w:r>
            <w:r w:rsidRPr="006D5EA0">
              <w:rPr>
                <w:rFonts w:ascii="Times New Roman" w:hAnsi="Times New Roman" w:cs="Times New Roman"/>
                <w:color w:val="000000"/>
                <w:spacing w:val="-1"/>
                <w:sz w:val="24"/>
                <w:szCs w:val="24"/>
                <w:lang w:val="uk-UA"/>
              </w:rPr>
              <w:t>контролю</w:t>
            </w:r>
          </w:p>
        </w:tc>
      </w:tr>
      <w:tr w:rsidR="00E04D8D" w:rsidRPr="006D5EA0" w:rsidTr="002557CB">
        <w:trPr>
          <w:trHeight w:hRule="exact" w:val="1094"/>
          <w:jc w:val="center"/>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4</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pacing w:line="240" w:lineRule="auto"/>
              <w:ind w:left="75"/>
              <w:rPr>
                <w:rFonts w:ascii="Times New Roman" w:hAnsi="Times New Roman" w:cs="Times New Roman"/>
                <w:sz w:val="24"/>
                <w:szCs w:val="24"/>
                <w:lang w:val="uk-UA"/>
              </w:rPr>
            </w:pPr>
            <w:r w:rsidRPr="006D5EA0">
              <w:rPr>
                <w:rFonts w:ascii="Times New Roman" w:hAnsi="Times New Roman" w:cs="Times New Roman"/>
                <w:sz w:val="24"/>
                <w:szCs w:val="24"/>
                <w:lang w:val="uk-UA"/>
              </w:rPr>
              <w:t>1</w:t>
            </w:r>
          </w:p>
        </w:tc>
        <w:tc>
          <w:tcPr>
            <w:tcW w:w="4252"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pacing w:line="240" w:lineRule="auto"/>
              <w:ind w:left="75"/>
              <w:rPr>
                <w:rFonts w:ascii="Times New Roman" w:hAnsi="Times New Roman" w:cs="Times New Roman"/>
                <w:sz w:val="24"/>
                <w:szCs w:val="24"/>
                <w:lang w:val="uk-UA"/>
              </w:rPr>
            </w:pPr>
            <w:r w:rsidRPr="006D5EA0">
              <w:rPr>
                <w:rFonts w:ascii="Times New Roman" w:hAnsi="Times New Roman" w:cs="Times New Roman"/>
                <w:sz w:val="24"/>
                <w:szCs w:val="24"/>
                <w:lang w:val="uk-UA"/>
              </w:rPr>
              <w:t>Науково-пошукова робота: 1 рівень – підбір статей з періодики до дисц. УМзаПС; 2 рівень – опрацювання однієї статті, підготовка повідомлення.</w:t>
            </w:r>
          </w:p>
          <w:p w:rsidR="00E04D8D" w:rsidRPr="006D5EA0" w:rsidRDefault="00E04D8D" w:rsidP="006A524E">
            <w:pPr>
              <w:shd w:val="clear" w:color="auto" w:fill="FFFFFF"/>
              <w:spacing w:line="240" w:lineRule="auto"/>
              <w:rPr>
                <w:rFonts w:ascii="Times New Roman" w:hAnsi="Times New Roman" w:cs="Times New Roman"/>
                <w:sz w:val="24"/>
                <w:szCs w:val="24"/>
                <w:lang w:val="uk-UA"/>
              </w:rPr>
            </w:pPr>
          </w:p>
        </w:tc>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10</w:t>
            </w:r>
          </w:p>
        </w:tc>
        <w:tc>
          <w:tcPr>
            <w:tcW w:w="2835"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Захист результатів дослідження.</w:t>
            </w:r>
          </w:p>
        </w:tc>
      </w:tr>
      <w:tr w:rsidR="00E04D8D" w:rsidRPr="006D5EA0" w:rsidTr="002557CB">
        <w:trPr>
          <w:trHeight w:hRule="exact" w:val="554"/>
          <w:jc w:val="center"/>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4</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pacing w:line="240" w:lineRule="auto"/>
              <w:ind w:left="90"/>
              <w:rPr>
                <w:rFonts w:ascii="Times New Roman" w:hAnsi="Times New Roman" w:cs="Times New Roman"/>
                <w:sz w:val="24"/>
                <w:szCs w:val="24"/>
                <w:lang w:val="uk-UA"/>
              </w:rPr>
            </w:pPr>
            <w:r w:rsidRPr="006D5EA0">
              <w:rPr>
                <w:rFonts w:ascii="Times New Roman" w:hAnsi="Times New Roman" w:cs="Times New Roman"/>
                <w:sz w:val="24"/>
                <w:szCs w:val="24"/>
                <w:lang w:val="uk-UA"/>
              </w:rPr>
              <w:t>1-7</w:t>
            </w:r>
          </w:p>
        </w:tc>
        <w:tc>
          <w:tcPr>
            <w:tcW w:w="4252"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pacing w:line="240" w:lineRule="auto"/>
              <w:ind w:left="90"/>
              <w:rPr>
                <w:rFonts w:ascii="Times New Roman" w:hAnsi="Times New Roman" w:cs="Times New Roman"/>
                <w:b/>
                <w:i/>
                <w:sz w:val="24"/>
                <w:szCs w:val="24"/>
                <w:lang w:val="uk-UA"/>
              </w:rPr>
            </w:pPr>
            <w:r w:rsidRPr="006D5EA0">
              <w:rPr>
                <w:rFonts w:ascii="Times New Roman" w:hAnsi="Times New Roman" w:cs="Times New Roman"/>
                <w:sz w:val="24"/>
                <w:szCs w:val="24"/>
                <w:lang w:val="uk-UA"/>
              </w:rPr>
              <w:t>Підготовка інформаційних проєктів з дод. питань курсу.</w:t>
            </w:r>
          </w:p>
          <w:p w:rsidR="00E04D8D" w:rsidRPr="006D5EA0" w:rsidRDefault="00E04D8D" w:rsidP="006A524E">
            <w:pPr>
              <w:shd w:val="clear" w:color="auto" w:fill="FFFFFF"/>
              <w:spacing w:line="240" w:lineRule="auto"/>
              <w:rPr>
                <w:rFonts w:ascii="Times New Roman" w:hAnsi="Times New Roman" w:cs="Times New Roman"/>
                <w:sz w:val="24"/>
                <w:szCs w:val="24"/>
                <w:lang w:val="uk-UA"/>
              </w:rPr>
            </w:pPr>
          </w:p>
        </w:tc>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20</w:t>
            </w:r>
          </w:p>
        </w:tc>
        <w:tc>
          <w:tcPr>
            <w:tcW w:w="2835"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Захист інформаційних проєктів.</w:t>
            </w:r>
          </w:p>
        </w:tc>
      </w:tr>
      <w:tr w:rsidR="00E04D8D" w:rsidRPr="006D5EA0" w:rsidTr="002557CB">
        <w:trPr>
          <w:trHeight w:hRule="exact" w:val="845"/>
          <w:jc w:val="center"/>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4</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pacing w:line="240" w:lineRule="auto"/>
              <w:ind w:left="75"/>
              <w:rPr>
                <w:rFonts w:ascii="Times New Roman" w:hAnsi="Times New Roman" w:cs="Times New Roman"/>
                <w:sz w:val="24"/>
                <w:szCs w:val="24"/>
                <w:lang w:val="uk-UA"/>
              </w:rPr>
            </w:pPr>
            <w:r w:rsidRPr="006D5EA0">
              <w:rPr>
                <w:rFonts w:ascii="Times New Roman" w:hAnsi="Times New Roman" w:cs="Times New Roman"/>
                <w:sz w:val="24"/>
                <w:szCs w:val="24"/>
                <w:lang w:val="uk-UA"/>
              </w:rPr>
              <w:t>2</w:t>
            </w:r>
          </w:p>
        </w:tc>
        <w:tc>
          <w:tcPr>
            <w:tcW w:w="4252"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pacing w:line="240" w:lineRule="auto"/>
              <w:ind w:left="75"/>
              <w:rPr>
                <w:rFonts w:ascii="Times New Roman" w:hAnsi="Times New Roman" w:cs="Times New Roman"/>
                <w:sz w:val="24"/>
                <w:szCs w:val="24"/>
                <w:lang w:val="uk-UA"/>
              </w:rPr>
            </w:pPr>
            <w:r w:rsidRPr="006D5EA0">
              <w:rPr>
                <w:rFonts w:ascii="Times New Roman" w:hAnsi="Times New Roman" w:cs="Times New Roman"/>
                <w:sz w:val="24"/>
                <w:szCs w:val="24"/>
                <w:lang w:val="uk-UA"/>
              </w:rPr>
              <w:t>Стилістичне оформлення тестів</w:t>
            </w:r>
          </w:p>
          <w:p w:rsidR="00E04D8D" w:rsidRPr="006D5EA0" w:rsidRDefault="00E04D8D" w:rsidP="006A524E">
            <w:pPr>
              <w:spacing w:line="240" w:lineRule="auto"/>
              <w:ind w:left="75"/>
              <w:rPr>
                <w:rFonts w:ascii="Times New Roman" w:hAnsi="Times New Roman" w:cs="Times New Roman"/>
                <w:sz w:val="24"/>
                <w:szCs w:val="24"/>
                <w:lang w:val="uk-UA"/>
              </w:rPr>
            </w:pPr>
            <w:r w:rsidRPr="006D5EA0">
              <w:rPr>
                <w:rFonts w:ascii="Times New Roman" w:hAnsi="Times New Roman" w:cs="Times New Roman"/>
                <w:sz w:val="24"/>
                <w:szCs w:val="24"/>
                <w:lang w:val="uk-UA"/>
              </w:rPr>
              <w:t>(опис одного поняття – на вибір – в усіх стилях мови).</w:t>
            </w:r>
          </w:p>
        </w:tc>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10</w:t>
            </w:r>
          </w:p>
        </w:tc>
        <w:tc>
          <w:tcPr>
            <w:tcW w:w="2835"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Взаємоперевірка та взаємоаналіз.</w:t>
            </w:r>
          </w:p>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Кращі роботи – до друку.</w:t>
            </w:r>
          </w:p>
        </w:tc>
      </w:tr>
      <w:tr w:rsidR="00E04D8D" w:rsidRPr="006D5EA0" w:rsidTr="002557CB">
        <w:trPr>
          <w:trHeight w:val="548"/>
          <w:jc w:val="center"/>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4</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3-5</w:t>
            </w:r>
          </w:p>
        </w:tc>
        <w:tc>
          <w:tcPr>
            <w:tcW w:w="4252"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Індивідуальна папка зі зразками документів*.</w:t>
            </w:r>
          </w:p>
        </w:tc>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20</w:t>
            </w:r>
          </w:p>
        </w:tc>
        <w:tc>
          <w:tcPr>
            <w:tcW w:w="2835"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Перевірка й оцінювання зданих робіт.</w:t>
            </w:r>
          </w:p>
        </w:tc>
      </w:tr>
      <w:tr w:rsidR="00E04D8D" w:rsidRPr="006D5EA0" w:rsidTr="002557CB">
        <w:trPr>
          <w:trHeight w:val="682"/>
          <w:jc w:val="center"/>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4</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3-5</w:t>
            </w:r>
          </w:p>
        </w:tc>
        <w:tc>
          <w:tcPr>
            <w:tcW w:w="4252"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 xml:space="preserve">Редагування документів, робота з реквізитами </w:t>
            </w:r>
          </w:p>
        </w:tc>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10</w:t>
            </w:r>
          </w:p>
        </w:tc>
        <w:tc>
          <w:tcPr>
            <w:tcW w:w="2835"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Захист результатів дослідження.</w:t>
            </w:r>
          </w:p>
        </w:tc>
      </w:tr>
      <w:tr w:rsidR="00E04D8D" w:rsidRPr="006D5EA0" w:rsidTr="002557CB">
        <w:trPr>
          <w:trHeight w:val="424"/>
          <w:jc w:val="center"/>
        </w:trPr>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4</w:t>
            </w:r>
          </w:p>
        </w:tc>
        <w:tc>
          <w:tcPr>
            <w:tcW w:w="567"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1-7</w:t>
            </w:r>
          </w:p>
        </w:tc>
        <w:tc>
          <w:tcPr>
            <w:tcW w:w="4252"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Підготовка до модульного контролю.</w:t>
            </w:r>
          </w:p>
        </w:tc>
        <w:tc>
          <w:tcPr>
            <w:tcW w:w="851" w:type="dxa"/>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10</w:t>
            </w:r>
          </w:p>
        </w:tc>
        <w:tc>
          <w:tcPr>
            <w:tcW w:w="2835"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Контрольна робота, залік.</w:t>
            </w:r>
          </w:p>
        </w:tc>
      </w:tr>
      <w:tr w:rsidR="00E04D8D" w:rsidRPr="006D5EA0" w:rsidTr="002557CB">
        <w:trPr>
          <w:trHeight w:val="252"/>
          <w:jc w:val="center"/>
        </w:trPr>
        <w:tc>
          <w:tcPr>
            <w:tcW w:w="851" w:type="dxa"/>
            <w:tcBorders>
              <w:top w:val="single" w:sz="6" w:space="0" w:color="auto"/>
              <w:left w:val="single" w:sz="12" w:space="0" w:color="auto"/>
              <w:bottom w:val="single" w:sz="6" w:space="0" w:color="auto"/>
              <w:right w:val="single" w:sz="12" w:space="0" w:color="auto"/>
            </w:tcBorders>
            <w:shd w:val="clear" w:color="auto" w:fill="FFFFFF"/>
          </w:tcPr>
          <w:p w:rsidR="00E04D8D" w:rsidRPr="006D5EA0" w:rsidRDefault="00E04D8D" w:rsidP="006A524E">
            <w:pPr>
              <w:shd w:val="clear" w:color="auto" w:fill="FFFFFF"/>
              <w:spacing w:line="240" w:lineRule="auto"/>
              <w:rPr>
                <w:rFonts w:ascii="Times New Roman" w:hAnsi="Times New Roman" w:cs="Times New Roman"/>
                <w:b/>
                <w:sz w:val="24"/>
                <w:szCs w:val="24"/>
                <w:lang w:val="uk-UA"/>
              </w:rPr>
            </w:pPr>
          </w:p>
        </w:tc>
        <w:tc>
          <w:tcPr>
            <w:tcW w:w="8505" w:type="dxa"/>
            <w:gridSpan w:val="4"/>
            <w:tcBorders>
              <w:top w:val="single" w:sz="6" w:space="0" w:color="auto"/>
              <w:left w:val="single" w:sz="12" w:space="0" w:color="auto"/>
              <w:bottom w:val="single" w:sz="6" w:space="0" w:color="auto"/>
              <w:right w:val="single" w:sz="12" w:space="0" w:color="auto"/>
            </w:tcBorders>
            <w:shd w:val="clear" w:color="auto" w:fill="FFFFFF"/>
            <w:vAlign w:val="center"/>
          </w:tcPr>
          <w:p w:rsidR="00E04D8D" w:rsidRPr="006D5EA0" w:rsidRDefault="00E04D8D" w:rsidP="006A524E">
            <w:pPr>
              <w:shd w:val="clear" w:color="auto" w:fill="FFFFFF"/>
              <w:spacing w:line="240" w:lineRule="auto"/>
              <w:rPr>
                <w:rFonts w:ascii="Times New Roman" w:hAnsi="Times New Roman" w:cs="Times New Roman"/>
                <w:b/>
                <w:sz w:val="24"/>
                <w:szCs w:val="24"/>
                <w:lang w:val="uk-UA"/>
              </w:rPr>
            </w:pPr>
            <w:r w:rsidRPr="006D5EA0">
              <w:rPr>
                <w:rFonts w:ascii="Times New Roman" w:hAnsi="Times New Roman" w:cs="Times New Roman"/>
                <w:b/>
                <w:sz w:val="24"/>
                <w:szCs w:val="24"/>
                <w:lang w:val="uk-UA"/>
              </w:rPr>
              <w:t xml:space="preserve">                                 Разом за 4 семестр                                                    80</w:t>
            </w:r>
          </w:p>
        </w:tc>
      </w:tr>
    </w:tbl>
    <w:p w:rsidR="00E04D8D" w:rsidRPr="006D5EA0" w:rsidRDefault="00E04D8D" w:rsidP="00E04D8D">
      <w:pPr>
        <w:ind w:left="142" w:firstLine="567"/>
        <w:contextualSpacing/>
        <w:rPr>
          <w:rFonts w:ascii="Times New Roman" w:hAnsi="Times New Roman" w:cs="Times New Roman"/>
          <w:b/>
          <w:szCs w:val="28"/>
          <w:lang w:val="uk-UA"/>
        </w:rPr>
      </w:pPr>
    </w:p>
    <w:p w:rsidR="002557CB" w:rsidRPr="006D5EA0" w:rsidRDefault="002557CB" w:rsidP="00E04D8D">
      <w:pPr>
        <w:autoSpaceDE w:val="0"/>
        <w:autoSpaceDN w:val="0"/>
        <w:adjustRightInd w:val="0"/>
        <w:ind w:firstLine="709"/>
        <w:rPr>
          <w:rFonts w:ascii="Times New Roman" w:hAnsi="Times New Roman" w:cs="Times New Roman"/>
          <w:b/>
          <w:bCs/>
          <w:sz w:val="28"/>
          <w:szCs w:val="28"/>
          <w:lang w:val="uk-UA"/>
        </w:rPr>
      </w:pPr>
    </w:p>
    <w:p w:rsidR="00E04D8D" w:rsidRPr="006D5EA0" w:rsidRDefault="00E04D8D" w:rsidP="00E04D8D">
      <w:pPr>
        <w:autoSpaceDE w:val="0"/>
        <w:autoSpaceDN w:val="0"/>
        <w:adjustRightInd w:val="0"/>
        <w:ind w:firstLine="709"/>
        <w:rPr>
          <w:rFonts w:ascii="Times New Roman" w:hAnsi="Times New Roman" w:cs="Times New Roman"/>
          <w:b/>
          <w:bCs/>
          <w:sz w:val="28"/>
          <w:szCs w:val="28"/>
          <w:lang w:val="uk-UA"/>
        </w:rPr>
      </w:pPr>
      <w:r w:rsidRPr="006D5EA0">
        <w:rPr>
          <w:rFonts w:ascii="Times New Roman" w:hAnsi="Times New Roman" w:cs="Times New Roman"/>
          <w:b/>
          <w:bCs/>
          <w:sz w:val="28"/>
          <w:szCs w:val="28"/>
          <w:lang w:val="uk-UA"/>
        </w:rPr>
        <w:t>Програмові вимоги до заліку</w:t>
      </w:r>
    </w:p>
    <w:p w:rsidR="002557CB" w:rsidRPr="006D5EA0" w:rsidRDefault="002557CB" w:rsidP="00E04D8D">
      <w:pPr>
        <w:autoSpaceDE w:val="0"/>
        <w:autoSpaceDN w:val="0"/>
        <w:adjustRightInd w:val="0"/>
        <w:ind w:firstLine="709"/>
        <w:rPr>
          <w:rFonts w:ascii="Times New Roman" w:hAnsi="Times New Roman" w:cs="Times New Roman"/>
          <w:b/>
          <w:bCs/>
          <w:sz w:val="28"/>
          <w:szCs w:val="28"/>
          <w:lang w:val="uk-UA"/>
        </w:rPr>
      </w:pPr>
    </w:p>
    <w:p w:rsidR="00E04D8D" w:rsidRPr="006D5EA0" w:rsidRDefault="00E04D8D" w:rsidP="002557CB">
      <w:pPr>
        <w:pStyle w:val="ad"/>
        <w:numPr>
          <w:ilvl w:val="0"/>
          <w:numId w:val="4"/>
        </w:numPr>
        <w:tabs>
          <w:tab w:val="left" w:pos="567"/>
        </w:tabs>
        <w:autoSpaceDE w:val="0"/>
        <w:autoSpaceDN w:val="0"/>
        <w:adjustRightInd w:val="0"/>
        <w:spacing w:after="200" w:line="360" w:lineRule="auto"/>
        <w:ind w:left="567" w:hanging="567"/>
        <w:jc w:val="both"/>
        <w:rPr>
          <w:szCs w:val="28"/>
          <w:lang w:val="uk-UA"/>
        </w:rPr>
      </w:pPr>
      <w:r w:rsidRPr="006D5EA0">
        <w:rPr>
          <w:szCs w:val="28"/>
          <w:lang w:val="uk-UA"/>
        </w:rPr>
        <w:t xml:space="preserve">Мова й мовлення, їх функції. </w:t>
      </w:r>
    </w:p>
    <w:p w:rsidR="00E04D8D" w:rsidRPr="006D5EA0" w:rsidRDefault="00E04D8D" w:rsidP="002557CB">
      <w:pPr>
        <w:pStyle w:val="ad"/>
        <w:numPr>
          <w:ilvl w:val="0"/>
          <w:numId w:val="4"/>
        </w:numPr>
        <w:tabs>
          <w:tab w:val="left" w:pos="567"/>
        </w:tabs>
        <w:autoSpaceDE w:val="0"/>
        <w:autoSpaceDN w:val="0"/>
        <w:adjustRightInd w:val="0"/>
        <w:spacing w:after="200" w:line="360" w:lineRule="auto"/>
        <w:ind w:left="567" w:hanging="567"/>
        <w:jc w:val="both"/>
        <w:rPr>
          <w:szCs w:val="28"/>
          <w:lang w:val="uk-UA"/>
        </w:rPr>
      </w:pPr>
      <w:r w:rsidRPr="006D5EA0">
        <w:rPr>
          <w:szCs w:val="28"/>
          <w:lang w:val="uk-UA"/>
        </w:rPr>
        <w:t>Поняття національної та літературної мови. Найістотніші ознаки літературної мови.</w:t>
      </w:r>
    </w:p>
    <w:p w:rsidR="00E04D8D" w:rsidRPr="006D5EA0" w:rsidRDefault="00E04D8D" w:rsidP="002557CB">
      <w:pPr>
        <w:pStyle w:val="ad"/>
        <w:numPr>
          <w:ilvl w:val="0"/>
          <w:numId w:val="4"/>
        </w:numPr>
        <w:tabs>
          <w:tab w:val="left" w:pos="567"/>
        </w:tabs>
        <w:autoSpaceDE w:val="0"/>
        <w:autoSpaceDN w:val="0"/>
        <w:adjustRightInd w:val="0"/>
        <w:spacing w:after="200" w:line="360" w:lineRule="auto"/>
        <w:ind w:left="567" w:hanging="567"/>
        <w:jc w:val="both"/>
        <w:rPr>
          <w:szCs w:val="28"/>
          <w:lang w:val="uk-UA"/>
        </w:rPr>
      </w:pPr>
      <w:r w:rsidRPr="006D5EA0">
        <w:rPr>
          <w:szCs w:val="28"/>
          <w:lang w:val="uk-UA"/>
        </w:rPr>
        <w:t xml:space="preserve">Мова професійного спілкування як функціональний різновид української літературної мови. Професійна мовнокомунікативна компетенція. </w:t>
      </w:r>
    </w:p>
    <w:p w:rsidR="00E04D8D" w:rsidRPr="006D5EA0" w:rsidRDefault="00E04D8D" w:rsidP="002557CB">
      <w:pPr>
        <w:pStyle w:val="ad"/>
        <w:numPr>
          <w:ilvl w:val="0"/>
          <w:numId w:val="4"/>
        </w:numPr>
        <w:tabs>
          <w:tab w:val="left" w:pos="567"/>
        </w:tabs>
        <w:autoSpaceDE w:val="0"/>
        <w:autoSpaceDN w:val="0"/>
        <w:adjustRightInd w:val="0"/>
        <w:spacing w:after="200" w:line="360" w:lineRule="auto"/>
        <w:ind w:left="567" w:hanging="567"/>
        <w:jc w:val="both"/>
        <w:rPr>
          <w:szCs w:val="28"/>
          <w:lang w:val="uk-UA"/>
        </w:rPr>
      </w:pPr>
      <w:r w:rsidRPr="006D5EA0">
        <w:rPr>
          <w:szCs w:val="28"/>
          <w:lang w:val="uk-UA"/>
        </w:rPr>
        <w:t xml:space="preserve">Мовні норми. </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Мовне законодавство та мовна політика в Україні.</w:t>
      </w:r>
    </w:p>
    <w:p w:rsidR="00E04D8D" w:rsidRPr="006D5EA0" w:rsidRDefault="00E04D8D" w:rsidP="002557CB">
      <w:pPr>
        <w:pStyle w:val="ad"/>
        <w:numPr>
          <w:ilvl w:val="0"/>
          <w:numId w:val="4"/>
        </w:numPr>
        <w:tabs>
          <w:tab w:val="left" w:pos="567"/>
        </w:tabs>
        <w:autoSpaceDE w:val="0"/>
        <w:autoSpaceDN w:val="0"/>
        <w:adjustRightInd w:val="0"/>
        <w:spacing w:after="200" w:line="360" w:lineRule="auto"/>
        <w:ind w:left="567" w:hanging="567"/>
        <w:jc w:val="both"/>
        <w:rPr>
          <w:szCs w:val="28"/>
          <w:lang w:val="uk-UA"/>
        </w:rPr>
      </w:pPr>
      <w:r w:rsidRPr="006D5EA0">
        <w:rPr>
          <w:szCs w:val="28"/>
          <w:lang w:val="uk-UA"/>
        </w:rPr>
        <w:t xml:space="preserve">Функціональні стилі української мови та сфера їх застосування. </w:t>
      </w:r>
    </w:p>
    <w:p w:rsidR="00E04D8D" w:rsidRPr="006D5EA0" w:rsidRDefault="00E04D8D" w:rsidP="002557CB">
      <w:pPr>
        <w:pStyle w:val="ad"/>
        <w:numPr>
          <w:ilvl w:val="0"/>
          <w:numId w:val="4"/>
        </w:numPr>
        <w:tabs>
          <w:tab w:val="left" w:pos="567"/>
        </w:tabs>
        <w:autoSpaceDE w:val="0"/>
        <w:autoSpaceDN w:val="0"/>
        <w:adjustRightInd w:val="0"/>
        <w:spacing w:after="200" w:line="360" w:lineRule="auto"/>
        <w:ind w:left="567" w:hanging="567"/>
        <w:jc w:val="both"/>
        <w:rPr>
          <w:szCs w:val="28"/>
          <w:lang w:val="uk-UA"/>
        </w:rPr>
      </w:pPr>
      <w:r w:rsidRPr="006D5EA0">
        <w:rPr>
          <w:szCs w:val="28"/>
          <w:lang w:val="uk-UA"/>
        </w:rPr>
        <w:t>Офіційно-діловий стиль, його ознаки, призначення, сфера застосування, підстилі.</w:t>
      </w:r>
    </w:p>
    <w:p w:rsidR="00E04D8D" w:rsidRPr="006D5EA0" w:rsidRDefault="00E04D8D" w:rsidP="002557CB">
      <w:pPr>
        <w:pStyle w:val="ad"/>
        <w:numPr>
          <w:ilvl w:val="0"/>
          <w:numId w:val="4"/>
        </w:numPr>
        <w:tabs>
          <w:tab w:val="left" w:pos="567"/>
        </w:tabs>
        <w:autoSpaceDE w:val="0"/>
        <w:autoSpaceDN w:val="0"/>
        <w:adjustRightInd w:val="0"/>
        <w:spacing w:after="200" w:line="360" w:lineRule="auto"/>
        <w:ind w:left="567" w:hanging="567"/>
        <w:jc w:val="both"/>
        <w:rPr>
          <w:szCs w:val="28"/>
          <w:lang w:val="uk-UA"/>
        </w:rPr>
      </w:pPr>
      <w:r w:rsidRPr="006D5EA0">
        <w:rPr>
          <w:szCs w:val="28"/>
          <w:lang w:val="uk-UA"/>
        </w:rPr>
        <w:t>Науковий стиль, його ознаки, призначення, сфера застосування, підстилі.</w:t>
      </w:r>
    </w:p>
    <w:p w:rsidR="00E04D8D" w:rsidRPr="006D5EA0" w:rsidRDefault="00E04D8D" w:rsidP="002557CB">
      <w:pPr>
        <w:pStyle w:val="ad"/>
        <w:numPr>
          <w:ilvl w:val="0"/>
          <w:numId w:val="4"/>
        </w:numPr>
        <w:tabs>
          <w:tab w:val="left" w:pos="567"/>
        </w:tabs>
        <w:autoSpaceDE w:val="0"/>
        <w:autoSpaceDN w:val="0"/>
        <w:adjustRightInd w:val="0"/>
        <w:spacing w:after="200" w:line="360" w:lineRule="auto"/>
        <w:ind w:left="567" w:hanging="567"/>
        <w:jc w:val="both"/>
        <w:rPr>
          <w:szCs w:val="28"/>
          <w:lang w:val="uk-UA"/>
        </w:rPr>
      </w:pPr>
      <w:r w:rsidRPr="006D5EA0">
        <w:rPr>
          <w:szCs w:val="28"/>
          <w:lang w:val="uk-UA"/>
        </w:rPr>
        <w:t>Публіцистичний стиль, його ознаки, призначення, сфера застосування, підстилі.</w:t>
      </w:r>
    </w:p>
    <w:p w:rsidR="00E04D8D" w:rsidRPr="006D5EA0" w:rsidRDefault="00E04D8D" w:rsidP="002557CB">
      <w:pPr>
        <w:pStyle w:val="ad"/>
        <w:numPr>
          <w:ilvl w:val="0"/>
          <w:numId w:val="4"/>
        </w:numPr>
        <w:tabs>
          <w:tab w:val="left" w:pos="567"/>
        </w:tabs>
        <w:autoSpaceDE w:val="0"/>
        <w:autoSpaceDN w:val="0"/>
        <w:adjustRightInd w:val="0"/>
        <w:spacing w:after="200" w:line="360" w:lineRule="auto"/>
        <w:ind w:left="567" w:hanging="567"/>
        <w:jc w:val="both"/>
        <w:rPr>
          <w:szCs w:val="28"/>
          <w:lang w:val="uk-UA"/>
        </w:rPr>
      </w:pPr>
      <w:r w:rsidRPr="006D5EA0">
        <w:rPr>
          <w:szCs w:val="28"/>
          <w:lang w:val="uk-UA"/>
        </w:rPr>
        <w:lastRenderedPageBreak/>
        <w:t>Художній стиль, його ознаки, призначення, сфера застосування, підстилі.</w:t>
      </w:r>
    </w:p>
    <w:p w:rsidR="00E04D8D" w:rsidRPr="006D5EA0" w:rsidRDefault="00E04D8D" w:rsidP="002557CB">
      <w:pPr>
        <w:pStyle w:val="ad"/>
        <w:numPr>
          <w:ilvl w:val="0"/>
          <w:numId w:val="4"/>
        </w:numPr>
        <w:tabs>
          <w:tab w:val="left" w:pos="567"/>
        </w:tabs>
        <w:autoSpaceDE w:val="0"/>
        <w:autoSpaceDN w:val="0"/>
        <w:adjustRightInd w:val="0"/>
        <w:spacing w:after="200" w:line="360" w:lineRule="auto"/>
        <w:ind w:left="567" w:hanging="567"/>
        <w:jc w:val="both"/>
        <w:rPr>
          <w:szCs w:val="28"/>
          <w:lang w:val="uk-UA"/>
        </w:rPr>
      </w:pPr>
      <w:r w:rsidRPr="006D5EA0">
        <w:rPr>
          <w:szCs w:val="28"/>
          <w:lang w:val="uk-UA"/>
        </w:rPr>
        <w:t>Розмовний стиль, його ознаки, призначення, сфера застосування, підстилі.</w:t>
      </w:r>
    </w:p>
    <w:p w:rsidR="00E04D8D" w:rsidRPr="006D5EA0" w:rsidRDefault="00E04D8D" w:rsidP="002557CB">
      <w:pPr>
        <w:pStyle w:val="ad"/>
        <w:numPr>
          <w:ilvl w:val="0"/>
          <w:numId w:val="4"/>
        </w:numPr>
        <w:tabs>
          <w:tab w:val="left" w:pos="567"/>
        </w:tabs>
        <w:autoSpaceDE w:val="0"/>
        <w:autoSpaceDN w:val="0"/>
        <w:adjustRightInd w:val="0"/>
        <w:spacing w:after="200" w:line="360" w:lineRule="auto"/>
        <w:ind w:left="567" w:hanging="567"/>
        <w:jc w:val="both"/>
        <w:rPr>
          <w:szCs w:val="28"/>
          <w:lang w:val="uk-UA"/>
        </w:rPr>
      </w:pPr>
      <w:r w:rsidRPr="006D5EA0">
        <w:rPr>
          <w:szCs w:val="28"/>
          <w:lang w:val="uk-UA"/>
        </w:rPr>
        <w:t>Епістолярний стиль, його ознаки, призначення, сфера застосування.</w:t>
      </w:r>
    </w:p>
    <w:p w:rsidR="00E04D8D" w:rsidRPr="006D5EA0" w:rsidRDefault="00E04D8D" w:rsidP="002557CB">
      <w:pPr>
        <w:pStyle w:val="ad"/>
        <w:numPr>
          <w:ilvl w:val="0"/>
          <w:numId w:val="4"/>
        </w:numPr>
        <w:tabs>
          <w:tab w:val="left" w:pos="567"/>
        </w:tabs>
        <w:autoSpaceDE w:val="0"/>
        <w:autoSpaceDN w:val="0"/>
        <w:adjustRightInd w:val="0"/>
        <w:spacing w:after="200" w:line="360" w:lineRule="auto"/>
        <w:ind w:left="567" w:hanging="567"/>
        <w:jc w:val="both"/>
        <w:rPr>
          <w:szCs w:val="28"/>
          <w:lang w:val="uk-UA"/>
        </w:rPr>
      </w:pPr>
      <w:r w:rsidRPr="006D5EA0">
        <w:rPr>
          <w:szCs w:val="28"/>
          <w:lang w:val="uk-UA"/>
        </w:rPr>
        <w:t>Стилі усного мовлення.</w:t>
      </w:r>
    </w:p>
    <w:p w:rsidR="00E04D8D" w:rsidRPr="006D5EA0" w:rsidRDefault="00E04D8D" w:rsidP="002557CB">
      <w:pPr>
        <w:pStyle w:val="ad"/>
        <w:numPr>
          <w:ilvl w:val="0"/>
          <w:numId w:val="4"/>
        </w:numPr>
        <w:tabs>
          <w:tab w:val="left" w:pos="567"/>
        </w:tabs>
        <w:autoSpaceDE w:val="0"/>
        <w:autoSpaceDN w:val="0"/>
        <w:adjustRightInd w:val="0"/>
        <w:spacing w:after="200" w:line="360" w:lineRule="auto"/>
        <w:ind w:left="567" w:hanging="567"/>
        <w:jc w:val="both"/>
        <w:rPr>
          <w:szCs w:val="28"/>
          <w:lang w:val="uk-UA"/>
        </w:rPr>
      </w:pPr>
      <w:r w:rsidRPr="006D5EA0">
        <w:rPr>
          <w:szCs w:val="28"/>
          <w:lang w:val="uk-UA"/>
        </w:rPr>
        <w:t>Професійна сфера як інтеграція офіційно-ділового, наукового і розмовного стилів.</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Комунікативна професіограма фахівця.</w:t>
      </w:r>
    </w:p>
    <w:p w:rsidR="00E04D8D" w:rsidRPr="006D5EA0" w:rsidRDefault="00E04D8D" w:rsidP="002557CB">
      <w:pPr>
        <w:pStyle w:val="ad"/>
        <w:numPr>
          <w:ilvl w:val="0"/>
          <w:numId w:val="4"/>
        </w:numPr>
        <w:tabs>
          <w:tab w:val="left" w:pos="567"/>
        </w:tabs>
        <w:autoSpaceDE w:val="0"/>
        <w:autoSpaceDN w:val="0"/>
        <w:adjustRightInd w:val="0"/>
        <w:spacing w:after="200" w:line="360" w:lineRule="auto"/>
        <w:ind w:left="567" w:hanging="567"/>
        <w:jc w:val="both"/>
        <w:rPr>
          <w:iCs/>
          <w:szCs w:val="28"/>
          <w:lang w:val="uk-UA"/>
        </w:rPr>
      </w:pPr>
      <w:r w:rsidRPr="006D5EA0">
        <w:rPr>
          <w:iCs/>
          <w:szCs w:val="28"/>
          <w:lang w:val="uk-UA"/>
        </w:rPr>
        <w:t xml:space="preserve">Поняття документа, його призначення і класифікація </w:t>
      </w:r>
    </w:p>
    <w:p w:rsidR="00E04D8D" w:rsidRPr="006D5EA0" w:rsidRDefault="00E04D8D" w:rsidP="002557CB">
      <w:pPr>
        <w:pStyle w:val="ad"/>
        <w:numPr>
          <w:ilvl w:val="0"/>
          <w:numId w:val="4"/>
        </w:numPr>
        <w:tabs>
          <w:tab w:val="left" w:pos="567"/>
        </w:tabs>
        <w:autoSpaceDE w:val="0"/>
        <w:autoSpaceDN w:val="0"/>
        <w:adjustRightInd w:val="0"/>
        <w:spacing w:after="200" w:line="360" w:lineRule="auto"/>
        <w:ind w:left="567" w:hanging="567"/>
        <w:jc w:val="both"/>
        <w:rPr>
          <w:iCs/>
          <w:szCs w:val="28"/>
          <w:lang w:val="uk-UA"/>
        </w:rPr>
      </w:pPr>
      <w:r w:rsidRPr="006D5EA0">
        <w:rPr>
          <w:iCs/>
          <w:szCs w:val="28"/>
          <w:lang w:val="uk-UA"/>
        </w:rPr>
        <w:t>Державний стандарт України на оформлення документів.</w:t>
      </w:r>
    </w:p>
    <w:p w:rsidR="00E04D8D" w:rsidRPr="006D5EA0" w:rsidRDefault="00E04D8D" w:rsidP="002557CB">
      <w:pPr>
        <w:pStyle w:val="ad"/>
        <w:numPr>
          <w:ilvl w:val="0"/>
          <w:numId w:val="4"/>
        </w:numPr>
        <w:tabs>
          <w:tab w:val="left" w:pos="567"/>
        </w:tabs>
        <w:autoSpaceDE w:val="0"/>
        <w:autoSpaceDN w:val="0"/>
        <w:adjustRightInd w:val="0"/>
        <w:spacing w:after="200" w:line="360" w:lineRule="auto"/>
        <w:ind w:left="567" w:hanging="567"/>
        <w:jc w:val="both"/>
        <w:rPr>
          <w:iCs/>
          <w:szCs w:val="28"/>
          <w:lang w:val="uk-UA"/>
        </w:rPr>
      </w:pPr>
      <w:r w:rsidRPr="006D5EA0">
        <w:rPr>
          <w:iCs/>
          <w:szCs w:val="28"/>
          <w:lang w:val="uk-UA"/>
        </w:rPr>
        <w:t>Вимоги до змісту та розташування реквізитів.</w:t>
      </w:r>
    </w:p>
    <w:p w:rsidR="00E04D8D" w:rsidRPr="006D5EA0" w:rsidRDefault="00E04D8D" w:rsidP="002557CB">
      <w:pPr>
        <w:pStyle w:val="ad"/>
        <w:numPr>
          <w:ilvl w:val="0"/>
          <w:numId w:val="4"/>
        </w:numPr>
        <w:tabs>
          <w:tab w:val="left" w:pos="567"/>
        </w:tabs>
        <w:autoSpaceDE w:val="0"/>
        <w:autoSpaceDN w:val="0"/>
        <w:adjustRightInd w:val="0"/>
        <w:spacing w:after="200" w:line="360" w:lineRule="auto"/>
        <w:ind w:left="567" w:hanging="567"/>
        <w:jc w:val="both"/>
        <w:rPr>
          <w:iCs/>
          <w:szCs w:val="28"/>
          <w:lang w:val="uk-UA"/>
        </w:rPr>
      </w:pPr>
      <w:r w:rsidRPr="006D5EA0">
        <w:rPr>
          <w:iCs/>
          <w:szCs w:val="28"/>
          <w:lang w:val="uk-UA"/>
        </w:rPr>
        <w:t>Вимоги до бланків документів.</w:t>
      </w:r>
    </w:p>
    <w:p w:rsidR="00E04D8D" w:rsidRPr="006D5EA0" w:rsidRDefault="00E04D8D" w:rsidP="002557CB">
      <w:pPr>
        <w:pStyle w:val="ad"/>
        <w:numPr>
          <w:ilvl w:val="0"/>
          <w:numId w:val="4"/>
        </w:numPr>
        <w:tabs>
          <w:tab w:val="left" w:pos="567"/>
        </w:tabs>
        <w:autoSpaceDE w:val="0"/>
        <w:autoSpaceDN w:val="0"/>
        <w:adjustRightInd w:val="0"/>
        <w:spacing w:after="200" w:line="360" w:lineRule="auto"/>
        <w:ind w:left="567" w:hanging="567"/>
        <w:jc w:val="both"/>
        <w:rPr>
          <w:iCs/>
          <w:szCs w:val="28"/>
          <w:lang w:val="uk-UA"/>
        </w:rPr>
      </w:pPr>
      <w:r w:rsidRPr="006D5EA0">
        <w:rPr>
          <w:iCs/>
          <w:szCs w:val="28"/>
          <w:lang w:val="uk-UA"/>
        </w:rPr>
        <w:t>Oформлювання сторінки. Вимоги до тексту документа.</w:t>
      </w:r>
    </w:p>
    <w:p w:rsidR="00E04D8D" w:rsidRPr="006D5EA0" w:rsidRDefault="00E04D8D" w:rsidP="002557CB">
      <w:pPr>
        <w:pStyle w:val="ad"/>
        <w:numPr>
          <w:ilvl w:val="0"/>
          <w:numId w:val="4"/>
        </w:numPr>
        <w:tabs>
          <w:tab w:val="left" w:pos="567"/>
        </w:tabs>
        <w:spacing w:after="200" w:line="360" w:lineRule="auto"/>
        <w:ind w:left="567" w:hanging="567"/>
        <w:jc w:val="both"/>
        <w:rPr>
          <w:iCs/>
          <w:szCs w:val="28"/>
          <w:lang w:val="uk-UA"/>
        </w:rPr>
      </w:pPr>
      <w:r w:rsidRPr="006D5EA0">
        <w:rPr>
          <w:iCs/>
          <w:szCs w:val="28"/>
          <w:lang w:val="uk-UA"/>
        </w:rPr>
        <w:t>Основні вимоги до мовних засобів у документах.</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 xml:space="preserve">Заява. Види заяв.        </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 xml:space="preserve">Автобіографія. </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Резюме.</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Характеристика.</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Рекомендаційний лист.</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 xml:space="preserve">Трудовий договір. </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 xml:space="preserve">Контракт. </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Трудова угода.</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Наказ щодо особового складу.</w:t>
      </w:r>
    </w:p>
    <w:p w:rsidR="00E04D8D" w:rsidRPr="006D5EA0" w:rsidRDefault="00E04D8D" w:rsidP="002557CB">
      <w:pPr>
        <w:pStyle w:val="ad"/>
        <w:numPr>
          <w:ilvl w:val="0"/>
          <w:numId w:val="4"/>
        </w:numPr>
        <w:tabs>
          <w:tab w:val="left" w:pos="567"/>
        </w:tabs>
        <w:autoSpaceDE w:val="0"/>
        <w:autoSpaceDN w:val="0"/>
        <w:adjustRightInd w:val="0"/>
        <w:spacing w:after="200" w:line="360" w:lineRule="auto"/>
        <w:ind w:left="567" w:hanging="567"/>
        <w:jc w:val="both"/>
        <w:rPr>
          <w:iCs/>
          <w:szCs w:val="28"/>
          <w:lang w:val="uk-UA"/>
        </w:rPr>
      </w:pPr>
      <w:r w:rsidRPr="006D5EA0">
        <w:rPr>
          <w:iCs/>
          <w:szCs w:val="28"/>
          <w:lang w:val="uk-UA"/>
        </w:rPr>
        <w:t>Повідомлення про захід.</w:t>
      </w:r>
    </w:p>
    <w:p w:rsidR="00E04D8D" w:rsidRPr="006D5EA0" w:rsidRDefault="00E04D8D" w:rsidP="002557CB">
      <w:pPr>
        <w:pStyle w:val="ad"/>
        <w:numPr>
          <w:ilvl w:val="0"/>
          <w:numId w:val="4"/>
        </w:numPr>
        <w:tabs>
          <w:tab w:val="left" w:pos="567"/>
        </w:tabs>
        <w:autoSpaceDE w:val="0"/>
        <w:autoSpaceDN w:val="0"/>
        <w:adjustRightInd w:val="0"/>
        <w:spacing w:after="200" w:line="360" w:lineRule="auto"/>
        <w:ind w:left="567" w:hanging="567"/>
        <w:jc w:val="both"/>
        <w:rPr>
          <w:iCs/>
          <w:szCs w:val="28"/>
          <w:lang w:val="uk-UA"/>
        </w:rPr>
      </w:pPr>
      <w:r w:rsidRPr="006D5EA0">
        <w:rPr>
          <w:iCs/>
          <w:szCs w:val="28"/>
          <w:lang w:val="uk-UA"/>
        </w:rPr>
        <w:t>Службова записка. Її види.</w:t>
      </w:r>
    </w:p>
    <w:p w:rsidR="00E04D8D" w:rsidRPr="006D5EA0" w:rsidRDefault="00E04D8D" w:rsidP="002557CB">
      <w:pPr>
        <w:pStyle w:val="ad"/>
        <w:numPr>
          <w:ilvl w:val="0"/>
          <w:numId w:val="4"/>
        </w:numPr>
        <w:tabs>
          <w:tab w:val="left" w:pos="567"/>
        </w:tabs>
        <w:autoSpaceDE w:val="0"/>
        <w:autoSpaceDN w:val="0"/>
        <w:adjustRightInd w:val="0"/>
        <w:spacing w:after="200" w:line="360" w:lineRule="auto"/>
        <w:ind w:left="567" w:hanging="567"/>
        <w:jc w:val="both"/>
        <w:rPr>
          <w:iCs/>
          <w:szCs w:val="28"/>
          <w:lang w:val="uk-UA"/>
        </w:rPr>
      </w:pPr>
      <w:r w:rsidRPr="006D5EA0">
        <w:rPr>
          <w:iCs/>
          <w:szCs w:val="28"/>
          <w:lang w:val="uk-UA"/>
        </w:rPr>
        <w:t>Звіт.</w:t>
      </w:r>
    </w:p>
    <w:p w:rsidR="00E04D8D" w:rsidRPr="006D5EA0" w:rsidRDefault="00E04D8D" w:rsidP="002557CB">
      <w:pPr>
        <w:pStyle w:val="ad"/>
        <w:numPr>
          <w:ilvl w:val="0"/>
          <w:numId w:val="4"/>
        </w:numPr>
        <w:tabs>
          <w:tab w:val="left" w:pos="567"/>
        </w:tabs>
        <w:autoSpaceDE w:val="0"/>
        <w:autoSpaceDN w:val="0"/>
        <w:adjustRightInd w:val="0"/>
        <w:spacing w:after="200" w:line="360" w:lineRule="auto"/>
        <w:ind w:left="567" w:hanging="567"/>
        <w:jc w:val="both"/>
        <w:rPr>
          <w:iCs/>
          <w:szCs w:val="28"/>
          <w:lang w:val="uk-UA"/>
        </w:rPr>
      </w:pPr>
      <w:r w:rsidRPr="006D5EA0">
        <w:rPr>
          <w:iCs/>
          <w:szCs w:val="28"/>
          <w:lang w:val="uk-UA"/>
        </w:rPr>
        <w:t>Протокол. Витяг з протоколу.</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Довідка.</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Термінологія як система. Термін, його ознаки й типи.</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Загальнонаукова, міжгалузева і вузькогалузева термінологія.</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Способи творення термінів.</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lastRenderedPageBreak/>
        <w:t>План, його види.</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Тези як важливий засіб організації розумової праці. Основні вимоги до складання тез.</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Конспект, його види, вимоги до ведення конспекту.</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Анотація, її види та призначення.</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Реферування наукових текстів. Види та функції реферату.</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Основні правила бібліографічного опису джерел, оформлювання покликань.</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Стаття як самостійний науковий твір. Вимоги до наукової статті.</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Суть і види перекладу.</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Типові помилки під час перекладів наукових текстів українською мовою.</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Переклад термінів.</w:t>
      </w:r>
    </w:p>
    <w:p w:rsidR="00E04D8D" w:rsidRPr="006D5EA0" w:rsidRDefault="00E04D8D" w:rsidP="002557CB">
      <w:pPr>
        <w:pStyle w:val="ad"/>
        <w:numPr>
          <w:ilvl w:val="0"/>
          <w:numId w:val="4"/>
        </w:numPr>
        <w:tabs>
          <w:tab w:val="left" w:pos="567"/>
        </w:tabs>
        <w:spacing w:after="200" w:line="360" w:lineRule="auto"/>
        <w:ind w:left="567" w:hanging="567"/>
        <w:jc w:val="both"/>
        <w:rPr>
          <w:szCs w:val="28"/>
          <w:lang w:val="uk-UA"/>
        </w:rPr>
      </w:pPr>
      <w:r w:rsidRPr="006D5EA0">
        <w:rPr>
          <w:szCs w:val="28"/>
          <w:lang w:val="uk-UA"/>
        </w:rPr>
        <w:t>Особливості редагування наукового тексту.</w:t>
      </w:r>
    </w:p>
    <w:p w:rsidR="00E04D8D" w:rsidRPr="006D5EA0" w:rsidRDefault="00E04D8D" w:rsidP="002557CB">
      <w:pPr>
        <w:pStyle w:val="ad"/>
        <w:numPr>
          <w:ilvl w:val="0"/>
          <w:numId w:val="4"/>
        </w:numPr>
        <w:tabs>
          <w:tab w:val="left" w:pos="567"/>
        </w:tabs>
        <w:spacing w:line="360" w:lineRule="auto"/>
        <w:ind w:left="567" w:hanging="567"/>
        <w:jc w:val="both"/>
        <w:rPr>
          <w:szCs w:val="28"/>
          <w:lang w:val="uk-UA"/>
        </w:rPr>
      </w:pPr>
      <w:r w:rsidRPr="006D5EA0">
        <w:rPr>
          <w:szCs w:val="28"/>
          <w:lang w:val="uk-UA"/>
        </w:rPr>
        <w:t>Найпоширеніші синтаксичні помилки у наукових текстах та шляхи їх уникнення.</w:t>
      </w:r>
    </w:p>
    <w:p w:rsidR="00E04D8D" w:rsidRPr="006D5EA0" w:rsidRDefault="00E04D8D" w:rsidP="002557CB">
      <w:pPr>
        <w:numPr>
          <w:ilvl w:val="0"/>
          <w:numId w:val="4"/>
        </w:numPr>
        <w:tabs>
          <w:tab w:val="left" w:pos="567"/>
          <w:tab w:val="left" w:pos="993"/>
        </w:tabs>
        <w:autoSpaceDE w:val="0"/>
        <w:autoSpaceDN w:val="0"/>
        <w:adjustRightInd w:val="0"/>
        <w:spacing w:line="360" w:lineRule="auto"/>
        <w:ind w:left="567" w:hanging="567"/>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Особливості усного педагогічного спілкування. Комунікативна професіограма фахівця.</w:t>
      </w:r>
    </w:p>
    <w:p w:rsidR="00E04D8D" w:rsidRPr="006D5EA0" w:rsidRDefault="00E04D8D" w:rsidP="002557CB">
      <w:pPr>
        <w:numPr>
          <w:ilvl w:val="0"/>
          <w:numId w:val="4"/>
        </w:numPr>
        <w:tabs>
          <w:tab w:val="left" w:pos="993"/>
        </w:tabs>
        <w:autoSpaceDE w:val="0"/>
        <w:autoSpaceDN w:val="0"/>
        <w:adjustRightInd w:val="0"/>
        <w:spacing w:line="360" w:lineRule="auto"/>
        <w:ind w:left="426"/>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Поняття про ораторську (риторичну) компетенцію. Публічний виступ як важливий засіб комунікації.</w:t>
      </w:r>
    </w:p>
    <w:p w:rsidR="00E04D8D" w:rsidRPr="006D5EA0" w:rsidRDefault="00E04D8D" w:rsidP="002557CB">
      <w:pPr>
        <w:numPr>
          <w:ilvl w:val="0"/>
          <w:numId w:val="4"/>
        </w:numPr>
        <w:tabs>
          <w:tab w:val="left" w:pos="993"/>
        </w:tabs>
        <w:autoSpaceDE w:val="0"/>
        <w:autoSpaceDN w:val="0"/>
        <w:adjustRightInd w:val="0"/>
        <w:spacing w:line="360" w:lineRule="auto"/>
        <w:ind w:left="426"/>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Комунікативні вимоги до мовної поведінки під час публічного виступу. Види публічного мовлення.</w:t>
      </w:r>
    </w:p>
    <w:p w:rsidR="00E04D8D" w:rsidRPr="006D5EA0" w:rsidRDefault="00E04D8D" w:rsidP="002557CB">
      <w:pPr>
        <w:numPr>
          <w:ilvl w:val="0"/>
          <w:numId w:val="4"/>
        </w:numPr>
        <w:tabs>
          <w:tab w:val="left" w:pos="993"/>
        </w:tabs>
        <w:autoSpaceDE w:val="0"/>
        <w:autoSpaceDN w:val="0"/>
        <w:adjustRightInd w:val="0"/>
        <w:spacing w:line="360" w:lineRule="auto"/>
        <w:ind w:left="426"/>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Презентація як різновид публічного мовлення. Типи презентацій. Мовленнєві, стилістичні і комунікативні принципи презентації</w:t>
      </w:r>
    </w:p>
    <w:p w:rsidR="00E04D8D" w:rsidRPr="006D5EA0" w:rsidRDefault="00E04D8D" w:rsidP="002557CB">
      <w:pPr>
        <w:numPr>
          <w:ilvl w:val="0"/>
          <w:numId w:val="4"/>
        </w:numPr>
        <w:tabs>
          <w:tab w:val="left" w:pos="993"/>
        </w:tabs>
        <w:autoSpaceDE w:val="0"/>
        <w:autoSpaceDN w:val="0"/>
        <w:adjustRightInd w:val="0"/>
        <w:spacing w:line="360" w:lineRule="auto"/>
        <w:ind w:left="426"/>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Культура сприймання публічного виступу. Уміння ставити запитання, уміння слухати.</w:t>
      </w:r>
    </w:p>
    <w:p w:rsidR="00E04D8D" w:rsidRPr="006D5EA0" w:rsidRDefault="00E04D8D" w:rsidP="002557CB">
      <w:pPr>
        <w:autoSpaceDE w:val="0"/>
        <w:autoSpaceDN w:val="0"/>
        <w:adjustRightInd w:val="0"/>
        <w:spacing w:line="360" w:lineRule="auto"/>
        <w:rPr>
          <w:rFonts w:ascii="Times New Roman" w:hAnsi="Times New Roman" w:cs="Times New Roman"/>
          <w:b/>
          <w:bCs/>
          <w:sz w:val="28"/>
          <w:szCs w:val="28"/>
          <w:lang w:val="uk-UA"/>
        </w:rPr>
      </w:pPr>
    </w:p>
    <w:p w:rsidR="00DE7C9A" w:rsidRPr="006D5EA0" w:rsidRDefault="00DE7C9A" w:rsidP="002557CB">
      <w:pPr>
        <w:autoSpaceDE w:val="0"/>
        <w:autoSpaceDN w:val="0"/>
        <w:adjustRightInd w:val="0"/>
        <w:spacing w:line="360" w:lineRule="auto"/>
        <w:rPr>
          <w:rFonts w:ascii="Times New Roman" w:hAnsi="Times New Roman" w:cs="Times New Roman"/>
          <w:b/>
          <w:bCs/>
          <w:sz w:val="28"/>
          <w:szCs w:val="28"/>
          <w:lang w:val="uk-UA"/>
        </w:rPr>
      </w:pPr>
    </w:p>
    <w:p w:rsidR="00DE7C9A" w:rsidRPr="006D5EA0" w:rsidRDefault="00DE7C9A" w:rsidP="002557CB">
      <w:pPr>
        <w:autoSpaceDE w:val="0"/>
        <w:autoSpaceDN w:val="0"/>
        <w:adjustRightInd w:val="0"/>
        <w:spacing w:line="360" w:lineRule="auto"/>
        <w:rPr>
          <w:rFonts w:ascii="Times New Roman" w:hAnsi="Times New Roman" w:cs="Times New Roman"/>
          <w:b/>
          <w:bCs/>
          <w:sz w:val="28"/>
          <w:szCs w:val="28"/>
          <w:lang w:val="uk-UA"/>
        </w:rPr>
      </w:pPr>
    </w:p>
    <w:p w:rsidR="00DE7C9A" w:rsidRPr="006D5EA0" w:rsidRDefault="00DE7C9A" w:rsidP="002557CB">
      <w:pPr>
        <w:autoSpaceDE w:val="0"/>
        <w:autoSpaceDN w:val="0"/>
        <w:adjustRightInd w:val="0"/>
        <w:spacing w:line="360" w:lineRule="auto"/>
        <w:rPr>
          <w:rFonts w:ascii="Times New Roman" w:hAnsi="Times New Roman" w:cs="Times New Roman"/>
          <w:b/>
          <w:bCs/>
          <w:sz w:val="28"/>
          <w:szCs w:val="28"/>
          <w:lang w:val="uk-UA"/>
        </w:rPr>
      </w:pPr>
    </w:p>
    <w:p w:rsidR="00DE7C9A" w:rsidRPr="006D5EA0" w:rsidRDefault="00DE7C9A" w:rsidP="002557CB">
      <w:pPr>
        <w:autoSpaceDE w:val="0"/>
        <w:autoSpaceDN w:val="0"/>
        <w:adjustRightInd w:val="0"/>
        <w:spacing w:line="360" w:lineRule="auto"/>
        <w:rPr>
          <w:rFonts w:ascii="Times New Roman" w:hAnsi="Times New Roman" w:cs="Times New Roman"/>
          <w:b/>
          <w:bCs/>
          <w:sz w:val="28"/>
          <w:szCs w:val="28"/>
          <w:lang w:val="uk-UA"/>
        </w:rPr>
      </w:pPr>
    </w:p>
    <w:p w:rsidR="00E04D8D" w:rsidRPr="006D5EA0" w:rsidRDefault="00E04D8D" w:rsidP="00E04D8D">
      <w:pPr>
        <w:autoSpaceDE w:val="0"/>
        <w:autoSpaceDN w:val="0"/>
        <w:adjustRightInd w:val="0"/>
        <w:rPr>
          <w:rFonts w:ascii="Times New Roman" w:hAnsi="Times New Roman" w:cs="Times New Roman"/>
          <w:b/>
          <w:bCs/>
          <w:sz w:val="28"/>
          <w:szCs w:val="28"/>
          <w:lang w:val="uk-UA"/>
        </w:rPr>
      </w:pPr>
      <w:r w:rsidRPr="006D5EA0">
        <w:rPr>
          <w:rFonts w:ascii="Times New Roman" w:hAnsi="Times New Roman" w:cs="Times New Roman"/>
          <w:b/>
          <w:bCs/>
          <w:sz w:val="28"/>
          <w:szCs w:val="28"/>
          <w:lang w:val="uk-UA"/>
        </w:rPr>
        <w:lastRenderedPageBreak/>
        <w:t>Критерії оцінювання залікових робіт студентів</w:t>
      </w:r>
    </w:p>
    <w:p w:rsidR="00BE1269" w:rsidRPr="006D5EA0" w:rsidRDefault="00BE1269" w:rsidP="00E04D8D">
      <w:pPr>
        <w:autoSpaceDE w:val="0"/>
        <w:autoSpaceDN w:val="0"/>
        <w:adjustRightInd w:val="0"/>
        <w:rPr>
          <w:rFonts w:ascii="Times New Roman" w:hAnsi="Times New Roman" w:cs="Times New Roman"/>
          <w:b/>
          <w:bCs/>
          <w:sz w:val="28"/>
          <w:szCs w:val="28"/>
          <w:lang w:val="uk-UA"/>
        </w:rPr>
      </w:pPr>
    </w:p>
    <w:p w:rsidR="00E04D8D" w:rsidRPr="006D5EA0" w:rsidRDefault="00E04D8D" w:rsidP="00BE1269">
      <w:pPr>
        <w:spacing w:line="360" w:lineRule="auto"/>
        <w:ind w:firstLine="709"/>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Результати семестрового контролю оцінюються за 100-бальною шкалою, яка адаптується до загальноукраїнської 5-бальної системи оцінювання та системи „зараховано/незараховано”. </w:t>
      </w:r>
    </w:p>
    <w:p w:rsidR="00E04D8D" w:rsidRPr="006D5EA0" w:rsidRDefault="00E04D8D" w:rsidP="00BE1269">
      <w:pPr>
        <w:spacing w:line="360" w:lineRule="auto"/>
        <w:ind w:firstLine="709"/>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Курс „Українська мова (за професійним спрямуванням)” у 3 семестрі складається з 14 практичних занять (28 годин), одне з яких (2 години) відводиться на контрольну роботу. Робота студентів на практичних заняттях оцінюється за 5-бальною шкалою: </w:t>
      </w:r>
    </w:p>
    <w:p w:rsidR="00E04D8D" w:rsidRPr="006D5EA0" w:rsidRDefault="00E04D8D" w:rsidP="00BE1269">
      <w:pPr>
        <w:spacing w:line="360" w:lineRule="auto"/>
        <w:ind w:firstLine="709"/>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7 зданих тем * 5 балів = </w:t>
      </w:r>
      <w:r w:rsidRPr="006D5EA0">
        <w:rPr>
          <w:rFonts w:ascii="Times New Roman" w:hAnsi="Times New Roman" w:cs="Times New Roman"/>
          <w:b/>
          <w:sz w:val="28"/>
          <w:szCs w:val="28"/>
          <w:lang w:val="uk-UA"/>
        </w:rPr>
        <w:t>35 балів.</w:t>
      </w:r>
    </w:p>
    <w:p w:rsidR="00E04D8D" w:rsidRPr="006D5EA0" w:rsidRDefault="00E04D8D" w:rsidP="00BE1269">
      <w:pPr>
        <w:spacing w:line="360" w:lineRule="auto"/>
        <w:ind w:firstLine="709"/>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1 контрольна робота * 15 балів = </w:t>
      </w:r>
      <w:r w:rsidRPr="006D5EA0">
        <w:rPr>
          <w:rFonts w:ascii="Times New Roman" w:hAnsi="Times New Roman" w:cs="Times New Roman"/>
          <w:b/>
          <w:sz w:val="28"/>
          <w:szCs w:val="28"/>
          <w:lang w:val="uk-UA"/>
        </w:rPr>
        <w:t>15 балів</w:t>
      </w:r>
      <w:r w:rsidRPr="006D5EA0">
        <w:rPr>
          <w:rFonts w:ascii="Times New Roman" w:hAnsi="Times New Roman" w:cs="Times New Roman"/>
          <w:sz w:val="28"/>
          <w:szCs w:val="28"/>
          <w:lang w:val="uk-UA"/>
        </w:rPr>
        <w:t>.</w:t>
      </w:r>
    </w:p>
    <w:p w:rsidR="00E04D8D" w:rsidRPr="006D5EA0" w:rsidRDefault="00E04D8D" w:rsidP="00BE1269">
      <w:pPr>
        <w:spacing w:line="360" w:lineRule="auto"/>
        <w:ind w:firstLine="709"/>
        <w:contextualSpacing/>
        <w:jc w:val="both"/>
        <w:rPr>
          <w:rFonts w:ascii="Times New Roman" w:hAnsi="Times New Roman" w:cs="Times New Roman"/>
          <w:b/>
          <w:sz w:val="28"/>
          <w:szCs w:val="28"/>
          <w:lang w:val="uk-UA"/>
        </w:rPr>
      </w:pPr>
      <w:r w:rsidRPr="006D5EA0">
        <w:rPr>
          <w:rFonts w:ascii="Times New Roman" w:hAnsi="Times New Roman" w:cs="Times New Roman"/>
          <w:sz w:val="28"/>
          <w:szCs w:val="28"/>
          <w:lang w:val="uk-UA"/>
        </w:rPr>
        <w:t xml:space="preserve">Самостійна робота студентів = </w:t>
      </w:r>
      <w:r w:rsidRPr="006D5EA0">
        <w:rPr>
          <w:rFonts w:ascii="Times New Roman" w:hAnsi="Times New Roman" w:cs="Times New Roman"/>
          <w:b/>
          <w:sz w:val="28"/>
          <w:szCs w:val="28"/>
          <w:lang w:val="uk-UA"/>
        </w:rPr>
        <w:t>50 балів.</w:t>
      </w:r>
    </w:p>
    <w:p w:rsidR="00E04D8D" w:rsidRPr="006D5EA0" w:rsidRDefault="00E04D8D" w:rsidP="00BE1269">
      <w:pPr>
        <w:spacing w:line="360" w:lineRule="auto"/>
        <w:ind w:firstLine="709"/>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Оцінка за тему враховує рівень володіння матеріалом, самостійність його практичного застосування, активність, творчість, ініціативність.</w:t>
      </w:r>
    </w:p>
    <w:p w:rsidR="00E04D8D" w:rsidRPr="006D5EA0" w:rsidRDefault="00E04D8D" w:rsidP="00BE1269">
      <w:pPr>
        <w:spacing w:line="360" w:lineRule="auto"/>
        <w:ind w:firstLine="709"/>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Контрольна робота складається із трьох завдань, кожне з яких оцінюється в 5 балів.</w:t>
      </w:r>
    </w:p>
    <w:p w:rsidR="00E04D8D" w:rsidRPr="006D5EA0" w:rsidRDefault="00E04D8D" w:rsidP="00BE1269">
      <w:pPr>
        <w:spacing w:line="360" w:lineRule="auto"/>
        <w:ind w:firstLine="709"/>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Самостійна робота студентів передбачає виконання таких завдань:</w:t>
      </w:r>
    </w:p>
    <w:p w:rsidR="00E04D8D" w:rsidRPr="006D5EA0" w:rsidRDefault="00E04D8D" w:rsidP="00BE1269">
      <w:pPr>
        <w:pStyle w:val="ad"/>
        <w:numPr>
          <w:ilvl w:val="0"/>
          <w:numId w:val="5"/>
        </w:numPr>
        <w:spacing w:after="200" w:line="360" w:lineRule="auto"/>
        <w:ind w:left="567" w:hanging="567"/>
        <w:jc w:val="both"/>
        <w:rPr>
          <w:szCs w:val="28"/>
          <w:lang w:val="uk-UA"/>
        </w:rPr>
      </w:pPr>
      <w:r w:rsidRPr="006D5EA0">
        <w:rPr>
          <w:szCs w:val="28"/>
          <w:lang w:val="uk-UA"/>
        </w:rPr>
        <w:t xml:space="preserve">стилістичне оформлення текстів – 5 балів; </w:t>
      </w:r>
    </w:p>
    <w:p w:rsidR="00E04D8D" w:rsidRPr="006D5EA0" w:rsidRDefault="00E04D8D" w:rsidP="00BE1269">
      <w:pPr>
        <w:pStyle w:val="ad"/>
        <w:numPr>
          <w:ilvl w:val="0"/>
          <w:numId w:val="5"/>
        </w:numPr>
        <w:spacing w:after="200" w:line="360" w:lineRule="auto"/>
        <w:ind w:left="567" w:hanging="567"/>
        <w:jc w:val="both"/>
        <w:rPr>
          <w:szCs w:val="28"/>
          <w:lang w:val="uk-UA"/>
        </w:rPr>
      </w:pPr>
      <w:r w:rsidRPr="006D5EA0">
        <w:rPr>
          <w:szCs w:val="28"/>
          <w:lang w:val="uk-UA"/>
        </w:rPr>
        <w:t xml:space="preserve">робота з фаховими періодичними виданнями – 5 балів; </w:t>
      </w:r>
    </w:p>
    <w:p w:rsidR="00E04D8D" w:rsidRPr="006D5EA0" w:rsidRDefault="00E04D8D" w:rsidP="00BE1269">
      <w:pPr>
        <w:pStyle w:val="ad"/>
        <w:numPr>
          <w:ilvl w:val="0"/>
          <w:numId w:val="5"/>
        </w:numPr>
        <w:spacing w:after="200" w:line="360" w:lineRule="auto"/>
        <w:ind w:left="567" w:hanging="567"/>
        <w:jc w:val="both"/>
        <w:rPr>
          <w:szCs w:val="28"/>
          <w:lang w:val="uk-UA"/>
        </w:rPr>
      </w:pPr>
      <w:r w:rsidRPr="006D5EA0">
        <w:rPr>
          <w:szCs w:val="28"/>
          <w:lang w:val="uk-UA"/>
        </w:rPr>
        <w:t xml:space="preserve">редагування документів – 5 балів; </w:t>
      </w:r>
    </w:p>
    <w:p w:rsidR="00E04D8D" w:rsidRPr="006D5EA0" w:rsidRDefault="00E04D8D" w:rsidP="00BE1269">
      <w:pPr>
        <w:pStyle w:val="ad"/>
        <w:numPr>
          <w:ilvl w:val="0"/>
          <w:numId w:val="5"/>
        </w:numPr>
        <w:spacing w:after="200" w:line="360" w:lineRule="auto"/>
        <w:ind w:left="567" w:hanging="567"/>
        <w:jc w:val="both"/>
        <w:rPr>
          <w:szCs w:val="28"/>
          <w:lang w:val="uk-UA"/>
        </w:rPr>
      </w:pPr>
      <w:r w:rsidRPr="006D5EA0">
        <w:rPr>
          <w:szCs w:val="28"/>
          <w:lang w:val="uk-UA"/>
        </w:rPr>
        <w:t xml:space="preserve">робота з реквізитами – 5 балів; </w:t>
      </w:r>
    </w:p>
    <w:p w:rsidR="00E04D8D" w:rsidRPr="006D5EA0" w:rsidRDefault="00E04D8D" w:rsidP="00BE1269">
      <w:pPr>
        <w:pStyle w:val="ad"/>
        <w:numPr>
          <w:ilvl w:val="0"/>
          <w:numId w:val="5"/>
        </w:numPr>
        <w:spacing w:after="200" w:line="360" w:lineRule="auto"/>
        <w:ind w:left="567" w:hanging="567"/>
        <w:jc w:val="both"/>
        <w:rPr>
          <w:szCs w:val="28"/>
          <w:lang w:val="uk-UA"/>
        </w:rPr>
      </w:pPr>
      <w:r w:rsidRPr="006D5EA0">
        <w:rPr>
          <w:szCs w:val="28"/>
          <w:lang w:val="uk-UA"/>
        </w:rPr>
        <w:t>підготовка індивідуальної папки зі зразками ділової документації – 10 балів;</w:t>
      </w:r>
    </w:p>
    <w:p w:rsidR="00E04D8D" w:rsidRDefault="00E04D8D" w:rsidP="00BE1269">
      <w:pPr>
        <w:pStyle w:val="ad"/>
        <w:numPr>
          <w:ilvl w:val="0"/>
          <w:numId w:val="5"/>
        </w:numPr>
        <w:spacing w:after="200" w:line="360" w:lineRule="auto"/>
        <w:ind w:left="567" w:hanging="567"/>
        <w:jc w:val="both"/>
        <w:rPr>
          <w:szCs w:val="28"/>
          <w:lang w:val="uk-UA"/>
        </w:rPr>
      </w:pPr>
      <w:r w:rsidRPr="006D5EA0">
        <w:rPr>
          <w:szCs w:val="28"/>
          <w:lang w:val="uk-UA"/>
        </w:rPr>
        <w:t xml:space="preserve"> підготовка інформаційних проєктів – 10 балів; </w:t>
      </w:r>
    </w:p>
    <w:p w:rsidR="002C6726" w:rsidRPr="006D5EA0" w:rsidRDefault="002C6726" w:rsidP="00BE1269">
      <w:pPr>
        <w:pStyle w:val="ad"/>
        <w:numPr>
          <w:ilvl w:val="0"/>
          <w:numId w:val="5"/>
        </w:numPr>
        <w:spacing w:after="200" w:line="360" w:lineRule="auto"/>
        <w:ind w:left="567" w:hanging="567"/>
        <w:jc w:val="both"/>
        <w:rPr>
          <w:szCs w:val="28"/>
          <w:lang w:val="uk-UA"/>
        </w:rPr>
      </w:pPr>
      <w:r>
        <w:rPr>
          <w:szCs w:val="28"/>
          <w:lang w:val="uk-UA"/>
        </w:rPr>
        <w:t>Робота з мережевими ресурсами – 5 балів;</w:t>
      </w:r>
    </w:p>
    <w:p w:rsidR="00E04D8D" w:rsidRPr="006D5EA0" w:rsidRDefault="00E04D8D" w:rsidP="00BE1269">
      <w:pPr>
        <w:pStyle w:val="ad"/>
        <w:numPr>
          <w:ilvl w:val="0"/>
          <w:numId w:val="5"/>
        </w:numPr>
        <w:spacing w:after="200" w:line="360" w:lineRule="auto"/>
        <w:ind w:left="567" w:hanging="567"/>
        <w:jc w:val="both"/>
        <w:rPr>
          <w:szCs w:val="28"/>
          <w:lang w:val="uk-UA"/>
        </w:rPr>
      </w:pPr>
      <w:r w:rsidRPr="006D5EA0">
        <w:rPr>
          <w:szCs w:val="28"/>
          <w:lang w:val="uk-UA"/>
        </w:rPr>
        <w:t xml:space="preserve">Редагування фахових наукових текстів – </w:t>
      </w:r>
      <w:r w:rsidR="002C6726">
        <w:rPr>
          <w:szCs w:val="28"/>
          <w:lang w:val="uk-UA"/>
        </w:rPr>
        <w:t>5</w:t>
      </w:r>
      <w:r w:rsidRPr="006D5EA0">
        <w:rPr>
          <w:szCs w:val="28"/>
          <w:lang w:val="uk-UA"/>
        </w:rPr>
        <w:t xml:space="preserve"> балів.</w:t>
      </w:r>
    </w:p>
    <w:p w:rsidR="00E04D8D" w:rsidRPr="006D5EA0" w:rsidRDefault="00E04D8D" w:rsidP="00BE1269">
      <w:pPr>
        <w:pStyle w:val="ad"/>
        <w:spacing w:after="200" w:line="360" w:lineRule="auto"/>
        <w:ind w:left="0" w:firstLine="709"/>
        <w:jc w:val="both"/>
        <w:rPr>
          <w:szCs w:val="28"/>
          <w:lang w:val="uk-UA"/>
        </w:rPr>
      </w:pPr>
      <w:r w:rsidRPr="006D5EA0">
        <w:rPr>
          <w:szCs w:val="28"/>
          <w:lang w:val="uk-UA"/>
        </w:rPr>
        <w:t xml:space="preserve">Таким чином, загальна кількість одержаних балів вираховується як сума балів за роботу на практичних заняттях (35), виконання контрольної роботи (15) та самостійну роботу (50) і не може перевищувати 100 балів. </w:t>
      </w:r>
    </w:p>
    <w:p w:rsidR="00BE1269" w:rsidRPr="006D5EA0" w:rsidRDefault="00BE1269" w:rsidP="00E04D8D">
      <w:pPr>
        <w:rPr>
          <w:rFonts w:ascii="Times New Roman" w:hAnsi="Times New Roman" w:cs="Times New Roman"/>
          <w:b/>
          <w:bCs/>
          <w:sz w:val="28"/>
          <w:szCs w:val="28"/>
          <w:lang w:val="uk-UA"/>
        </w:rPr>
      </w:pPr>
    </w:p>
    <w:p w:rsidR="00E04D8D" w:rsidRPr="006D5EA0" w:rsidRDefault="00E04D8D" w:rsidP="00E04D8D">
      <w:pPr>
        <w:rPr>
          <w:rFonts w:ascii="Times New Roman" w:hAnsi="Times New Roman" w:cs="Times New Roman"/>
          <w:b/>
          <w:bCs/>
          <w:sz w:val="28"/>
          <w:szCs w:val="28"/>
          <w:lang w:val="uk-UA"/>
        </w:rPr>
      </w:pPr>
      <w:r w:rsidRPr="006D5EA0">
        <w:rPr>
          <w:rFonts w:ascii="Times New Roman" w:hAnsi="Times New Roman" w:cs="Times New Roman"/>
          <w:b/>
          <w:bCs/>
          <w:sz w:val="28"/>
          <w:szCs w:val="28"/>
          <w:lang w:val="uk-UA"/>
        </w:rPr>
        <w:lastRenderedPageBreak/>
        <w:t>Шкала оцінювання: національна та ECTS</w:t>
      </w:r>
    </w:p>
    <w:p w:rsidR="00BE1269" w:rsidRPr="006D5EA0" w:rsidRDefault="00BE1269" w:rsidP="00E04D8D">
      <w:pPr>
        <w:rPr>
          <w:rFonts w:ascii="Times New Roman" w:hAnsi="Times New Roman" w:cs="Times New Roman"/>
          <w:b/>
          <w:bCs/>
          <w:sz w:val="28"/>
          <w:szCs w:val="28"/>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996"/>
        <w:gridCol w:w="3529"/>
        <w:gridCol w:w="2552"/>
      </w:tblGrid>
      <w:tr w:rsidR="00E04D8D" w:rsidRPr="006D5EA0" w:rsidTr="006A524E">
        <w:trPr>
          <w:trHeight w:val="450"/>
        </w:trPr>
        <w:tc>
          <w:tcPr>
            <w:tcW w:w="2137" w:type="dxa"/>
            <w:vMerge w:val="restart"/>
            <w:vAlign w:val="center"/>
          </w:tcPr>
          <w:p w:rsidR="00E04D8D" w:rsidRPr="006D5EA0" w:rsidRDefault="00E04D8D" w:rsidP="006A524E">
            <w:pPr>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Сума балів за всі види навчальної діяльності</w:t>
            </w:r>
          </w:p>
        </w:tc>
        <w:tc>
          <w:tcPr>
            <w:tcW w:w="996" w:type="dxa"/>
            <w:vMerge w:val="restart"/>
            <w:vAlign w:val="center"/>
          </w:tcPr>
          <w:p w:rsidR="00E04D8D" w:rsidRPr="006D5EA0" w:rsidRDefault="00E04D8D" w:rsidP="006A524E">
            <w:pPr>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Оцінка ECTS</w:t>
            </w:r>
          </w:p>
        </w:tc>
        <w:tc>
          <w:tcPr>
            <w:tcW w:w="6081" w:type="dxa"/>
            <w:gridSpan w:val="2"/>
            <w:vAlign w:val="center"/>
          </w:tcPr>
          <w:p w:rsidR="00E04D8D" w:rsidRPr="006D5EA0" w:rsidRDefault="00E04D8D" w:rsidP="006A524E">
            <w:pPr>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Оцінка за національною шкалою</w:t>
            </w:r>
          </w:p>
        </w:tc>
      </w:tr>
      <w:tr w:rsidR="00E04D8D" w:rsidRPr="006D5EA0" w:rsidTr="006A524E">
        <w:trPr>
          <w:trHeight w:val="450"/>
        </w:trPr>
        <w:tc>
          <w:tcPr>
            <w:tcW w:w="2137" w:type="dxa"/>
            <w:vMerge/>
            <w:vAlign w:val="center"/>
          </w:tcPr>
          <w:p w:rsidR="00E04D8D" w:rsidRPr="006D5EA0" w:rsidRDefault="00E04D8D" w:rsidP="006A524E">
            <w:pPr>
              <w:spacing w:line="240" w:lineRule="auto"/>
              <w:rPr>
                <w:rFonts w:ascii="Times New Roman" w:hAnsi="Times New Roman" w:cs="Times New Roman"/>
                <w:sz w:val="24"/>
                <w:szCs w:val="24"/>
                <w:lang w:val="uk-UA"/>
              </w:rPr>
            </w:pPr>
          </w:p>
        </w:tc>
        <w:tc>
          <w:tcPr>
            <w:tcW w:w="996" w:type="dxa"/>
            <w:vMerge/>
            <w:vAlign w:val="center"/>
          </w:tcPr>
          <w:p w:rsidR="00E04D8D" w:rsidRPr="006D5EA0" w:rsidRDefault="00E04D8D" w:rsidP="006A524E">
            <w:pPr>
              <w:spacing w:line="240" w:lineRule="auto"/>
              <w:rPr>
                <w:rFonts w:ascii="Times New Roman" w:hAnsi="Times New Roman" w:cs="Times New Roman"/>
                <w:sz w:val="24"/>
                <w:szCs w:val="24"/>
                <w:lang w:val="uk-UA"/>
              </w:rPr>
            </w:pPr>
          </w:p>
        </w:tc>
        <w:tc>
          <w:tcPr>
            <w:tcW w:w="3529" w:type="dxa"/>
            <w:vAlign w:val="center"/>
          </w:tcPr>
          <w:p w:rsidR="00E04D8D" w:rsidRPr="006D5EA0" w:rsidRDefault="00E04D8D" w:rsidP="006A524E">
            <w:pPr>
              <w:spacing w:line="240" w:lineRule="auto"/>
              <w:ind w:right="-144"/>
              <w:rPr>
                <w:rFonts w:ascii="Times New Roman" w:hAnsi="Times New Roman" w:cs="Times New Roman"/>
                <w:sz w:val="24"/>
                <w:szCs w:val="24"/>
                <w:lang w:val="uk-UA"/>
              </w:rPr>
            </w:pPr>
            <w:r w:rsidRPr="006D5EA0">
              <w:rPr>
                <w:rFonts w:ascii="Times New Roman" w:hAnsi="Times New Roman" w:cs="Times New Roman"/>
                <w:sz w:val="24"/>
                <w:szCs w:val="24"/>
                <w:lang w:val="uk-UA"/>
              </w:rPr>
              <w:t>для екзамену,курсового проекту (роботи), практики</w:t>
            </w:r>
          </w:p>
        </w:tc>
        <w:tc>
          <w:tcPr>
            <w:tcW w:w="2552" w:type="dxa"/>
          </w:tcPr>
          <w:p w:rsidR="00E04D8D" w:rsidRPr="006D5EA0" w:rsidRDefault="00E04D8D" w:rsidP="006A524E">
            <w:pPr>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для заліку</w:t>
            </w:r>
          </w:p>
        </w:tc>
      </w:tr>
      <w:tr w:rsidR="00E04D8D" w:rsidRPr="006D5EA0" w:rsidTr="006A524E">
        <w:tc>
          <w:tcPr>
            <w:tcW w:w="2137" w:type="dxa"/>
            <w:vAlign w:val="center"/>
          </w:tcPr>
          <w:p w:rsidR="00E04D8D" w:rsidRPr="006D5EA0" w:rsidRDefault="00E04D8D" w:rsidP="006A524E">
            <w:pPr>
              <w:spacing w:line="240" w:lineRule="auto"/>
              <w:ind w:left="180"/>
              <w:rPr>
                <w:rFonts w:ascii="Times New Roman" w:hAnsi="Times New Roman" w:cs="Times New Roman"/>
                <w:b/>
                <w:sz w:val="24"/>
                <w:szCs w:val="24"/>
                <w:lang w:val="uk-UA"/>
              </w:rPr>
            </w:pPr>
            <w:r w:rsidRPr="006D5EA0">
              <w:rPr>
                <w:rFonts w:ascii="Times New Roman" w:hAnsi="Times New Roman" w:cs="Times New Roman"/>
                <w:sz w:val="24"/>
                <w:szCs w:val="24"/>
                <w:lang w:val="uk-UA"/>
              </w:rPr>
              <w:t>90 – 100</w:t>
            </w:r>
          </w:p>
        </w:tc>
        <w:tc>
          <w:tcPr>
            <w:tcW w:w="996" w:type="dxa"/>
            <w:vAlign w:val="center"/>
          </w:tcPr>
          <w:p w:rsidR="00E04D8D" w:rsidRPr="006D5EA0" w:rsidRDefault="00E04D8D" w:rsidP="006A524E">
            <w:pPr>
              <w:spacing w:line="240" w:lineRule="auto"/>
              <w:rPr>
                <w:rFonts w:ascii="Times New Roman" w:hAnsi="Times New Roman" w:cs="Times New Roman"/>
                <w:b/>
                <w:sz w:val="24"/>
                <w:szCs w:val="24"/>
                <w:lang w:val="uk-UA"/>
              </w:rPr>
            </w:pPr>
            <w:r w:rsidRPr="006D5EA0">
              <w:rPr>
                <w:rFonts w:ascii="Times New Roman" w:hAnsi="Times New Roman" w:cs="Times New Roman"/>
                <w:b/>
                <w:sz w:val="24"/>
                <w:szCs w:val="24"/>
                <w:lang w:val="uk-UA"/>
              </w:rPr>
              <w:t>А</w:t>
            </w:r>
          </w:p>
        </w:tc>
        <w:tc>
          <w:tcPr>
            <w:tcW w:w="3529" w:type="dxa"/>
            <w:vAlign w:val="center"/>
          </w:tcPr>
          <w:p w:rsidR="00E04D8D" w:rsidRPr="006D5EA0" w:rsidRDefault="00E04D8D" w:rsidP="006A524E">
            <w:pPr>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 xml:space="preserve">відмінно  </w:t>
            </w:r>
          </w:p>
        </w:tc>
        <w:tc>
          <w:tcPr>
            <w:tcW w:w="2552" w:type="dxa"/>
            <w:vMerge w:val="restart"/>
          </w:tcPr>
          <w:p w:rsidR="00E04D8D" w:rsidRPr="006D5EA0" w:rsidRDefault="00E04D8D" w:rsidP="006A524E">
            <w:pPr>
              <w:spacing w:line="240" w:lineRule="auto"/>
              <w:rPr>
                <w:rFonts w:ascii="Times New Roman" w:hAnsi="Times New Roman" w:cs="Times New Roman"/>
                <w:sz w:val="24"/>
                <w:szCs w:val="24"/>
                <w:lang w:val="uk-UA"/>
              </w:rPr>
            </w:pPr>
          </w:p>
          <w:p w:rsidR="00E04D8D" w:rsidRPr="006D5EA0" w:rsidRDefault="00E04D8D" w:rsidP="006A524E">
            <w:pPr>
              <w:spacing w:line="240" w:lineRule="auto"/>
              <w:rPr>
                <w:rFonts w:ascii="Times New Roman" w:hAnsi="Times New Roman" w:cs="Times New Roman"/>
                <w:sz w:val="24"/>
                <w:szCs w:val="24"/>
                <w:lang w:val="uk-UA"/>
              </w:rPr>
            </w:pPr>
          </w:p>
          <w:p w:rsidR="00E04D8D" w:rsidRPr="006D5EA0" w:rsidRDefault="00E04D8D" w:rsidP="006A524E">
            <w:pPr>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зараховано</w:t>
            </w:r>
          </w:p>
        </w:tc>
      </w:tr>
      <w:tr w:rsidR="00E04D8D" w:rsidRPr="006D5EA0" w:rsidTr="006A524E">
        <w:trPr>
          <w:trHeight w:val="194"/>
        </w:trPr>
        <w:tc>
          <w:tcPr>
            <w:tcW w:w="2137" w:type="dxa"/>
            <w:vAlign w:val="center"/>
          </w:tcPr>
          <w:p w:rsidR="00E04D8D" w:rsidRPr="006D5EA0" w:rsidRDefault="00E04D8D" w:rsidP="006A524E">
            <w:pPr>
              <w:spacing w:line="240" w:lineRule="auto"/>
              <w:ind w:left="180"/>
              <w:rPr>
                <w:rFonts w:ascii="Times New Roman" w:hAnsi="Times New Roman" w:cs="Times New Roman"/>
                <w:sz w:val="24"/>
                <w:szCs w:val="24"/>
                <w:lang w:val="uk-UA"/>
              </w:rPr>
            </w:pPr>
            <w:r w:rsidRPr="006D5EA0">
              <w:rPr>
                <w:rFonts w:ascii="Times New Roman" w:hAnsi="Times New Roman" w:cs="Times New Roman"/>
                <w:sz w:val="24"/>
                <w:szCs w:val="24"/>
                <w:lang w:val="uk-UA"/>
              </w:rPr>
              <w:t>80 –89</w:t>
            </w:r>
          </w:p>
        </w:tc>
        <w:tc>
          <w:tcPr>
            <w:tcW w:w="996" w:type="dxa"/>
            <w:vAlign w:val="center"/>
          </w:tcPr>
          <w:p w:rsidR="00E04D8D" w:rsidRPr="006D5EA0" w:rsidRDefault="00E04D8D" w:rsidP="006A524E">
            <w:pPr>
              <w:spacing w:line="240" w:lineRule="auto"/>
              <w:rPr>
                <w:rFonts w:ascii="Times New Roman" w:hAnsi="Times New Roman" w:cs="Times New Roman"/>
                <w:b/>
                <w:sz w:val="24"/>
                <w:szCs w:val="24"/>
                <w:lang w:val="uk-UA"/>
              </w:rPr>
            </w:pPr>
            <w:r w:rsidRPr="006D5EA0">
              <w:rPr>
                <w:rFonts w:ascii="Times New Roman" w:hAnsi="Times New Roman" w:cs="Times New Roman"/>
                <w:b/>
                <w:sz w:val="24"/>
                <w:szCs w:val="24"/>
                <w:lang w:val="uk-UA"/>
              </w:rPr>
              <w:t>В</w:t>
            </w:r>
          </w:p>
        </w:tc>
        <w:tc>
          <w:tcPr>
            <w:tcW w:w="3529" w:type="dxa"/>
            <w:vMerge w:val="restart"/>
            <w:vAlign w:val="center"/>
          </w:tcPr>
          <w:p w:rsidR="00E04D8D" w:rsidRPr="006D5EA0" w:rsidRDefault="00E04D8D" w:rsidP="006A524E">
            <w:pPr>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 xml:space="preserve">добре </w:t>
            </w:r>
          </w:p>
        </w:tc>
        <w:tc>
          <w:tcPr>
            <w:tcW w:w="2552" w:type="dxa"/>
            <w:vMerge/>
          </w:tcPr>
          <w:p w:rsidR="00E04D8D" w:rsidRPr="006D5EA0" w:rsidRDefault="00E04D8D" w:rsidP="006A524E">
            <w:pPr>
              <w:spacing w:line="240" w:lineRule="auto"/>
              <w:rPr>
                <w:rFonts w:ascii="Times New Roman" w:hAnsi="Times New Roman" w:cs="Times New Roman"/>
                <w:sz w:val="24"/>
                <w:szCs w:val="24"/>
                <w:lang w:val="uk-UA"/>
              </w:rPr>
            </w:pPr>
          </w:p>
        </w:tc>
      </w:tr>
      <w:tr w:rsidR="00E04D8D" w:rsidRPr="006D5EA0" w:rsidTr="006A524E">
        <w:tc>
          <w:tcPr>
            <w:tcW w:w="2137" w:type="dxa"/>
            <w:vAlign w:val="center"/>
          </w:tcPr>
          <w:p w:rsidR="00E04D8D" w:rsidRPr="006D5EA0" w:rsidRDefault="00E04D8D" w:rsidP="006A524E">
            <w:pPr>
              <w:spacing w:line="240" w:lineRule="auto"/>
              <w:ind w:left="180"/>
              <w:rPr>
                <w:rFonts w:ascii="Times New Roman" w:hAnsi="Times New Roman" w:cs="Times New Roman"/>
                <w:sz w:val="24"/>
                <w:szCs w:val="24"/>
                <w:lang w:val="uk-UA"/>
              </w:rPr>
            </w:pPr>
            <w:r w:rsidRPr="006D5EA0">
              <w:rPr>
                <w:rFonts w:ascii="Times New Roman" w:hAnsi="Times New Roman" w:cs="Times New Roman"/>
                <w:sz w:val="24"/>
                <w:szCs w:val="24"/>
                <w:lang w:val="uk-UA"/>
              </w:rPr>
              <w:t>70 – 79</w:t>
            </w:r>
          </w:p>
        </w:tc>
        <w:tc>
          <w:tcPr>
            <w:tcW w:w="996" w:type="dxa"/>
            <w:vAlign w:val="center"/>
          </w:tcPr>
          <w:p w:rsidR="00E04D8D" w:rsidRPr="006D5EA0" w:rsidRDefault="00E04D8D" w:rsidP="006A524E">
            <w:pPr>
              <w:spacing w:line="240" w:lineRule="auto"/>
              <w:rPr>
                <w:rFonts w:ascii="Times New Roman" w:hAnsi="Times New Roman" w:cs="Times New Roman"/>
                <w:b/>
                <w:sz w:val="24"/>
                <w:szCs w:val="24"/>
                <w:lang w:val="uk-UA"/>
              </w:rPr>
            </w:pPr>
            <w:r w:rsidRPr="006D5EA0">
              <w:rPr>
                <w:rFonts w:ascii="Times New Roman" w:hAnsi="Times New Roman" w:cs="Times New Roman"/>
                <w:b/>
                <w:sz w:val="24"/>
                <w:szCs w:val="24"/>
                <w:lang w:val="uk-UA"/>
              </w:rPr>
              <w:t>С</w:t>
            </w:r>
          </w:p>
        </w:tc>
        <w:tc>
          <w:tcPr>
            <w:tcW w:w="3529" w:type="dxa"/>
            <w:vMerge/>
            <w:vAlign w:val="center"/>
          </w:tcPr>
          <w:p w:rsidR="00E04D8D" w:rsidRPr="006D5EA0" w:rsidRDefault="00E04D8D" w:rsidP="006A524E">
            <w:pPr>
              <w:spacing w:line="240" w:lineRule="auto"/>
              <w:rPr>
                <w:rFonts w:ascii="Times New Roman" w:hAnsi="Times New Roman" w:cs="Times New Roman"/>
                <w:sz w:val="24"/>
                <w:szCs w:val="24"/>
                <w:lang w:val="uk-UA"/>
              </w:rPr>
            </w:pPr>
          </w:p>
        </w:tc>
        <w:tc>
          <w:tcPr>
            <w:tcW w:w="2552" w:type="dxa"/>
            <w:vMerge/>
          </w:tcPr>
          <w:p w:rsidR="00E04D8D" w:rsidRPr="006D5EA0" w:rsidRDefault="00E04D8D" w:rsidP="006A524E">
            <w:pPr>
              <w:spacing w:line="240" w:lineRule="auto"/>
              <w:rPr>
                <w:rFonts w:ascii="Times New Roman" w:hAnsi="Times New Roman" w:cs="Times New Roman"/>
                <w:sz w:val="24"/>
                <w:szCs w:val="24"/>
                <w:lang w:val="uk-UA"/>
              </w:rPr>
            </w:pPr>
          </w:p>
        </w:tc>
      </w:tr>
      <w:tr w:rsidR="00E04D8D" w:rsidRPr="006D5EA0" w:rsidTr="006A524E">
        <w:tc>
          <w:tcPr>
            <w:tcW w:w="2137" w:type="dxa"/>
            <w:vAlign w:val="center"/>
          </w:tcPr>
          <w:p w:rsidR="00E04D8D" w:rsidRPr="006D5EA0" w:rsidRDefault="00E04D8D" w:rsidP="006A524E">
            <w:pPr>
              <w:spacing w:line="240" w:lineRule="auto"/>
              <w:ind w:left="180"/>
              <w:rPr>
                <w:rFonts w:ascii="Times New Roman" w:hAnsi="Times New Roman" w:cs="Times New Roman"/>
                <w:sz w:val="24"/>
                <w:szCs w:val="24"/>
                <w:lang w:val="uk-UA"/>
              </w:rPr>
            </w:pPr>
            <w:r w:rsidRPr="006D5EA0">
              <w:rPr>
                <w:rFonts w:ascii="Times New Roman" w:hAnsi="Times New Roman" w:cs="Times New Roman"/>
                <w:sz w:val="24"/>
                <w:szCs w:val="24"/>
                <w:lang w:val="uk-UA"/>
              </w:rPr>
              <w:t>60 – 69</w:t>
            </w:r>
          </w:p>
        </w:tc>
        <w:tc>
          <w:tcPr>
            <w:tcW w:w="996" w:type="dxa"/>
            <w:vAlign w:val="center"/>
          </w:tcPr>
          <w:p w:rsidR="00E04D8D" w:rsidRPr="006D5EA0" w:rsidRDefault="00E04D8D" w:rsidP="006A524E">
            <w:pPr>
              <w:spacing w:line="240" w:lineRule="auto"/>
              <w:rPr>
                <w:rFonts w:ascii="Times New Roman" w:hAnsi="Times New Roman" w:cs="Times New Roman"/>
                <w:b/>
                <w:sz w:val="24"/>
                <w:szCs w:val="24"/>
                <w:lang w:val="uk-UA"/>
              </w:rPr>
            </w:pPr>
            <w:r w:rsidRPr="006D5EA0">
              <w:rPr>
                <w:rFonts w:ascii="Times New Roman" w:hAnsi="Times New Roman" w:cs="Times New Roman"/>
                <w:b/>
                <w:sz w:val="24"/>
                <w:szCs w:val="24"/>
                <w:lang w:val="uk-UA"/>
              </w:rPr>
              <w:t>D</w:t>
            </w:r>
          </w:p>
        </w:tc>
        <w:tc>
          <w:tcPr>
            <w:tcW w:w="3529" w:type="dxa"/>
            <w:vMerge w:val="restart"/>
            <w:vAlign w:val="center"/>
          </w:tcPr>
          <w:p w:rsidR="00E04D8D" w:rsidRPr="006D5EA0" w:rsidRDefault="00E04D8D" w:rsidP="006A524E">
            <w:pPr>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 xml:space="preserve">задовільно </w:t>
            </w:r>
          </w:p>
        </w:tc>
        <w:tc>
          <w:tcPr>
            <w:tcW w:w="2552" w:type="dxa"/>
            <w:vMerge/>
          </w:tcPr>
          <w:p w:rsidR="00E04D8D" w:rsidRPr="006D5EA0" w:rsidRDefault="00E04D8D" w:rsidP="006A524E">
            <w:pPr>
              <w:spacing w:line="240" w:lineRule="auto"/>
              <w:rPr>
                <w:rFonts w:ascii="Times New Roman" w:hAnsi="Times New Roman" w:cs="Times New Roman"/>
                <w:sz w:val="24"/>
                <w:szCs w:val="24"/>
                <w:lang w:val="uk-UA"/>
              </w:rPr>
            </w:pPr>
          </w:p>
        </w:tc>
      </w:tr>
      <w:tr w:rsidR="00E04D8D" w:rsidRPr="006D5EA0" w:rsidTr="006A524E">
        <w:tc>
          <w:tcPr>
            <w:tcW w:w="2137" w:type="dxa"/>
            <w:vAlign w:val="center"/>
          </w:tcPr>
          <w:p w:rsidR="00E04D8D" w:rsidRPr="006D5EA0" w:rsidRDefault="00E04D8D" w:rsidP="006A524E">
            <w:pPr>
              <w:spacing w:line="240" w:lineRule="auto"/>
              <w:ind w:left="180"/>
              <w:rPr>
                <w:rFonts w:ascii="Times New Roman" w:hAnsi="Times New Roman" w:cs="Times New Roman"/>
                <w:sz w:val="24"/>
                <w:szCs w:val="24"/>
                <w:lang w:val="uk-UA"/>
              </w:rPr>
            </w:pPr>
            <w:r w:rsidRPr="006D5EA0">
              <w:rPr>
                <w:rFonts w:ascii="Times New Roman" w:hAnsi="Times New Roman" w:cs="Times New Roman"/>
                <w:sz w:val="24"/>
                <w:szCs w:val="24"/>
                <w:lang w:val="uk-UA"/>
              </w:rPr>
              <w:t>50 – 59</w:t>
            </w:r>
          </w:p>
        </w:tc>
        <w:tc>
          <w:tcPr>
            <w:tcW w:w="996" w:type="dxa"/>
            <w:vAlign w:val="center"/>
          </w:tcPr>
          <w:p w:rsidR="00E04D8D" w:rsidRPr="006D5EA0" w:rsidRDefault="00E04D8D" w:rsidP="006A524E">
            <w:pPr>
              <w:spacing w:line="240" w:lineRule="auto"/>
              <w:rPr>
                <w:rFonts w:ascii="Times New Roman" w:hAnsi="Times New Roman" w:cs="Times New Roman"/>
                <w:b/>
                <w:sz w:val="24"/>
                <w:szCs w:val="24"/>
                <w:lang w:val="uk-UA"/>
              </w:rPr>
            </w:pPr>
            <w:r w:rsidRPr="006D5EA0">
              <w:rPr>
                <w:rFonts w:ascii="Times New Roman" w:hAnsi="Times New Roman" w:cs="Times New Roman"/>
                <w:b/>
                <w:sz w:val="24"/>
                <w:szCs w:val="24"/>
                <w:lang w:val="uk-UA"/>
              </w:rPr>
              <w:t xml:space="preserve">Е </w:t>
            </w:r>
          </w:p>
        </w:tc>
        <w:tc>
          <w:tcPr>
            <w:tcW w:w="3529" w:type="dxa"/>
            <w:vMerge/>
            <w:vAlign w:val="center"/>
          </w:tcPr>
          <w:p w:rsidR="00E04D8D" w:rsidRPr="006D5EA0" w:rsidRDefault="00E04D8D" w:rsidP="006A524E">
            <w:pPr>
              <w:spacing w:line="240" w:lineRule="auto"/>
              <w:rPr>
                <w:rFonts w:ascii="Times New Roman" w:hAnsi="Times New Roman" w:cs="Times New Roman"/>
                <w:sz w:val="24"/>
                <w:szCs w:val="24"/>
                <w:lang w:val="uk-UA"/>
              </w:rPr>
            </w:pPr>
          </w:p>
        </w:tc>
        <w:tc>
          <w:tcPr>
            <w:tcW w:w="2552" w:type="dxa"/>
            <w:vMerge/>
          </w:tcPr>
          <w:p w:rsidR="00E04D8D" w:rsidRPr="006D5EA0" w:rsidRDefault="00E04D8D" w:rsidP="006A524E">
            <w:pPr>
              <w:spacing w:line="240" w:lineRule="auto"/>
              <w:rPr>
                <w:rFonts w:ascii="Times New Roman" w:hAnsi="Times New Roman" w:cs="Times New Roman"/>
                <w:sz w:val="24"/>
                <w:szCs w:val="24"/>
                <w:lang w:val="uk-UA"/>
              </w:rPr>
            </w:pPr>
          </w:p>
        </w:tc>
      </w:tr>
      <w:tr w:rsidR="00E04D8D" w:rsidRPr="006D5EA0" w:rsidTr="006A524E">
        <w:tc>
          <w:tcPr>
            <w:tcW w:w="2137" w:type="dxa"/>
            <w:vAlign w:val="center"/>
          </w:tcPr>
          <w:p w:rsidR="00E04D8D" w:rsidRPr="006D5EA0" w:rsidRDefault="00E04D8D" w:rsidP="006A524E">
            <w:pPr>
              <w:spacing w:line="240" w:lineRule="auto"/>
              <w:ind w:left="180"/>
              <w:rPr>
                <w:rFonts w:ascii="Times New Roman" w:hAnsi="Times New Roman" w:cs="Times New Roman"/>
                <w:sz w:val="24"/>
                <w:szCs w:val="24"/>
                <w:lang w:val="uk-UA"/>
              </w:rPr>
            </w:pPr>
            <w:r w:rsidRPr="006D5EA0">
              <w:rPr>
                <w:rFonts w:ascii="Times New Roman" w:hAnsi="Times New Roman" w:cs="Times New Roman"/>
                <w:sz w:val="24"/>
                <w:szCs w:val="24"/>
                <w:lang w:val="uk-UA"/>
              </w:rPr>
              <w:t>26 – 49</w:t>
            </w:r>
          </w:p>
        </w:tc>
        <w:tc>
          <w:tcPr>
            <w:tcW w:w="996" w:type="dxa"/>
            <w:vAlign w:val="center"/>
          </w:tcPr>
          <w:p w:rsidR="00E04D8D" w:rsidRPr="006D5EA0" w:rsidRDefault="00E04D8D" w:rsidP="006A524E">
            <w:pPr>
              <w:spacing w:line="240" w:lineRule="auto"/>
              <w:rPr>
                <w:rFonts w:ascii="Times New Roman" w:hAnsi="Times New Roman" w:cs="Times New Roman"/>
                <w:b/>
                <w:sz w:val="24"/>
                <w:szCs w:val="24"/>
                <w:lang w:val="uk-UA"/>
              </w:rPr>
            </w:pPr>
            <w:r w:rsidRPr="006D5EA0">
              <w:rPr>
                <w:rFonts w:ascii="Times New Roman" w:hAnsi="Times New Roman" w:cs="Times New Roman"/>
                <w:b/>
                <w:sz w:val="24"/>
                <w:szCs w:val="24"/>
                <w:lang w:val="uk-UA"/>
              </w:rPr>
              <w:t>FX</w:t>
            </w:r>
          </w:p>
        </w:tc>
        <w:tc>
          <w:tcPr>
            <w:tcW w:w="3529" w:type="dxa"/>
            <w:vAlign w:val="center"/>
          </w:tcPr>
          <w:p w:rsidR="00E04D8D" w:rsidRPr="006D5EA0" w:rsidRDefault="00E04D8D" w:rsidP="006A524E">
            <w:pPr>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незадовільно з можливістю повторного складання</w:t>
            </w:r>
          </w:p>
        </w:tc>
        <w:tc>
          <w:tcPr>
            <w:tcW w:w="2552" w:type="dxa"/>
          </w:tcPr>
          <w:p w:rsidR="00E04D8D" w:rsidRPr="006D5EA0" w:rsidRDefault="00E04D8D" w:rsidP="006A524E">
            <w:pPr>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не зараховано з можливістю повторного складання</w:t>
            </w:r>
          </w:p>
        </w:tc>
      </w:tr>
      <w:tr w:rsidR="00E04D8D" w:rsidRPr="006D5EA0" w:rsidTr="006A524E">
        <w:trPr>
          <w:trHeight w:val="708"/>
        </w:trPr>
        <w:tc>
          <w:tcPr>
            <w:tcW w:w="2137" w:type="dxa"/>
            <w:vAlign w:val="center"/>
          </w:tcPr>
          <w:p w:rsidR="00E04D8D" w:rsidRPr="006D5EA0" w:rsidRDefault="00E04D8D" w:rsidP="006A524E">
            <w:pPr>
              <w:spacing w:line="240" w:lineRule="auto"/>
              <w:ind w:left="180"/>
              <w:rPr>
                <w:rFonts w:ascii="Times New Roman" w:hAnsi="Times New Roman" w:cs="Times New Roman"/>
                <w:sz w:val="24"/>
                <w:szCs w:val="24"/>
                <w:lang w:val="uk-UA"/>
              </w:rPr>
            </w:pPr>
            <w:r w:rsidRPr="006D5EA0">
              <w:rPr>
                <w:rFonts w:ascii="Times New Roman" w:hAnsi="Times New Roman" w:cs="Times New Roman"/>
                <w:sz w:val="24"/>
                <w:szCs w:val="24"/>
                <w:lang w:val="uk-UA"/>
              </w:rPr>
              <w:t>0-25</w:t>
            </w:r>
          </w:p>
        </w:tc>
        <w:tc>
          <w:tcPr>
            <w:tcW w:w="996" w:type="dxa"/>
            <w:vAlign w:val="center"/>
          </w:tcPr>
          <w:p w:rsidR="00E04D8D" w:rsidRPr="006D5EA0" w:rsidRDefault="00E04D8D" w:rsidP="006A524E">
            <w:pPr>
              <w:spacing w:line="240" w:lineRule="auto"/>
              <w:rPr>
                <w:rFonts w:ascii="Times New Roman" w:hAnsi="Times New Roman" w:cs="Times New Roman"/>
                <w:b/>
                <w:sz w:val="24"/>
                <w:szCs w:val="24"/>
                <w:lang w:val="uk-UA"/>
              </w:rPr>
            </w:pPr>
            <w:r w:rsidRPr="006D5EA0">
              <w:rPr>
                <w:rFonts w:ascii="Times New Roman" w:hAnsi="Times New Roman" w:cs="Times New Roman"/>
                <w:b/>
                <w:sz w:val="24"/>
                <w:szCs w:val="24"/>
                <w:lang w:val="uk-UA"/>
              </w:rPr>
              <w:t>F</w:t>
            </w:r>
          </w:p>
        </w:tc>
        <w:tc>
          <w:tcPr>
            <w:tcW w:w="3529" w:type="dxa"/>
            <w:vAlign w:val="center"/>
          </w:tcPr>
          <w:p w:rsidR="00E04D8D" w:rsidRPr="006D5EA0" w:rsidRDefault="00E04D8D" w:rsidP="006A524E">
            <w:pPr>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незадовільно з обов’язковим повторним вивченням дисципліни</w:t>
            </w:r>
          </w:p>
        </w:tc>
        <w:tc>
          <w:tcPr>
            <w:tcW w:w="2552" w:type="dxa"/>
          </w:tcPr>
          <w:p w:rsidR="00E04D8D" w:rsidRPr="006D5EA0" w:rsidRDefault="00E04D8D" w:rsidP="006A524E">
            <w:pPr>
              <w:spacing w:line="240" w:lineRule="auto"/>
              <w:rPr>
                <w:rFonts w:ascii="Times New Roman" w:hAnsi="Times New Roman" w:cs="Times New Roman"/>
                <w:sz w:val="24"/>
                <w:szCs w:val="24"/>
                <w:lang w:val="uk-UA"/>
              </w:rPr>
            </w:pPr>
            <w:r w:rsidRPr="006D5EA0">
              <w:rPr>
                <w:rFonts w:ascii="Times New Roman" w:hAnsi="Times New Roman" w:cs="Times New Roman"/>
                <w:sz w:val="24"/>
                <w:szCs w:val="24"/>
                <w:lang w:val="uk-UA"/>
              </w:rPr>
              <w:t>не зараховано з обов’язковим повторним вивченням дисципліни</w:t>
            </w:r>
          </w:p>
        </w:tc>
      </w:tr>
    </w:tbl>
    <w:p w:rsidR="00E04D8D" w:rsidRPr="006D5EA0" w:rsidRDefault="00E04D8D" w:rsidP="00E04D8D">
      <w:pPr>
        <w:ind w:firstLine="709"/>
        <w:contextualSpacing/>
        <w:jc w:val="both"/>
        <w:rPr>
          <w:rFonts w:ascii="Times New Roman" w:hAnsi="Times New Roman" w:cs="Times New Roman"/>
          <w:sz w:val="24"/>
          <w:lang w:val="uk-UA"/>
        </w:rPr>
      </w:pPr>
    </w:p>
    <w:p w:rsidR="00E04D8D" w:rsidRPr="006D5EA0" w:rsidRDefault="00E04D8D" w:rsidP="00E04D8D">
      <w:pPr>
        <w:rPr>
          <w:rFonts w:ascii="Times New Roman" w:hAnsi="Times New Roman" w:cs="Times New Roman"/>
          <w:b/>
          <w:sz w:val="28"/>
          <w:szCs w:val="28"/>
          <w:lang w:val="uk-UA"/>
        </w:rPr>
      </w:pPr>
      <w:r w:rsidRPr="006D5EA0">
        <w:rPr>
          <w:rFonts w:ascii="Times New Roman" w:hAnsi="Times New Roman" w:cs="Times New Roman"/>
          <w:b/>
          <w:sz w:val="28"/>
          <w:szCs w:val="28"/>
          <w:lang w:val="uk-UA"/>
        </w:rPr>
        <w:t>Розподіл балів, які отримують студенти</w:t>
      </w:r>
    </w:p>
    <w:p w:rsidR="00E04D8D" w:rsidRPr="006D5EA0" w:rsidRDefault="00E04D8D" w:rsidP="00E04D8D">
      <w:pPr>
        <w:ind w:left="142" w:firstLine="425"/>
        <w:rPr>
          <w:rFonts w:ascii="Times New Roman" w:hAnsi="Times New Roman" w:cs="Times New Roman"/>
          <w:b/>
          <w:sz w:val="24"/>
          <w:szCs w:val="24"/>
          <w:lang w:val="uk-UA"/>
        </w:rPr>
      </w:pPr>
      <w:r w:rsidRPr="006D5EA0">
        <w:rPr>
          <w:rFonts w:ascii="Times New Roman" w:hAnsi="Times New Roman" w:cs="Times New Roman"/>
          <w:b/>
          <w:sz w:val="24"/>
          <w:szCs w:val="24"/>
          <w:lang w:val="uk-UA"/>
        </w:rPr>
        <w:t>Семестр 4 (залік)</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
        <w:gridCol w:w="506"/>
        <w:gridCol w:w="506"/>
        <w:gridCol w:w="507"/>
        <w:gridCol w:w="506"/>
        <w:gridCol w:w="506"/>
        <w:gridCol w:w="507"/>
        <w:gridCol w:w="709"/>
        <w:gridCol w:w="3685"/>
        <w:gridCol w:w="567"/>
        <w:gridCol w:w="709"/>
      </w:tblGrid>
      <w:tr w:rsidR="00E04D8D" w:rsidRPr="006D5EA0" w:rsidTr="006A524E">
        <w:trPr>
          <w:trHeight w:val="186"/>
        </w:trPr>
        <w:tc>
          <w:tcPr>
            <w:tcW w:w="4253" w:type="dxa"/>
            <w:gridSpan w:val="8"/>
          </w:tcPr>
          <w:p w:rsidR="00E04D8D" w:rsidRPr="006D5EA0" w:rsidRDefault="00E04D8D" w:rsidP="006A524E">
            <w:pPr>
              <w:spacing w:line="240" w:lineRule="auto"/>
              <w:contextualSpacing/>
              <w:rPr>
                <w:rFonts w:ascii="Times New Roman" w:hAnsi="Times New Roman" w:cs="Times New Roman"/>
                <w:sz w:val="24"/>
                <w:szCs w:val="24"/>
                <w:lang w:val="uk-UA"/>
              </w:rPr>
            </w:pPr>
            <w:r w:rsidRPr="006D5EA0">
              <w:rPr>
                <w:rFonts w:ascii="Times New Roman" w:hAnsi="Times New Roman" w:cs="Times New Roman"/>
                <w:sz w:val="24"/>
                <w:szCs w:val="24"/>
                <w:lang w:val="uk-UA"/>
              </w:rPr>
              <w:t>Модуль 1</w:t>
            </w:r>
          </w:p>
        </w:tc>
        <w:tc>
          <w:tcPr>
            <w:tcW w:w="4252" w:type="dxa"/>
            <w:gridSpan w:val="2"/>
          </w:tcPr>
          <w:p w:rsidR="00E04D8D" w:rsidRPr="006D5EA0" w:rsidRDefault="00E04D8D" w:rsidP="006A524E">
            <w:pPr>
              <w:spacing w:line="240" w:lineRule="auto"/>
              <w:contextualSpacing/>
              <w:rPr>
                <w:rFonts w:ascii="Times New Roman" w:hAnsi="Times New Roman" w:cs="Times New Roman"/>
                <w:sz w:val="24"/>
                <w:szCs w:val="24"/>
                <w:lang w:val="uk-UA"/>
              </w:rPr>
            </w:pPr>
            <w:r w:rsidRPr="006D5EA0">
              <w:rPr>
                <w:rFonts w:ascii="Times New Roman" w:hAnsi="Times New Roman" w:cs="Times New Roman"/>
                <w:sz w:val="24"/>
                <w:szCs w:val="24"/>
                <w:lang w:val="uk-UA"/>
              </w:rPr>
              <w:t>Модуль 2</w:t>
            </w:r>
          </w:p>
        </w:tc>
        <w:tc>
          <w:tcPr>
            <w:tcW w:w="709" w:type="dxa"/>
          </w:tcPr>
          <w:p w:rsidR="00E04D8D" w:rsidRPr="006D5EA0" w:rsidRDefault="00E04D8D" w:rsidP="006A524E">
            <w:pPr>
              <w:spacing w:line="240" w:lineRule="auto"/>
              <w:ind w:left="-108"/>
              <w:contextualSpacing/>
              <w:rPr>
                <w:rFonts w:ascii="Times New Roman" w:hAnsi="Times New Roman" w:cs="Times New Roman"/>
                <w:sz w:val="24"/>
                <w:szCs w:val="24"/>
                <w:lang w:val="uk-UA"/>
              </w:rPr>
            </w:pPr>
            <w:r w:rsidRPr="006D5EA0">
              <w:rPr>
                <w:rFonts w:ascii="Times New Roman" w:hAnsi="Times New Roman" w:cs="Times New Roman"/>
                <w:sz w:val="24"/>
                <w:szCs w:val="24"/>
                <w:lang w:val="uk-UA"/>
              </w:rPr>
              <w:t>Сума</w:t>
            </w:r>
          </w:p>
        </w:tc>
      </w:tr>
      <w:tr w:rsidR="00E04D8D" w:rsidRPr="006D5EA0" w:rsidTr="006A524E">
        <w:trPr>
          <w:trHeight w:val="435"/>
        </w:trPr>
        <w:tc>
          <w:tcPr>
            <w:tcW w:w="4253" w:type="dxa"/>
            <w:gridSpan w:val="8"/>
          </w:tcPr>
          <w:p w:rsidR="00E04D8D" w:rsidRPr="006D5EA0" w:rsidRDefault="00E04D8D" w:rsidP="006A524E">
            <w:pPr>
              <w:spacing w:line="240" w:lineRule="auto"/>
              <w:contextualSpacing/>
              <w:rPr>
                <w:rFonts w:ascii="Times New Roman" w:hAnsi="Times New Roman" w:cs="Times New Roman"/>
                <w:sz w:val="24"/>
                <w:szCs w:val="24"/>
                <w:lang w:val="uk-UA"/>
              </w:rPr>
            </w:pPr>
            <w:r w:rsidRPr="006D5EA0">
              <w:rPr>
                <w:rFonts w:ascii="Times New Roman" w:hAnsi="Times New Roman" w:cs="Times New Roman"/>
                <w:sz w:val="24"/>
                <w:szCs w:val="24"/>
                <w:lang w:val="uk-UA"/>
              </w:rPr>
              <w:t>Навчальна (аудиторна) робота</w:t>
            </w:r>
          </w:p>
        </w:tc>
        <w:tc>
          <w:tcPr>
            <w:tcW w:w="3685" w:type="dxa"/>
            <w:vMerge w:val="restart"/>
          </w:tcPr>
          <w:p w:rsidR="00E04D8D" w:rsidRPr="006D5EA0" w:rsidRDefault="00E04D8D" w:rsidP="006A524E">
            <w:pPr>
              <w:spacing w:line="240" w:lineRule="auto"/>
              <w:contextualSpacing/>
              <w:rPr>
                <w:rFonts w:ascii="Times New Roman" w:hAnsi="Times New Roman" w:cs="Times New Roman"/>
                <w:sz w:val="24"/>
                <w:szCs w:val="24"/>
                <w:lang w:val="uk-UA"/>
              </w:rPr>
            </w:pPr>
            <w:r w:rsidRPr="006D5EA0">
              <w:rPr>
                <w:rFonts w:ascii="Times New Roman" w:hAnsi="Times New Roman" w:cs="Times New Roman"/>
                <w:sz w:val="24"/>
                <w:szCs w:val="24"/>
                <w:lang w:val="uk-UA"/>
              </w:rPr>
              <w:t>Самостійна робота</w:t>
            </w:r>
          </w:p>
        </w:tc>
        <w:tc>
          <w:tcPr>
            <w:tcW w:w="567" w:type="dxa"/>
            <w:vMerge w:val="restart"/>
            <w:textDirection w:val="btLr"/>
          </w:tcPr>
          <w:p w:rsidR="00E04D8D" w:rsidRPr="006D5EA0" w:rsidRDefault="00E04D8D" w:rsidP="006A524E">
            <w:pPr>
              <w:spacing w:line="240" w:lineRule="auto"/>
              <w:ind w:left="113" w:right="113"/>
              <w:contextualSpacing/>
              <w:rPr>
                <w:rFonts w:ascii="Times New Roman" w:hAnsi="Times New Roman" w:cs="Times New Roman"/>
                <w:sz w:val="24"/>
                <w:szCs w:val="24"/>
                <w:lang w:val="uk-UA"/>
              </w:rPr>
            </w:pPr>
            <w:r w:rsidRPr="006D5EA0">
              <w:rPr>
                <w:rFonts w:ascii="Times New Roman" w:hAnsi="Times New Roman" w:cs="Times New Roman"/>
                <w:sz w:val="24"/>
                <w:szCs w:val="24"/>
                <w:lang w:val="uk-UA"/>
              </w:rPr>
              <w:t>Сума</w:t>
            </w:r>
          </w:p>
        </w:tc>
        <w:tc>
          <w:tcPr>
            <w:tcW w:w="709" w:type="dxa"/>
            <w:vMerge w:val="restart"/>
          </w:tcPr>
          <w:p w:rsidR="00E04D8D" w:rsidRPr="006D5EA0" w:rsidRDefault="00E04D8D" w:rsidP="006A524E">
            <w:pPr>
              <w:spacing w:line="240" w:lineRule="auto"/>
              <w:contextualSpacing/>
              <w:rPr>
                <w:rFonts w:ascii="Times New Roman" w:hAnsi="Times New Roman" w:cs="Times New Roman"/>
                <w:sz w:val="24"/>
                <w:szCs w:val="24"/>
                <w:lang w:val="uk-UA"/>
              </w:rPr>
            </w:pPr>
          </w:p>
          <w:p w:rsidR="00E04D8D" w:rsidRPr="006D5EA0" w:rsidRDefault="00E04D8D" w:rsidP="006A524E">
            <w:pPr>
              <w:spacing w:line="240" w:lineRule="auto"/>
              <w:contextualSpacing/>
              <w:rPr>
                <w:rFonts w:ascii="Times New Roman" w:hAnsi="Times New Roman" w:cs="Times New Roman"/>
                <w:sz w:val="24"/>
                <w:szCs w:val="24"/>
                <w:lang w:val="uk-UA"/>
              </w:rPr>
            </w:pPr>
          </w:p>
          <w:p w:rsidR="00E04D8D" w:rsidRPr="006D5EA0" w:rsidRDefault="00E04D8D" w:rsidP="006A524E">
            <w:pPr>
              <w:spacing w:line="240" w:lineRule="auto"/>
              <w:contextualSpacing/>
              <w:jc w:val="left"/>
              <w:rPr>
                <w:rFonts w:ascii="Times New Roman" w:hAnsi="Times New Roman" w:cs="Times New Roman"/>
                <w:sz w:val="24"/>
                <w:szCs w:val="24"/>
                <w:lang w:val="uk-UA"/>
              </w:rPr>
            </w:pPr>
            <w:r w:rsidRPr="006D5EA0">
              <w:rPr>
                <w:rFonts w:ascii="Times New Roman" w:hAnsi="Times New Roman" w:cs="Times New Roman"/>
                <w:sz w:val="24"/>
                <w:szCs w:val="24"/>
                <w:lang w:val="uk-UA"/>
              </w:rPr>
              <w:t>100</w:t>
            </w:r>
          </w:p>
        </w:tc>
      </w:tr>
      <w:tr w:rsidR="00E04D8D" w:rsidRPr="006D5EA0" w:rsidTr="006A524E">
        <w:trPr>
          <w:trHeight w:val="399"/>
        </w:trPr>
        <w:tc>
          <w:tcPr>
            <w:tcW w:w="506" w:type="dxa"/>
          </w:tcPr>
          <w:p w:rsidR="00E04D8D" w:rsidRPr="006D5EA0" w:rsidRDefault="00E04D8D" w:rsidP="006A524E">
            <w:pPr>
              <w:spacing w:line="240" w:lineRule="auto"/>
              <w:ind w:left="-108"/>
              <w:contextualSpacing/>
              <w:rPr>
                <w:rFonts w:ascii="Times New Roman" w:hAnsi="Times New Roman" w:cs="Times New Roman"/>
                <w:sz w:val="24"/>
                <w:szCs w:val="24"/>
                <w:lang w:val="uk-UA"/>
              </w:rPr>
            </w:pPr>
            <w:r w:rsidRPr="006D5EA0">
              <w:rPr>
                <w:rFonts w:ascii="Times New Roman" w:hAnsi="Times New Roman" w:cs="Times New Roman"/>
                <w:sz w:val="24"/>
                <w:szCs w:val="24"/>
                <w:lang w:val="uk-UA"/>
              </w:rPr>
              <w:t>Т1</w:t>
            </w:r>
          </w:p>
        </w:tc>
        <w:tc>
          <w:tcPr>
            <w:tcW w:w="506" w:type="dxa"/>
          </w:tcPr>
          <w:p w:rsidR="00E04D8D" w:rsidRPr="006D5EA0" w:rsidRDefault="00E04D8D" w:rsidP="006A524E">
            <w:pPr>
              <w:spacing w:line="240" w:lineRule="auto"/>
              <w:ind w:left="-84"/>
              <w:contextualSpacing/>
              <w:rPr>
                <w:rFonts w:ascii="Times New Roman" w:hAnsi="Times New Roman" w:cs="Times New Roman"/>
                <w:sz w:val="24"/>
                <w:szCs w:val="24"/>
                <w:lang w:val="uk-UA"/>
              </w:rPr>
            </w:pPr>
            <w:r w:rsidRPr="006D5EA0">
              <w:rPr>
                <w:rFonts w:ascii="Times New Roman" w:hAnsi="Times New Roman" w:cs="Times New Roman"/>
                <w:sz w:val="24"/>
                <w:szCs w:val="24"/>
                <w:lang w:val="uk-UA"/>
              </w:rPr>
              <w:t>Т2</w:t>
            </w:r>
          </w:p>
        </w:tc>
        <w:tc>
          <w:tcPr>
            <w:tcW w:w="506" w:type="dxa"/>
          </w:tcPr>
          <w:p w:rsidR="00E04D8D" w:rsidRPr="006D5EA0" w:rsidRDefault="00E04D8D" w:rsidP="006A524E">
            <w:pPr>
              <w:spacing w:line="240" w:lineRule="auto"/>
              <w:ind w:left="-45"/>
              <w:contextualSpacing/>
              <w:rPr>
                <w:rFonts w:ascii="Times New Roman" w:hAnsi="Times New Roman" w:cs="Times New Roman"/>
                <w:sz w:val="24"/>
                <w:szCs w:val="24"/>
                <w:lang w:val="uk-UA"/>
              </w:rPr>
            </w:pPr>
            <w:r w:rsidRPr="006D5EA0">
              <w:rPr>
                <w:rFonts w:ascii="Times New Roman" w:hAnsi="Times New Roman" w:cs="Times New Roman"/>
                <w:sz w:val="24"/>
                <w:szCs w:val="24"/>
                <w:lang w:val="uk-UA"/>
              </w:rPr>
              <w:t>Т3</w:t>
            </w:r>
          </w:p>
        </w:tc>
        <w:tc>
          <w:tcPr>
            <w:tcW w:w="507" w:type="dxa"/>
          </w:tcPr>
          <w:p w:rsidR="00E04D8D" w:rsidRPr="006D5EA0" w:rsidRDefault="00E04D8D" w:rsidP="006A524E">
            <w:pPr>
              <w:spacing w:line="240" w:lineRule="auto"/>
              <w:contextualSpacing/>
              <w:rPr>
                <w:rFonts w:ascii="Times New Roman" w:hAnsi="Times New Roman" w:cs="Times New Roman"/>
                <w:sz w:val="24"/>
                <w:szCs w:val="24"/>
                <w:lang w:val="uk-UA"/>
              </w:rPr>
            </w:pPr>
            <w:r w:rsidRPr="006D5EA0">
              <w:rPr>
                <w:rFonts w:ascii="Times New Roman" w:hAnsi="Times New Roman" w:cs="Times New Roman"/>
                <w:sz w:val="24"/>
                <w:szCs w:val="24"/>
                <w:lang w:val="uk-UA"/>
              </w:rPr>
              <w:t>Т4</w:t>
            </w:r>
          </w:p>
        </w:tc>
        <w:tc>
          <w:tcPr>
            <w:tcW w:w="506" w:type="dxa"/>
          </w:tcPr>
          <w:p w:rsidR="00E04D8D" w:rsidRPr="006D5EA0" w:rsidRDefault="00E04D8D" w:rsidP="006A524E">
            <w:pPr>
              <w:spacing w:line="240" w:lineRule="auto"/>
              <w:contextualSpacing/>
              <w:rPr>
                <w:rFonts w:ascii="Times New Roman" w:hAnsi="Times New Roman" w:cs="Times New Roman"/>
                <w:sz w:val="24"/>
                <w:szCs w:val="24"/>
                <w:lang w:val="uk-UA"/>
              </w:rPr>
            </w:pPr>
            <w:r w:rsidRPr="006D5EA0">
              <w:rPr>
                <w:rFonts w:ascii="Times New Roman" w:hAnsi="Times New Roman" w:cs="Times New Roman"/>
                <w:sz w:val="24"/>
                <w:szCs w:val="24"/>
                <w:lang w:val="uk-UA"/>
              </w:rPr>
              <w:t>Т5</w:t>
            </w:r>
          </w:p>
        </w:tc>
        <w:tc>
          <w:tcPr>
            <w:tcW w:w="506" w:type="dxa"/>
          </w:tcPr>
          <w:p w:rsidR="00E04D8D" w:rsidRPr="006D5EA0" w:rsidRDefault="00E04D8D" w:rsidP="006A524E">
            <w:pPr>
              <w:spacing w:line="240" w:lineRule="auto"/>
              <w:contextualSpacing/>
              <w:rPr>
                <w:rFonts w:ascii="Times New Roman" w:hAnsi="Times New Roman" w:cs="Times New Roman"/>
                <w:sz w:val="24"/>
                <w:szCs w:val="24"/>
                <w:lang w:val="uk-UA"/>
              </w:rPr>
            </w:pPr>
            <w:r w:rsidRPr="006D5EA0">
              <w:rPr>
                <w:rFonts w:ascii="Times New Roman" w:hAnsi="Times New Roman" w:cs="Times New Roman"/>
                <w:sz w:val="24"/>
                <w:szCs w:val="24"/>
                <w:lang w:val="uk-UA"/>
              </w:rPr>
              <w:t>Т6</w:t>
            </w:r>
          </w:p>
        </w:tc>
        <w:tc>
          <w:tcPr>
            <w:tcW w:w="507" w:type="dxa"/>
          </w:tcPr>
          <w:p w:rsidR="00E04D8D" w:rsidRPr="006D5EA0" w:rsidRDefault="00E04D8D" w:rsidP="006A524E">
            <w:pPr>
              <w:spacing w:line="240" w:lineRule="auto"/>
              <w:contextualSpacing/>
              <w:rPr>
                <w:rFonts w:ascii="Times New Roman" w:hAnsi="Times New Roman" w:cs="Times New Roman"/>
                <w:sz w:val="24"/>
                <w:szCs w:val="24"/>
                <w:lang w:val="uk-UA"/>
              </w:rPr>
            </w:pPr>
            <w:r w:rsidRPr="006D5EA0">
              <w:rPr>
                <w:rFonts w:ascii="Times New Roman" w:hAnsi="Times New Roman" w:cs="Times New Roman"/>
                <w:sz w:val="24"/>
                <w:szCs w:val="24"/>
                <w:lang w:val="uk-UA"/>
              </w:rPr>
              <w:t>Т7</w:t>
            </w:r>
          </w:p>
        </w:tc>
        <w:tc>
          <w:tcPr>
            <w:tcW w:w="709" w:type="dxa"/>
          </w:tcPr>
          <w:p w:rsidR="00E04D8D" w:rsidRPr="006D5EA0" w:rsidRDefault="00E04D8D" w:rsidP="006A524E">
            <w:pPr>
              <w:spacing w:line="240" w:lineRule="auto"/>
              <w:ind w:left="-108"/>
              <w:contextualSpacing/>
              <w:rPr>
                <w:rFonts w:ascii="Times New Roman" w:hAnsi="Times New Roman" w:cs="Times New Roman"/>
                <w:sz w:val="24"/>
                <w:szCs w:val="24"/>
                <w:lang w:val="uk-UA"/>
              </w:rPr>
            </w:pPr>
            <w:r w:rsidRPr="006D5EA0">
              <w:rPr>
                <w:rFonts w:ascii="Times New Roman" w:hAnsi="Times New Roman" w:cs="Times New Roman"/>
                <w:sz w:val="24"/>
                <w:szCs w:val="24"/>
                <w:lang w:val="uk-UA"/>
              </w:rPr>
              <w:t>Сума</w:t>
            </w:r>
          </w:p>
        </w:tc>
        <w:tc>
          <w:tcPr>
            <w:tcW w:w="3685" w:type="dxa"/>
            <w:vMerge/>
          </w:tcPr>
          <w:p w:rsidR="00E04D8D" w:rsidRPr="006D5EA0" w:rsidRDefault="00E04D8D" w:rsidP="006A524E">
            <w:pPr>
              <w:spacing w:line="240" w:lineRule="auto"/>
              <w:contextualSpacing/>
              <w:rPr>
                <w:rFonts w:ascii="Times New Roman" w:hAnsi="Times New Roman" w:cs="Times New Roman"/>
                <w:sz w:val="24"/>
                <w:szCs w:val="24"/>
                <w:lang w:val="uk-UA"/>
              </w:rPr>
            </w:pPr>
          </w:p>
        </w:tc>
        <w:tc>
          <w:tcPr>
            <w:tcW w:w="567" w:type="dxa"/>
            <w:vMerge/>
          </w:tcPr>
          <w:p w:rsidR="00E04D8D" w:rsidRPr="006D5EA0" w:rsidRDefault="00E04D8D" w:rsidP="006A524E">
            <w:pPr>
              <w:spacing w:line="240" w:lineRule="auto"/>
              <w:contextualSpacing/>
              <w:rPr>
                <w:rFonts w:ascii="Times New Roman" w:hAnsi="Times New Roman" w:cs="Times New Roman"/>
                <w:sz w:val="24"/>
                <w:szCs w:val="24"/>
                <w:lang w:val="uk-UA"/>
              </w:rPr>
            </w:pPr>
          </w:p>
        </w:tc>
        <w:tc>
          <w:tcPr>
            <w:tcW w:w="709" w:type="dxa"/>
            <w:vMerge/>
          </w:tcPr>
          <w:p w:rsidR="00E04D8D" w:rsidRPr="006D5EA0" w:rsidRDefault="00E04D8D" w:rsidP="006A524E">
            <w:pPr>
              <w:spacing w:line="240" w:lineRule="auto"/>
              <w:contextualSpacing/>
              <w:jc w:val="left"/>
              <w:rPr>
                <w:rFonts w:ascii="Times New Roman" w:hAnsi="Times New Roman" w:cs="Times New Roman"/>
                <w:sz w:val="24"/>
                <w:szCs w:val="24"/>
                <w:lang w:val="uk-UA"/>
              </w:rPr>
            </w:pPr>
          </w:p>
        </w:tc>
      </w:tr>
      <w:tr w:rsidR="00E04D8D" w:rsidRPr="006D5EA0" w:rsidTr="006A524E">
        <w:trPr>
          <w:trHeight w:val="267"/>
        </w:trPr>
        <w:tc>
          <w:tcPr>
            <w:tcW w:w="3544" w:type="dxa"/>
            <w:gridSpan w:val="7"/>
          </w:tcPr>
          <w:p w:rsidR="00E04D8D" w:rsidRPr="006D5EA0" w:rsidRDefault="00E04D8D" w:rsidP="006A524E">
            <w:pPr>
              <w:spacing w:line="240" w:lineRule="auto"/>
              <w:contextualSpacing/>
              <w:rPr>
                <w:rFonts w:ascii="Times New Roman" w:hAnsi="Times New Roman" w:cs="Times New Roman"/>
                <w:sz w:val="24"/>
                <w:szCs w:val="24"/>
                <w:lang w:val="uk-UA"/>
              </w:rPr>
            </w:pPr>
            <w:r w:rsidRPr="006D5EA0">
              <w:rPr>
                <w:rFonts w:ascii="Times New Roman" w:hAnsi="Times New Roman" w:cs="Times New Roman"/>
                <w:sz w:val="24"/>
                <w:szCs w:val="24"/>
                <w:lang w:val="uk-UA"/>
              </w:rPr>
              <w:t>Робота на парах – 35</w:t>
            </w:r>
          </w:p>
          <w:p w:rsidR="00E04D8D" w:rsidRPr="006D5EA0" w:rsidRDefault="00E04D8D" w:rsidP="006A524E">
            <w:pPr>
              <w:spacing w:line="240" w:lineRule="auto"/>
              <w:contextualSpacing/>
              <w:rPr>
                <w:rFonts w:ascii="Times New Roman" w:hAnsi="Times New Roman" w:cs="Times New Roman"/>
                <w:sz w:val="24"/>
                <w:szCs w:val="24"/>
                <w:lang w:val="uk-UA"/>
              </w:rPr>
            </w:pPr>
            <w:r w:rsidRPr="006D5EA0">
              <w:rPr>
                <w:rFonts w:ascii="Times New Roman" w:hAnsi="Times New Roman" w:cs="Times New Roman"/>
                <w:sz w:val="24"/>
                <w:szCs w:val="24"/>
                <w:lang w:val="uk-UA"/>
              </w:rPr>
              <w:t>Контрольна робота – 15</w:t>
            </w:r>
          </w:p>
        </w:tc>
        <w:tc>
          <w:tcPr>
            <w:tcW w:w="709" w:type="dxa"/>
          </w:tcPr>
          <w:p w:rsidR="00E04D8D" w:rsidRPr="006D5EA0" w:rsidRDefault="00E04D8D" w:rsidP="006A524E">
            <w:pPr>
              <w:spacing w:line="240" w:lineRule="auto"/>
              <w:contextualSpacing/>
              <w:rPr>
                <w:rFonts w:ascii="Times New Roman" w:hAnsi="Times New Roman" w:cs="Times New Roman"/>
                <w:sz w:val="24"/>
                <w:szCs w:val="24"/>
                <w:lang w:val="uk-UA"/>
              </w:rPr>
            </w:pPr>
          </w:p>
          <w:p w:rsidR="00E04D8D" w:rsidRPr="006D5EA0" w:rsidRDefault="00E04D8D" w:rsidP="006A524E">
            <w:pPr>
              <w:spacing w:line="240" w:lineRule="auto"/>
              <w:contextualSpacing/>
              <w:rPr>
                <w:rFonts w:ascii="Times New Roman" w:hAnsi="Times New Roman" w:cs="Times New Roman"/>
                <w:sz w:val="24"/>
                <w:szCs w:val="24"/>
                <w:lang w:val="uk-UA"/>
              </w:rPr>
            </w:pPr>
            <w:r w:rsidRPr="006D5EA0">
              <w:rPr>
                <w:rFonts w:ascii="Times New Roman" w:hAnsi="Times New Roman" w:cs="Times New Roman"/>
                <w:sz w:val="24"/>
                <w:szCs w:val="24"/>
                <w:lang w:val="uk-UA"/>
              </w:rPr>
              <w:t>50</w:t>
            </w:r>
          </w:p>
        </w:tc>
        <w:tc>
          <w:tcPr>
            <w:tcW w:w="3685" w:type="dxa"/>
          </w:tcPr>
          <w:p w:rsidR="00582C25" w:rsidRPr="00E35C16" w:rsidRDefault="00582C25" w:rsidP="00582C25">
            <w:pPr>
              <w:spacing w:line="240" w:lineRule="auto"/>
              <w:ind w:left="-108"/>
              <w:contextualSpacing/>
              <w:rPr>
                <w:rFonts w:ascii="Times New Roman" w:hAnsi="Times New Roman" w:cs="Times New Roman"/>
                <w:lang w:val="uk-UA"/>
              </w:rPr>
            </w:pPr>
            <w:r w:rsidRPr="00E35C16">
              <w:rPr>
                <w:rFonts w:ascii="Times New Roman" w:hAnsi="Times New Roman" w:cs="Times New Roman"/>
                <w:lang w:val="uk-UA"/>
              </w:rPr>
              <w:t>Робота з фаховими періодичними виданнями – 5.</w:t>
            </w:r>
          </w:p>
          <w:p w:rsidR="00582C25" w:rsidRPr="00E35C16" w:rsidRDefault="00582C25" w:rsidP="00582C25">
            <w:pPr>
              <w:spacing w:line="240" w:lineRule="auto"/>
              <w:ind w:left="-108"/>
              <w:contextualSpacing/>
              <w:rPr>
                <w:rFonts w:ascii="Times New Roman" w:hAnsi="Times New Roman" w:cs="Times New Roman"/>
                <w:lang w:val="uk-UA"/>
              </w:rPr>
            </w:pPr>
            <w:r w:rsidRPr="00E35C16">
              <w:rPr>
                <w:rFonts w:ascii="Times New Roman" w:hAnsi="Times New Roman" w:cs="Times New Roman"/>
                <w:lang w:val="uk-UA"/>
              </w:rPr>
              <w:t>Стилістичне оформлення текстів – 5.</w:t>
            </w:r>
          </w:p>
          <w:p w:rsidR="00582C25" w:rsidRPr="00E35C16" w:rsidRDefault="00582C25" w:rsidP="00582C25">
            <w:pPr>
              <w:spacing w:line="240" w:lineRule="auto"/>
              <w:ind w:left="-108"/>
              <w:contextualSpacing/>
              <w:rPr>
                <w:rFonts w:ascii="Times New Roman" w:hAnsi="Times New Roman" w:cs="Times New Roman"/>
                <w:lang w:val="uk-UA"/>
              </w:rPr>
            </w:pPr>
            <w:r w:rsidRPr="00E35C16">
              <w:rPr>
                <w:rFonts w:ascii="Times New Roman" w:hAnsi="Times New Roman" w:cs="Times New Roman"/>
                <w:lang w:val="uk-UA"/>
              </w:rPr>
              <w:t>Редагування документів – 5.</w:t>
            </w:r>
          </w:p>
          <w:p w:rsidR="00582C25" w:rsidRPr="00E35C16" w:rsidRDefault="00582C25" w:rsidP="00582C25">
            <w:pPr>
              <w:spacing w:line="240" w:lineRule="auto"/>
              <w:ind w:left="-108"/>
              <w:contextualSpacing/>
              <w:rPr>
                <w:rFonts w:ascii="Times New Roman" w:hAnsi="Times New Roman" w:cs="Times New Roman"/>
                <w:lang w:val="uk-UA"/>
              </w:rPr>
            </w:pPr>
            <w:r w:rsidRPr="00E35C16">
              <w:rPr>
                <w:rFonts w:ascii="Times New Roman" w:hAnsi="Times New Roman" w:cs="Times New Roman"/>
                <w:lang w:val="uk-UA"/>
              </w:rPr>
              <w:t>Робота з реквізитами – 5.</w:t>
            </w:r>
          </w:p>
          <w:p w:rsidR="00582C25" w:rsidRPr="00E35C16" w:rsidRDefault="00582C25" w:rsidP="00582C25">
            <w:pPr>
              <w:spacing w:line="240" w:lineRule="auto"/>
              <w:ind w:left="-108"/>
              <w:contextualSpacing/>
              <w:rPr>
                <w:rFonts w:ascii="Times New Roman" w:hAnsi="Times New Roman" w:cs="Times New Roman"/>
                <w:lang w:val="uk-UA"/>
              </w:rPr>
            </w:pPr>
            <w:r w:rsidRPr="00E35C16">
              <w:rPr>
                <w:rFonts w:ascii="Times New Roman" w:hAnsi="Times New Roman" w:cs="Times New Roman"/>
                <w:lang w:val="uk-UA"/>
              </w:rPr>
              <w:t>Підготовка індивідуальної папки зі зразками ділової документації – 10.</w:t>
            </w:r>
          </w:p>
          <w:p w:rsidR="00582C25" w:rsidRDefault="00582C25" w:rsidP="00582C25">
            <w:pPr>
              <w:spacing w:line="240" w:lineRule="auto"/>
              <w:ind w:left="-108"/>
              <w:contextualSpacing/>
              <w:rPr>
                <w:rFonts w:ascii="Times New Roman" w:hAnsi="Times New Roman" w:cs="Times New Roman"/>
                <w:sz w:val="24"/>
                <w:szCs w:val="24"/>
                <w:lang w:val="uk-UA"/>
              </w:rPr>
            </w:pPr>
            <w:r w:rsidRPr="00E35C16">
              <w:rPr>
                <w:rFonts w:ascii="Times New Roman" w:hAnsi="Times New Roman" w:cs="Times New Roman"/>
                <w:lang w:val="uk-UA"/>
              </w:rPr>
              <w:t>Підготовка інформаційних проєктів –  10.</w:t>
            </w:r>
            <w:r w:rsidRPr="00325F4E">
              <w:rPr>
                <w:rFonts w:ascii="Times New Roman" w:hAnsi="Times New Roman" w:cs="Times New Roman"/>
                <w:sz w:val="24"/>
                <w:szCs w:val="24"/>
                <w:lang w:val="uk-UA"/>
              </w:rPr>
              <w:t xml:space="preserve"> </w:t>
            </w:r>
          </w:p>
          <w:p w:rsidR="00582C25" w:rsidRDefault="00582C25" w:rsidP="00582C25">
            <w:pPr>
              <w:spacing w:line="240" w:lineRule="auto"/>
              <w:ind w:left="-108"/>
              <w:contextualSpacing/>
              <w:rPr>
                <w:rFonts w:ascii="Times New Roman" w:hAnsi="Times New Roman" w:cs="Times New Roman"/>
                <w:lang w:val="uk-UA"/>
              </w:rPr>
            </w:pPr>
            <w:r>
              <w:rPr>
                <w:rFonts w:ascii="Times New Roman" w:hAnsi="Times New Roman" w:cs="Times New Roman"/>
                <w:lang w:val="uk-UA"/>
              </w:rPr>
              <w:t>Робота з мережевими ресурсами – 5.</w:t>
            </w:r>
          </w:p>
          <w:p w:rsidR="00E04D8D" w:rsidRPr="006D5EA0" w:rsidRDefault="00582C25" w:rsidP="00582C25">
            <w:pPr>
              <w:spacing w:line="240" w:lineRule="auto"/>
              <w:ind w:left="-108"/>
              <w:contextualSpacing/>
              <w:rPr>
                <w:rFonts w:ascii="Times New Roman" w:hAnsi="Times New Roman" w:cs="Times New Roman"/>
                <w:sz w:val="24"/>
                <w:szCs w:val="24"/>
                <w:lang w:val="uk-UA"/>
              </w:rPr>
            </w:pPr>
            <w:r>
              <w:rPr>
                <w:rFonts w:ascii="Times New Roman" w:hAnsi="Times New Roman" w:cs="Times New Roman"/>
                <w:lang w:val="uk-UA"/>
              </w:rPr>
              <w:t>Редагування фахових наукових текстів – 5.</w:t>
            </w:r>
          </w:p>
        </w:tc>
        <w:tc>
          <w:tcPr>
            <w:tcW w:w="567" w:type="dxa"/>
          </w:tcPr>
          <w:p w:rsidR="00E04D8D" w:rsidRPr="006D5EA0" w:rsidRDefault="00E04D8D" w:rsidP="006A524E">
            <w:pPr>
              <w:spacing w:line="240" w:lineRule="auto"/>
              <w:contextualSpacing/>
              <w:rPr>
                <w:rFonts w:ascii="Times New Roman" w:hAnsi="Times New Roman" w:cs="Times New Roman"/>
                <w:sz w:val="24"/>
                <w:szCs w:val="24"/>
                <w:lang w:val="uk-UA"/>
              </w:rPr>
            </w:pPr>
            <w:r w:rsidRPr="006D5EA0">
              <w:rPr>
                <w:rFonts w:ascii="Times New Roman" w:hAnsi="Times New Roman" w:cs="Times New Roman"/>
                <w:sz w:val="24"/>
                <w:szCs w:val="24"/>
                <w:lang w:val="uk-UA"/>
              </w:rPr>
              <w:t>50</w:t>
            </w:r>
          </w:p>
        </w:tc>
        <w:tc>
          <w:tcPr>
            <w:tcW w:w="709" w:type="dxa"/>
            <w:vMerge/>
          </w:tcPr>
          <w:p w:rsidR="00E04D8D" w:rsidRPr="006D5EA0" w:rsidRDefault="00E04D8D" w:rsidP="006A524E">
            <w:pPr>
              <w:spacing w:line="240" w:lineRule="auto"/>
              <w:contextualSpacing/>
              <w:rPr>
                <w:rFonts w:ascii="Times New Roman" w:hAnsi="Times New Roman" w:cs="Times New Roman"/>
                <w:sz w:val="24"/>
                <w:szCs w:val="24"/>
                <w:lang w:val="uk-UA"/>
              </w:rPr>
            </w:pPr>
          </w:p>
        </w:tc>
      </w:tr>
    </w:tbl>
    <w:p w:rsidR="00E04D8D" w:rsidRPr="006D5EA0" w:rsidRDefault="00E04D8D" w:rsidP="00E04D8D">
      <w:pPr>
        <w:ind w:firstLine="600"/>
        <w:jc w:val="left"/>
        <w:rPr>
          <w:rFonts w:ascii="Times New Roman" w:hAnsi="Times New Roman" w:cs="Times New Roman"/>
          <w:sz w:val="24"/>
          <w:szCs w:val="24"/>
          <w:lang w:val="uk-UA"/>
        </w:rPr>
      </w:pPr>
      <w:r w:rsidRPr="006D5EA0">
        <w:rPr>
          <w:rFonts w:ascii="Times New Roman" w:hAnsi="Times New Roman" w:cs="Times New Roman"/>
          <w:sz w:val="24"/>
          <w:szCs w:val="24"/>
          <w:lang w:val="uk-UA"/>
        </w:rPr>
        <w:t>Т1, Т2 ... Т12 – теми змістових модулів.</w:t>
      </w:r>
    </w:p>
    <w:p w:rsidR="00034AB2" w:rsidRPr="006D5EA0" w:rsidRDefault="00034AB2" w:rsidP="00E04D8D">
      <w:pPr>
        <w:shd w:val="clear" w:color="auto" w:fill="FFFFFF"/>
        <w:rPr>
          <w:rFonts w:ascii="Times New Roman" w:hAnsi="Times New Roman" w:cs="Times New Roman"/>
          <w:b/>
          <w:lang w:val="uk-UA"/>
        </w:rPr>
      </w:pPr>
    </w:p>
    <w:p w:rsidR="000942D3" w:rsidRPr="006D5EA0" w:rsidRDefault="000942D3" w:rsidP="000942D3">
      <w:pPr>
        <w:spacing w:line="240" w:lineRule="auto"/>
        <w:ind w:firstLine="709"/>
        <w:contextualSpacing/>
        <w:rPr>
          <w:rFonts w:ascii="Times New Roman" w:hAnsi="Times New Roman" w:cs="Times New Roman"/>
          <w:b/>
          <w:sz w:val="28"/>
          <w:szCs w:val="28"/>
          <w:lang w:val="uk-UA"/>
        </w:rPr>
      </w:pPr>
      <w:r w:rsidRPr="006D5EA0">
        <w:rPr>
          <w:rFonts w:ascii="Times New Roman" w:hAnsi="Times New Roman" w:cs="Times New Roman"/>
          <w:b/>
          <w:sz w:val="28"/>
          <w:szCs w:val="28"/>
          <w:lang w:val="uk-UA"/>
        </w:rPr>
        <w:t>Методи навчання</w:t>
      </w:r>
    </w:p>
    <w:p w:rsidR="00C65603" w:rsidRPr="006D5EA0" w:rsidRDefault="00C65603" w:rsidP="000942D3">
      <w:pPr>
        <w:spacing w:line="240" w:lineRule="auto"/>
        <w:ind w:firstLine="709"/>
        <w:contextualSpacing/>
        <w:rPr>
          <w:rFonts w:ascii="Times New Roman" w:hAnsi="Times New Roman" w:cs="Times New Roman"/>
          <w:b/>
          <w:sz w:val="28"/>
          <w:szCs w:val="28"/>
          <w:lang w:val="uk-UA"/>
        </w:rPr>
      </w:pPr>
    </w:p>
    <w:p w:rsidR="000942D3" w:rsidRPr="006D5EA0" w:rsidRDefault="000942D3" w:rsidP="00C65603">
      <w:pPr>
        <w:pStyle w:val="a3"/>
        <w:spacing w:before="0" w:beforeAutospacing="0" w:after="0" w:afterAutospacing="0" w:line="360" w:lineRule="auto"/>
        <w:ind w:firstLine="709"/>
        <w:contextualSpacing/>
        <w:jc w:val="both"/>
        <w:rPr>
          <w:color w:val="000000"/>
          <w:sz w:val="28"/>
          <w:szCs w:val="28"/>
          <w:shd w:val="clear" w:color="auto" w:fill="FFFFFF"/>
        </w:rPr>
      </w:pPr>
      <w:r w:rsidRPr="006D5EA0">
        <w:rPr>
          <w:color w:val="000000"/>
          <w:sz w:val="28"/>
          <w:szCs w:val="28"/>
          <w:shd w:val="clear" w:color="auto" w:fill="FFFFFF"/>
        </w:rPr>
        <w:t>Охоплюють сукупність методів навчання, спрямованих на передавання і засвоєння студентами знань, формування умінь і навичок. До них належать словесні, наочні й практичні методи навчання.</w:t>
      </w:r>
    </w:p>
    <w:p w:rsidR="000942D3" w:rsidRPr="006D5EA0" w:rsidRDefault="000942D3" w:rsidP="00C65603">
      <w:pPr>
        <w:pStyle w:val="a3"/>
        <w:spacing w:before="0" w:beforeAutospacing="0" w:after="0" w:afterAutospacing="0" w:line="360" w:lineRule="auto"/>
        <w:ind w:firstLine="709"/>
        <w:contextualSpacing/>
        <w:jc w:val="both"/>
        <w:rPr>
          <w:color w:val="000000"/>
          <w:sz w:val="28"/>
          <w:szCs w:val="28"/>
          <w:shd w:val="clear" w:color="auto" w:fill="FFFFFF"/>
        </w:rPr>
      </w:pPr>
      <w:r w:rsidRPr="006D5EA0">
        <w:rPr>
          <w:color w:val="000000"/>
          <w:sz w:val="28"/>
          <w:szCs w:val="28"/>
          <w:shd w:val="clear" w:color="auto" w:fill="FFFFFF"/>
        </w:rPr>
        <w:t>Словесні методи навчання об'єднують пояснення, розповідь, інструктаж, лекцію, бесіду, роботу з підручником.</w:t>
      </w:r>
    </w:p>
    <w:p w:rsidR="00582C25" w:rsidRDefault="00582C25" w:rsidP="00C65603">
      <w:pPr>
        <w:spacing w:line="360" w:lineRule="auto"/>
        <w:ind w:firstLine="709"/>
        <w:contextualSpacing/>
        <w:jc w:val="both"/>
        <w:rPr>
          <w:rFonts w:ascii="Times New Roman" w:hAnsi="Times New Roman" w:cs="Times New Roman"/>
          <w:b/>
          <w:bCs/>
          <w:i/>
          <w:iCs/>
          <w:color w:val="000000"/>
          <w:sz w:val="28"/>
          <w:szCs w:val="28"/>
          <w:shd w:val="clear" w:color="auto" w:fill="FFFFFF"/>
          <w:lang w:val="uk-UA" w:eastAsia="uk-UA"/>
        </w:rPr>
      </w:pP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lastRenderedPageBreak/>
        <w:t>Пояснення</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 xml:space="preserve">З їх допомогою розкривається зміст фактів і явищ, законів, правил, понять, підводять до розуміння складних питань, до висновків і узагальнень, які не під силу студентам. Пояснення часом супроводжуються різними засобами унаочнення, спостереженнями, дослідами. Наприклад, викладач робить відповідні записи на дошці, демонструє моделі, рисунки тощо. Метод пояснення використовують переважно під час викладання нового матеріалу, а також у процесі закріплення, особливо тоді, коли викладач бачить, що студенти чогось не зрозуміли. </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Розповідь</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 xml:space="preserve">Як метод навчання є монологічною формою передавання знань. Застосовують його за необхідності викласти навчальний матеріал системно, послідовно. </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Кожна розповідь повинна забезпечувати виховну спрямованість навчання. Викладач має оперувати тільки достовірними науковими фактами, виділяти головну думку, говорити доступно й емоційно. Обов'язковою вимогою є також складання плану.</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Інструктаж</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Полягає він в ознайомленні студентів зі способами виконання завдань, операцій, з правилами організації робочого місця, дотримання техніки безпеки.</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Лекція</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 xml:space="preserve">Особливістю її є усний виклад великого за обсягом, складного за логікою навчального матеріалу. </w:t>
      </w:r>
    </w:p>
    <w:p w:rsidR="000942D3" w:rsidRPr="006D5EA0" w:rsidRDefault="000942D3" w:rsidP="00C65603">
      <w:pPr>
        <w:spacing w:line="360" w:lineRule="auto"/>
        <w:ind w:firstLine="709"/>
        <w:contextualSpacing/>
        <w:jc w:val="both"/>
        <w:rPr>
          <w:rFonts w:ascii="Times New Roman" w:hAnsi="Times New Roman" w:cs="Times New Roman"/>
          <w:b/>
          <w:i/>
          <w:color w:val="000000"/>
          <w:sz w:val="28"/>
          <w:szCs w:val="28"/>
          <w:shd w:val="clear" w:color="auto" w:fill="FFFFFF"/>
          <w:lang w:val="uk-UA" w:eastAsia="uk-UA"/>
        </w:rPr>
      </w:pPr>
      <w:r w:rsidRPr="006D5EA0">
        <w:rPr>
          <w:rFonts w:ascii="Times New Roman" w:hAnsi="Times New Roman" w:cs="Times New Roman"/>
          <w:b/>
          <w:i/>
          <w:color w:val="000000"/>
          <w:sz w:val="28"/>
          <w:szCs w:val="28"/>
          <w:shd w:val="clear" w:color="auto" w:fill="FFFFFF"/>
          <w:lang w:val="uk-UA" w:eastAsia="uk-UA"/>
        </w:rPr>
        <w:t xml:space="preserve">Бесіда </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Є методом навчання, при якому викладач за допомогою вміло поставлених запитань спонукає студентів до відтворення набутих раніше знань, самостійних висновків й узагальнень на основі засвоєного матеріалу.</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Робота з підручником</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lastRenderedPageBreak/>
        <w:t>Самостійна робота студентів із друкованим текстом дає змогу глибоко осмислити навчальний матеріал, закріпити його, виявити самостійність у навчанні.</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До найпоширеніших видів такої роботи належать:</w:t>
      </w:r>
    </w:p>
    <w:p w:rsidR="000942D3" w:rsidRPr="006D5EA0" w:rsidRDefault="00CA0B36"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w:t>
      </w:r>
      <w:r w:rsidR="000942D3" w:rsidRPr="006D5EA0">
        <w:rPr>
          <w:rFonts w:ascii="Times New Roman" w:hAnsi="Times New Roman" w:cs="Times New Roman"/>
          <w:color w:val="000000"/>
          <w:sz w:val="28"/>
          <w:szCs w:val="28"/>
          <w:shd w:val="clear" w:color="auto" w:fill="FFFFFF"/>
          <w:lang w:val="uk-UA" w:eastAsia="uk-UA"/>
        </w:rPr>
        <w:t xml:space="preserve"> читання тексту з підручника з метою закріплення знань, здобутих на занятті. Розпочинаючи читання, слід пригадати вивчений матеріал, що допоможе глибше проникнути у зміст прочитаного. Прочитавши текст, необхідно подумки відтворити основні тези теми;</w:t>
      </w:r>
    </w:p>
    <w:p w:rsidR="000942D3" w:rsidRPr="006D5EA0" w:rsidRDefault="00CA0B36"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w:t>
      </w:r>
      <w:r w:rsidR="000942D3" w:rsidRPr="006D5EA0">
        <w:rPr>
          <w:rFonts w:ascii="Times New Roman" w:hAnsi="Times New Roman" w:cs="Times New Roman"/>
          <w:color w:val="000000"/>
          <w:sz w:val="28"/>
          <w:szCs w:val="28"/>
          <w:shd w:val="clear" w:color="auto" w:fill="FFFFFF"/>
          <w:lang w:val="uk-UA" w:eastAsia="uk-UA"/>
        </w:rPr>
        <w:t xml:space="preserve"> відповіді на подані в підручниках після тексту теми запитання. Це привчає до уважного читання тексту, допомагає виокремити в ньому головне, встановити причинно-наслідкові зв'язки;</w:t>
      </w:r>
    </w:p>
    <w:p w:rsidR="000942D3" w:rsidRPr="006D5EA0" w:rsidRDefault="00CA0B36"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w:t>
      </w:r>
      <w:r w:rsidR="000942D3" w:rsidRPr="006D5EA0">
        <w:rPr>
          <w:rFonts w:ascii="Times New Roman" w:hAnsi="Times New Roman" w:cs="Times New Roman"/>
          <w:color w:val="000000"/>
          <w:sz w:val="28"/>
          <w:szCs w:val="28"/>
          <w:shd w:val="clear" w:color="auto" w:fill="FFFFFF"/>
          <w:lang w:val="uk-UA" w:eastAsia="uk-UA"/>
        </w:rPr>
        <w:t xml:space="preserve"> заучування текстів правил, законів, віршів та ін. Якщо якийсь текст великий за обсягом, його доцільно поділити на смислові частини;</w:t>
      </w:r>
    </w:p>
    <w:p w:rsidR="000942D3" w:rsidRPr="006D5EA0" w:rsidRDefault="00CA0B36"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w:t>
      </w:r>
      <w:r w:rsidR="000942D3" w:rsidRPr="006D5EA0">
        <w:rPr>
          <w:rFonts w:ascii="Times New Roman" w:hAnsi="Times New Roman" w:cs="Times New Roman"/>
          <w:color w:val="000000"/>
          <w:sz w:val="28"/>
          <w:szCs w:val="28"/>
          <w:shd w:val="clear" w:color="auto" w:fill="FFFFFF"/>
          <w:lang w:val="uk-UA" w:eastAsia="uk-UA"/>
        </w:rPr>
        <w:t xml:space="preserve"> аналіз таблиць, малюнків та інших ілюстрацій, уміщених у підручнику. Він повинен мати осмислений характер, оскільки під час аналізу доводиться пов'язувати ілюстрації з текстом підручника, вивченим матеріалом.</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color w:val="000000"/>
          <w:sz w:val="28"/>
          <w:szCs w:val="28"/>
          <w:shd w:val="clear" w:color="auto" w:fill="FFFFFF"/>
          <w:lang w:val="uk-UA" w:eastAsia="uk-UA"/>
        </w:rPr>
        <w:t>Наочні методи</w:t>
      </w:r>
      <w:r w:rsidRPr="006D5EA0">
        <w:rPr>
          <w:rFonts w:ascii="Times New Roman" w:hAnsi="Times New Roman" w:cs="Times New Roman"/>
          <w:color w:val="000000"/>
          <w:sz w:val="28"/>
          <w:szCs w:val="28"/>
          <w:shd w:val="clear" w:color="auto" w:fill="FFFFFF"/>
          <w:lang w:val="uk-UA" w:eastAsia="uk-UA"/>
        </w:rPr>
        <w:t xml:space="preserve"> навчання охоплюють ілюстрування, демонстрування, самостійне спостереження.</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Ілюстрування</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Полягає воно в демонструванні ілюстрованих посібників, плакатів, географічних та історичних карт, схем, рисунків на дошці, картин (фотографій, моделей та ін.). Ілюстрації полегшують сприймання навчального матеріалу, сприяють формуванню конкретних уявлень, точних понять.</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Самостійне спостереження</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 xml:space="preserve">Це безпосереднє самостійне сприймання студентами явищ дійсності у процесі навчання. Методика організації будь-якого спостереження передбачає кілька його етапів: інструктаж щодо мети, завдання і методики спостереження; фіксація, відбір, аналіз і узагальнення його результатів. </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Практичні методи навчання охоплюють вправи, практичні роботи, дослідні роботи.</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lastRenderedPageBreak/>
        <w:t>Вправи</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За своєю суттю вони є багаторазовим повторенням певних дій або видів діяльності з метою їх засвоєння, яке спирається на розуміння і супроводжується свідомим контролем і коригуванням.</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У навчальному процесі використовують такі види вправ:</w:t>
      </w:r>
    </w:p>
    <w:p w:rsidR="000942D3" w:rsidRPr="006D5EA0" w:rsidRDefault="00CA0B36"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w:t>
      </w:r>
      <w:r w:rsidR="000942D3" w:rsidRPr="006D5EA0">
        <w:rPr>
          <w:rFonts w:ascii="Times New Roman" w:hAnsi="Times New Roman" w:cs="Times New Roman"/>
          <w:color w:val="000000"/>
          <w:sz w:val="28"/>
          <w:szCs w:val="28"/>
          <w:shd w:val="clear" w:color="auto" w:fill="FFFFFF"/>
          <w:lang w:val="uk-UA" w:eastAsia="uk-UA"/>
        </w:rPr>
        <w:t xml:space="preserve"> підготовчі (готують до сприймання нових знань і способів їх застосування на практиці);</w:t>
      </w:r>
    </w:p>
    <w:p w:rsidR="000942D3" w:rsidRPr="006D5EA0" w:rsidRDefault="00CA0B36"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w:t>
      </w:r>
      <w:r w:rsidR="000942D3" w:rsidRPr="006D5EA0">
        <w:rPr>
          <w:rFonts w:ascii="Times New Roman" w:hAnsi="Times New Roman" w:cs="Times New Roman"/>
          <w:color w:val="000000"/>
          <w:sz w:val="28"/>
          <w:szCs w:val="28"/>
          <w:shd w:val="clear" w:color="auto" w:fill="FFFFFF"/>
          <w:lang w:val="uk-UA" w:eastAsia="uk-UA"/>
        </w:rPr>
        <w:t xml:space="preserve"> вступні (сприяють засвоєнню нового матеріалу на основі розрізнення споріднених понять і дій);</w:t>
      </w:r>
    </w:p>
    <w:p w:rsidR="000942D3" w:rsidRPr="006D5EA0" w:rsidRDefault="00CA0B36"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w:t>
      </w:r>
      <w:r w:rsidR="000942D3" w:rsidRPr="006D5EA0">
        <w:rPr>
          <w:rFonts w:ascii="Times New Roman" w:hAnsi="Times New Roman" w:cs="Times New Roman"/>
          <w:color w:val="000000"/>
          <w:sz w:val="28"/>
          <w:szCs w:val="28"/>
          <w:shd w:val="clear" w:color="auto" w:fill="FFFFFF"/>
          <w:lang w:val="uk-UA" w:eastAsia="uk-UA"/>
        </w:rPr>
        <w:t xml:space="preserve"> пробні (перші завдання на застосування щойно засвоєних знань);</w:t>
      </w:r>
    </w:p>
    <w:p w:rsidR="000942D3" w:rsidRPr="006D5EA0" w:rsidRDefault="00CA0B36"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w:t>
      </w:r>
      <w:r w:rsidR="000942D3" w:rsidRPr="006D5EA0">
        <w:rPr>
          <w:rFonts w:ascii="Times New Roman" w:hAnsi="Times New Roman" w:cs="Times New Roman"/>
          <w:color w:val="000000"/>
          <w:sz w:val="28"/>
          <w:szCs w:val="28"/>
          <w:shd w:val="clear" w:color="auto" w:fill="FFFFFF"/>
          <w:lang w:val="uk-UA" w:eastAsia="uk-UA"/>
        </w:rPr>
        <w:t xml:space="preserve"> тренувальні (сприяють формуванню навичок у стандартних умовах — за зразком, інструкцією, завданням);</w:t>
      </w:r>
    </w:p>
    <w:p w:rsidR="000942D3" w:rsidRPr="006D5EA0" w:rsidRDefault="00CA0B36"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w:t>
      </w:r>
      <w:r w:rsidR="000942D3" w:rsidRPr="006D5EA0">
        <w:rPr>
          <w:rFonts w:ascii="Times New Roman" w:hAnsi="Times New Roman" w:cs="Times New Roman"/>
          <w:color w:val="000000"/>
          <w:sz w:val="28"/>
          <w:szCs w:val="28"/>
          <w:shd w:val="clear" w:color="auto" w:fill="FFFFFF"/>
          <w:lang w:val="uk-UA" w:eastAsia="uk-UA"/>
        </w:rPr>
        <w:t xml:space="preserve"> творчі (за змістом і методами виконання наближаються до реальних життєвих ситуацій);</w:t>
      </w:r>
    </w:p>
    <w:p w:rsidR="000942D3" w:rsidRPr="006D5EA0" w:rsidRDefault="00CA0B36"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w:t>
      </w:r>
      <w:r w:rsidR="000942D3" w:rsidRPr="006D5EA0">
        <w:rPr>
          <w:rFonts w:ascii="Times New Roman" w:hAnsi="Times New Roman" w:cs="Times New Roman"/>
          <w:color w:val="000000"/>
          <w:sz w:val="28"/>
          <w:szCs w:val="28"/>
          <w:shd w:val="clear" w:color="auto" w:fill="FFFFFF"/>
          <w:lang w:val="uk-UA" w:eastAsia="uk-UA"/>
        </w:rPr>
        <w:t xml:space="preserve"> контрольні (переважно навчальні </w:t>
      </w:r>
      <w:r w:rsidRPr="006D5EA0">
        <w:rPr>
          <w:rFonts w:ascii="Times New Roman" w:hAnsi="Times New Roman" w:cs="Times New Roman"/>
          <w:color w:val="000000"/>
          <w:sz w:val="28"/>
          <w:szCs w:val="28"/>
          <w:shd w:val="clear" w:color="auto" w:fill="FFFFFF"/>
          <w:lang w:val="uk-UA" w:eastAsia="uk-UA"/>
        </w:rPr>
        <w:t>–</w:t>
      </w:r>
      <w:r w:rsidR="000942D3" w:rsidRPr="006D5EA0">
        <w:rPr>
          <w:rFonts w:ascii="Times New Roman" w:hAnsi="Times New Roman" w:cs="Times New Roman"/>
          <w:color w:val="000000"/>
          <w:sz w:val="28"/>
          <w:szCs w:val="28"/>
          <w:shd w:val="clear" w:color="auto" w:fill="FFFFFF"/>
          <w:lang w:val="uk-UA" w:eastAsia="uk-UA"/>
        </w:rPr>
        <w:t xml:space="preserve"> письмові, графічні, практичні вправи).</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Практична робота</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 xml:space="preserve">За своїми особливостями вона близька до лабораторної. На ній педагог організовує детальний розгляд студентами окремих теоретичних висновків навчального предмета й формує уміння та навички їх практичного застосування. Для цього кожен студент виконує певне завдання. Перелік тем практичних занять визначається навчальною програмою предмета. </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Дослідна робота</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Реалізуючись як пошукове завдання і проект, вона передбачає індивідуалізацію навчання, розширення обсягу знань студентів. Елементи дослідницької діяльності у навчальному процесі сприяють формуванню активності, ініціативи, допитливості, розвивають мислення, спонукають до самостійних пошуків.</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lastRenderedPageBreak/>
        <w:t>За типом пізнавальної діяльності виокремлюють пояснювально-ілюстративний, непродуктивний, проблемний, частково-пошуковий, дослідницький методи навчання.</w:t>
      </w:r>
    </w:p>
    <w:p w:rsidR="00CA0B36" w:rsidRPr="006D5EA0" w:rsidRDefault="000942D3" w:rsidP="00C65603">
      <w:pPr>
        <w:spacing w:line="360" w:lineRule="auto"/>
        <w:ind w:firstLine="709"/>
        <w:contextualSpacing/>
        <w:jc w:val="both"/>
        <w:rPr>
          <w:rFonts w:ascii="Times New Roman" w:hAnsi="Times New Roman" w:cs="Times New Roman"/>
          <w:color w:val="000000"/>
          <w:sz w:val="28"/>
          <w:szCs w:val="28"/>
          <w:lang w:val="uk-UA" w:eastAsia="uk-UA"/>
        </w:rPr>
      </w:pPr>
      <w:r w:rsidRPr="006D5EA0">
        <w:rPr>
          <w:rFonts w:ascii="Times New Roman" w:hAnsi="Times New Roman" w:cs="Times New Roman"/>
          <w:b/>
          <w:bCs/>
          <w:i/>
          <w:iCs/>
          <w:color w:val="000000"/>
          <w:sz w:val="28"/>
          <w:szCs w:val="28"/>
          <w:shd w:val="clear" w:color="auto" w:fill="FFFFFF"/>
          <w:lang w:val="uk-UA" w:eastAsia="uk-UA"/>
        </w:rPr>
        <w:t>Пояснювально-ілюстративний метод</w:t>
      </w:r>
      <w:r w:rsidR="00CA0B36" w:rsidRPr="006D5EA0">
        <w:rPr>
          <w:rFonts w:ascii="Times New Roman" w:hAnsi="Times New Roman" w:cs="Times New Roman"/>
          <w:color w:val="000000"/>
          <w:sz w:val="28"/>
          <w:szCs w:val="28"/>
          <w:lang w:val="uk-UA" w:eastAsia="uk-UA"/>
        </w:rPr>
        <w:t xml:space="preserve"> </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За його використання пізнавальна діяльність має репродуктивний характер: викладач передає студентам знання, використовуючи пояснення, доведення із застосуванням різних ілюстрацій, що забезпечують наочний характер сприймання, усвідомлене запам'ятовування, репродуктивне відтворення, застосування на практиці як зразок та інструкцію. Пояснення навчального матеріалу може здійснюватися у процесі розповіді, бесіди, вправи тощо.</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Репродуктивний метод</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Ґрунтується він на репродуктивному характері мислення. Застосовують його, якщо зміст навчального матеріалу є інформативним, принципово новим чи надто складним для самостійного засвоєння студентами. Викладання може відбуватися за допомогою розповіді, бесіди, лекції, вправ тощо.</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Проблемний метод</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Використовується для активізації розумової діяльності студентів у процесі проблемних розповіді, бесіди, лекції тощо.</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Частково-пошуковий метод</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Полягає він у повідомленні педагогом необхідної для самостійного здобування студентами інформації під час знаходження відповідей на поставлені запитання чи розв'язування проблемних завдань.</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Дослідницький метод</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Передбачає залучення студентів до самостійних і безпосередніх спостережень, на основі яких вони встановлюють зв'язки між предметами і явищами дійсності, пізнають закономірності, роблять висновки.</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З огляду на особливості умовиводів методи організації та здійснення навчально-пізнавальної діяльності поділяють на індуктивний,</w:t>
      </w:r>
      <w:r w:rsidR="00305C74" w:rsidRPr="006D5EA0">
        <w:rPr>
          <w:rFonts w:ascii="Times New Roman" w:hAnsi="Times New Roman" w:cs="Times New Roman"/>
          <w:color w:val="000000"/>
          <w:sz w:val="28"/>
          <w:szCs w:val="28"/>
          <w:shd w:val="clear" w:color="auto" w:fill="FFFFFF"/>
          <w:lang w:val="uk-UA" w:eastAsia="uk-UA"/>
        </w:rPr>
        <w:t xml:space="preserve"> </w:t>
      </w:r>
      <w:r w:rsidRPr="006D5EA0">
        <w:rPr>
          <w:rFonts w:ascii="Times New Roman" w:hAnsi="Times New Roman" w:cs="Times New Roman"/>
          <w:color w:val="000000"/>
          <w:sz w:val="28"/>
          <w:szCs w:val="28"/>
          <w:shd w:val="clear" w:color="auto" w:fill="FFFFFF"/>
          <w:lang w:val="uk-UA" w:eastAsia="uk-UA"/>
        </w:rPr>
        <w:t>дедуктивний, традуктивний.</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lastRenderedPageBreak/>
        <w:t>Індуктивний метод</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При його використанні засвоєння знань здійснюється у процесі переходу від одиничного до загального. Використовується, як правило, на емпіричному рівні пізнання, коли матеріал має фактичний характер чи пов'язаний з формуванням понять, а також під час вивчення технічних механізмів, виконання практичних завдань, розв'язування математичних і фізичних задач.</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Дедуктивний метод</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Передбачає перехід від загального до конкретного у процесі засвоєння знань. Педагог спочатку повідомляє загальне положення, формулу, закон, які ведуть до поступового вирішення конкретних завдань.</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Індуктивний і дедуктивний методи реалізують через застосування словесних, наочних, практичних, репродуктивного, проблемного, частково пошукового методів.</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Традуктивний метод</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Полягає в засвоєнні навчального матеріалу від окремого до окремого через установлення подібностей чи відмінностей.</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 xml:space="preserve">За домінуючою мислительною операцією виокремлюють аналіз, синтез, порівняння, узагальнення, конкретизацію, виокремлення головного. </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i/>
          <w:color w:val="000000"/>
          <w:sz w:val="28"/>
          <w:szCs w:val="28"/>
          <w:shd w:val="clear" w:color="auto" w:fill="FFFFFF"/>
          <w:lang w:val="uk-UA" w:eastAsia="uk-UA"/>
        </w:rPr>
        <w:t>Метод аналізу</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Передбачає розгляд предметів і явищ за окремими ознаками і відношеннями, поділ на елементи, осмислення зв'язків між ними.</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Метод синтезу</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Полягає в уявному або практичному поєднанні виокремлених під час аналізу елементів або властивостей предмета в єдине ціле.</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Метод порівняння</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За його допомогою встановлюють схожі і відмінні риси між певними предметами, явищами. У навчальному процесі порівняння застосовують з метою загального протиставлення фактів, явищ; зіставлення за вказаними вчителем або учнями ознаками; порівняння явищ у їхньому розвитку.</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Метод узагальнення</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lastRenderedPageBreak/>
        <w:t>Передбачає перехід від одиничного до загального, від менш загального до більш загального знання. Узагальнення здійснюється шляхом абстрагування від специфічного і виявлення притаманних явищам загальних ознак (властивостей, відношень тощо). Застосовують його при осмисленні понять, суджень, теорій.</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Метод конкретизації</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Допомагає студентам перейти від безпосередніх вражень до розуміння суті того, що вивчається.</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Метод виокремлення головного</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Полягає в розподілі інформації на логічні частини і виокремлення серед них головних.</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color w:val="000000"/>
          <w:sz w:val="28"/>
          <w:szCs w:val="28"/>
          <w:shd w:val="clear" w:color="auto" w:fill="FFFFFF"/>
          <w:lang w:val="uk-UA" w:eastAsia="uk-UA"/>
        </w:rPr>
        <w:t>Методи стимулювання і мотивації навчально-пізнавальної діяльності.</w:t>
      </w:r>
      <w:r w:rsidRPr="006D5EA0">
        <w:rPr>
          <w:rFonts w:ascii="Times New Roman" w:hAnsi="Times New Roman" w:cs="Times New Roman"/>
          <w:b/>
          <w:bCs/>
          <w:color w:val="000000"/>
          <w:sz w:val="28"/>
          <w:szCs w:val="28"/>
          <w:lang w:val="uk-UA" w:eastAsia="uk-UA"/>
        </w:rPr>
        <w:t> </w:t>
      </w:r>
      <w:r w:rsidRPr="006D5EA0">
        <w:rPr>
          <w:rFonts w:ascii="Times New Roman" w:hAnsi="Times New Roman" w:cs="Times New Roman"/>
          <w:color w:val="000000"/>
          <w:sz w:val="28"/>
          <w:szCs w:val="28"/>
          <w:shd w:val="clear" w:color="auto" w:fill="FFFFFF"/>
          <w:lang w:val="uk-UA" w:eastAsia="uk-UA"/>
        </w:rPr>
        <w:t>Спрямовані на формування позитивних мотивів учіння, що стимулюють пізнавальну активність і сприяють збагаченню студентів навчальною інформацією. Вони охоплюють методи формування пізнавальних інтересів і методи стимулювання обов'язку й відповідальності в навчанні.</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Методи формування пізнавальних інтересів. Вони охоплюють методи навчальної дискусії; забезпечення успіху в навчанні; пізнавальних ігор; створення цікавих ситуацій; створення ситуації новизни навчального матеріалу; використання життєвого досвіду студентів.</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Метод навчальної дискусії</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Дискусією є публічне обговорення спірного питання. Вона передбачає обмін думками між студентами, а також між викладачами й студентами. Дискусія вчить самостійно мислити, обстоювати власні погляди, розвиває вміння аналізувати й аргументувати твердження, поважати думку інших, критично оцінювати чужі й власні судження. Під час навчальної дискусії обговорюють наукові висновки, дані, що потребують підготовки за джерелами, які містять ширшу інформацію, ніж підручник. Дискусія покликана не лише дати нові знання, а й створити емоційно насичену атмосферу, яка б сприяла глибокому проникненню в істину.</w:t>
      </w:r>
    </w:p>
    <w:p w:rsidR="00657416" w:rsidRPr="006D5EA0" w:rsidRDefault="00657416" w:rsidP="00C65603">
      <w:pPr>
        <w:spacing w:line="360" w:lineRule="auto"/>
        <w:ind w:firstLine="709"/>
        <w:contextualSpacing/>
        <w:jc w:val="both"/>
        <w:rPr>
          <w:rFonts w:ascii="Times New Roman" w:hAnsi="Times New Roman" w:cs="Times New Roman"/>
          <w:b/>
          <w:bCs/>
          <w:i/>
          <w:iCs/>
          <w:color w:val="000000"/>
          <w:sz w:val="28"/>
          <w:szCs w:val="28"/>
          <w:shd w:val="clear" w:color="auto" w:fill="FFFFFF"/>
          <w:lang w:val="uk-UA" w:eastAsia="uk-UA"/>
        </w:rPr>
      </w:pP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lastRenderedPageBreak/>
        <w:t>Метод пізнавальної гри</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 xml:space="preserve">Це спланована з дидактичною метою розважальна діяльність з учіння. Гра у навчальному процесі забезпечує сприятливу емоційну атмосферу для засвоєння і відтворення знань, полегшує процес опанування матеріалу, заохочує до навчальної роботи, знімає втому, запобігає перевантаженню. За допомогою гри моделюють життєві ситуації, що викликають інтерес до навчальних предметів. </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Метод створення цікавих ситуацій</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Передбачає використання у процесі викладання навчального матеріалу цікавих історій, гумористичних уривків та ін., якими легко привернути увагу.</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Метод створення ситуації новизни навчального матеріалу</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Він зобов'язує акцентувати на кожному занятті новизну знань, якими збагатилися студенти, створювати психологічну атмосферу, в якій вони отримують моральне задоволення від усвідомлення власного інтелектуального зростання. Все це викликає бажання ефективніше працювати над собою, цінувати час, відведений для навчання.</w:t>
      </w:r>
    </w:p>
    <w:p w:rsidR="005B4CDC" w:rsidRPr="006D5EA0" w:rsidRDefault="000942D3" w:rsidP="00C65603">
      <w:pPr>
        <w:spacing w:line="360" w:lineRule="auto"/>
        <w:ind w:firstLine="709"/>
        <w:contextualSpacing/>
        <w:jc w:val="both"/>
        <w:rPr>
          <w:rFonts w:ascii="Times New Roman" w:hAnsi="Times New Roman" w:cs="Times New Roman"/>
          <w:color w:val="000000"/>
          <w:sz w:val="28"/>
          <w:szCs w:val="28"/>
          <w:lang w:val="uk-UA" w:eastAsia="uk-UA"/>
        </w:rPr>
      </w:pPr>
      <w:r w:rsidRPr="006D5EA0">
        <w:rPr>
          <w:rFonts w:ascii="Times New Roman" w:hAnsi="Times New Roman" w:cs="Times New Roman"/>
          <w:b/>
          <w:bCs/>
          <w:i/>
          <w:iCs/>
          <w:color w:val="000000"/>
          <w:sz w:val="28"/>
          <w:szCs w:val="28"/>
          <w:shd w:val="clear" w:color="auto" w:fill="FFFFFF"/>
          <w:lang w:val="uk-UA" w:eastAsia="uk-UA"/>
        </w:rPr>
        <w:t>Метод використання життєвого досвіду студентів</w:t>
      </w:r>
      <w:r w:rsidRPr="006D5EA0">
        <w:rPr>
          <w:rFonts w:ascii="Times New Roman" w:hAnsi="Times New Roman" w:cs="Times New Roman"/>
          <w:color w:val="000000"/>
          <w:sz w:val="28"/>
          <w:szCs w:val="28"/>
          <w:lang w:val="uk-UA" w:eastAsia="uk-UA"/>
        </w:rPr>
        <w:t> </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Пізнання та осмислення наукових основ перебігу процесів, які вони спостерігали в житті чи в яких самі брали участь, викликає інтерес до теоретичних знань, формує бажання пізнавати суть фактів, явищ, з якими вони стикаються в житті.</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Методи стимулювання обов'язку і відповідальності в навчанні</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Передбачають пояснення студентам суспільної та особистої значущості учіння; висування вимог, дотримання яких означає виконання ними свого обов'язку; заохочення до сумлінного виконання навчальних обов'язків; оперативний контроль за виконанням вимог і, в разі потреби, – вказування на недоліки, зауваження.</w:t>
      </w:r>
    </w:p>
    <w:p w:rsidR="005B4CDC" w:rsidRPr="006D5EA0" w:rsidRDefault="005B4CDC" w:rsidP="005B4CDC">
      <w:pPr>
        <w:spacing w:line="360" w:lineRule="auto"/>
        <w:ind w:firstLine="709"/>
        <w:contextualSpacing/>
        <w:rPr>
          <w:rFonts w:ascii="Times New Roman" w:hAnsi="Times New Roman" w:cs="Times New Roman"/>
          <w:color w:val="000000"/>
          <w:sz w:val="28"/>
          <w:szCs w:val="28"/>
          <w:shd w:val="clear" w:color="auto" w:fill="FFFFFF"/>
          <w:lang w:val="uk-UA" w:eastAsia="uk-UA"/>
        </w:rPr>
      </w:pPr>
    </w:p>
    <w:p w:rsidR="00657416" w:rsidRPr="006D5EA0" w:rsidRDefault="00657416" w:rsidP="005B4CDC">
      <w:pPr>
        <w:spacing w:line="360" w:lineRule="auto"/>
        <w:ind w:firstLine="709"/>
        <w:contextualSpacing/>
        <w:rPr>
          <w:rFonts w:ascii="Times New Roman" w:hAnsi="Times New Roman" w:cs="Times New Roman"/>
          <w:b/>
          <w:bCs/>
          <w:color w:val="000000"/>
          <w:sz w:val="28"/>
          <w:szCs w:val="28"/>
          <w:shd w:val="clear" w:color="auto" w:fill="FFFFFF"/>
          <w:lang w:val="uk-UA" w:eastAsia="uk-UA"/>
        </w:rPr>
      </w:pPr>
    </w:p>
    <w:p w:rsidR="00657416" w:rsidRPr="006D5EA0" w:rsidRDefault="00657416" w:rsidP="005B4CDC">
      <w:pPr>
        <w:spacing w:line="360" w:lineRule="auto"/>
        <w:ind w:firstLine="709"/>
        <w:contextualSpacing/>
        <w:rPr>
          <w:rFonts w:ascii="Times New Roman" w:hAnsi="Times New Roman" w:cs="Times New Roman"/>
          <w:b/>
          <w:bCs/>
          <w:color w:val="000000"/>
          <w:sz w:val="28"/>
          <w:szCs w:val="28"/>
          <w:shd w:val="clear" w:color="auto" w:fill="FFFFFF"/>
          <w:lang w:val="uk-UA" w:eastAsia="uk-UA"/>
        </w:rPr>
      </w:pPr>
    </w:p>
    <w:p w:rsidR="000942D3" w:rsidRPr="006D5EA0" w:rsidRDefault="000942D3" w:rsidP="005B4CDC">
      <w:pPr>
        <w:spacing w:line="360" w:lineRule="auto"/>
        <w:ind w:firstLine="709"/>
        <w:contextualSpacing/>
        <w:rPr>
          <w:rFonts w:ascii="Times New Roman" w:hAnsi="Times New Roman" w:cs="Times New Roman"/>
          <w:b/>
          <w:bCs/>
          <w:color w:val="000000"/>
          <w:sz w:val="28"/>
          <w:szCs w:val="28"/>
          <w:shd w:val="clear" w:color="auto" w:fill="FFFFFF"/>
          <w:lang w:val="uk-UA" w:eastAsia="uk-UA"/>
        </w:rPr>
      </w:pPr>
      <w:r w:rsidRPr="006D5EA0">
        <w:rPr>
          <w:rFonts w:ascii="Times New Roman" w:hAnsi="Times New Roman" w:cs="Times New Roman"/>
          <w:b/>
          <w:bCs/>
          <w:color w:val="000000"/>
          <w:sz w:val="28"/>
          <w:szCs w:val="28"/>
          <w:shd w:val="clear" w:color="auto" w:fill="FFFFFF"/>
          <w:lang w:val="uk-UA" w:eastAsia="uk-UA"/>
        </w:rPr>
        <w:lastRenderedPageBreak/>
        <w:t>Методи контролю і самоконтролю діяльності</w:t>
      </w:r>
    </w:p>
    <w:p w:rsidR="00C65603" w:rsidRPr="006D5EA0" w:rsidRDefault="00C65603" w:rsidP="000942D3">
      <w:pPr>
        <w:spacing w:line="240" w:lineRule="auto"/>
        <w:ind w:firstLine="709"/>
        <w:contextualSpacing/>
        <w:rPr>
          <w:rFonts w:ascii="Times New Roman" w:hAnsi="Times New Roman" w:cs="Times New Roman"/>
          <w:color w:val="000000"/>
          <w:sz w:val="28"/>
          <w:szCs w:val="28"/>
          <w:shd w:val="clear" w:color="auto" w:fill="FFFFFF"/>
          <w:lang w:val="uk-UA" w:eastAsia="uk-UA"/>
        </w:rPr>
      </w:pP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Ці методи дають змогу перевірити рівень засвоєння студентами знань, сформованості вмінь і навичок. До цієї групи відносять методи усного, письмового, тестового, графічного, програмованого контролю, практичної перевірки, а також методи самоконтролю і самооцінки.</w:t>
      </w:r>
    </w:p>
    <w:p w:rsidR="00BC7A23" w:rsidRPr="006D5EA0" w:rsidRDefault="000942D3" w:rsidP="00C65603">
      <w:pPr>
        <w:spacing w:line="360" w:lineRule="auto"/>
        <w:ind w:firstLine="709"/>
        <w:contextualSpacing/>
        <w:jc w:val="both"/>
        <w:rPr>
          <w:rFonts w:ascii="Times New Roman" w:hAnsi="Times New Roman" w:cs="Times New Roman"/>
          <w:b/>
          <w:bCs/>
          <w:i/>
          <w:iCs/>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Усний контроль (усне опитування</w:t>
      </w:r>
      <w:r w:rsidR="00BC7A23" w:rsidRPr="006D5EA0">
        <w:rPr>
          <w:rFonts w:ascii="Times New Roman" w:hAnsi="Times New Roman" w:cs="Times New Roman"/>
          <w:b/>
          <w:bCs/>
          <w:i/>
          <w:iCs/>
          <w:color w:val="000000"/>
          <w:sz w:val="28"/>
          <w:szCs w:val="28"/>
          <w:shd w:val="clear" w:color="auto" w:fill="FFFFFF"/>
          <w:lang w:val="uk-UA" w:eastAsia="uk-UA"/>
        </w:rPr>
        <w:t>)</w:t>
      </w:r>
      <w:r w:rsidR="005B4CDC" w:rsidRPr="006D5EA0">
        <w:rPr>
          <w:rFonts w:ascii="Times New Roman" w:hAnsi="Times New Roman" w:cs="Times New Roman"/>
          <w:b/>
          <w:bCs/>
          <w:i/>
          <w:iCs/>
          <w:color w:val="000000"/>
          <w:sz w:val="28"/>
          <w:szCs w:val="28"/>
          <w:shd w:val="clear" w:color="auto" w:fill="FFFFFF"/>
          <w:lang w:val="uk-UA" w:eastAsia="uk-UA"/>
        </w:rPr>
        <w:t xml:space="preserve"> </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Його використання сприяє опануванню логічним мисленням, виробленню й розвитку навичок аргументувати, висловлювати свої думки грамотно, образно, емоційно, обстоювати власну думку. Усне опитування здійснюють у такій послідовності:</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 формулювання запитань (завдань) з урахувань специфіки предмета і вимог програми;</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 підготовка студентів до відповіді та виклад своїх знань;</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 коригування та самоконтроль викладених знань у процесі відповіді;</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 аналіз і оцінка відповіді.</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i/>
          <w:color w:val="000000"/>
          <w:sz w:val="28"/>
          <w:szCs w:val="28"/>
          <w:shd w:val="clear" w:color="auto" w:fill="FFFFFF"/>
          <w:lang w:val="uk-UA" w:eastAsia="uk-UA"/>
        </w:rPr>
        <w:t>Індивідуальне опитування</w:t>
      </w:r>
      <w:r w:rsidRPr="006D5EA0">
        <w:rPr>
          <w:rFonts w:ascii="Times New Roman" w:hAnsi="Times New Roman" w:cs="Times New Roman"/>
          <w:color w:val="000000"/>
          <w:sz w:val="28"/>
          <w:szCs w:val="28"/>
          <w:shd w:val="clear" w:color="auto" w:fill="FFFFFF"/>
          <w:lang w:val="uk-UA" w:eastAsia="uk-UA"/>
        </w:rPr>
        <w:t xml:space="preserve"> передбачає розгорнуту відповідь «на оцінку». </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i/>
          <w:color w:val="000000"/>
          <w:sz w:val="28"/>
          <w:szCs w:val="28"/>
          <w:shd w:val="clear" w:color="auto" w:fill="FFFFFF"/>
          <w:lang w:val="uk-UA" w:eastAsia="uk-UA"/>
        </w:rPr>
        <w:t xml:space="preserve">Фронтальне опитування </w:t>
      </w:r>
      <w:r w:rsidRPr="006D5EA0">
        <w:rPr>
          <w:rFonts w:ascii="Times New Roman" w:hAnsi="Times New Roman" w:cs="Times New Roman"/>
          <w:color w:val="000000"/>
          <w:sz w:val="28"/>
          <w:szCs w:val="28"/>
          <w:shd w:val="clear" w:color="auto" w:fill="FFFFFF"/>
          <w:lang w:val="uk-UA" w:eastAsia="uk-UA"/>
        </w:rPr>
        <w:t>– перевірка знань, умінь і навичок багатьох студентів одночасно. Фронтальне та індивідуальне опитування нерідко поєднуються: викладач формулює запитання і проводить бесіду – перевірку знань.</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i/>
          <w:color w:val="000000"/>
          <w:sz w:val="28"/>
          <w:szCs w:val="28"/>
          <w:shd w:val="clear" w:color="auto" w:fill="FFFFFF"/>
          <w:lang w:val="uk-UA" w:eastAsia="uk-UA"/>
        </w:rPr>
        <w:t>Ущільнене (комбіноване) опитування</w:t>
      </w:r>
      <w:r w:rsidRPr="006D5EA0">
        <w:rPr>
          <w:rFonts w:ascii="Times New Roman" w:hAnsi="Times New Roman" w:cs="Times New Roman"/>
          <w:color w:val="000000"/>
          <w:sz w:val="28"/>
          <w:szCs w:val="28"/>
          <w:shd w:val="clear" w:color="auto" w:fill="FFFFFF"/>
          <w:lang w:val="uk-UA" w:eastAsia="uk-UA"/>
        </w:rPr>
        <w:t xml:space="preserve"> дає змогу перевірити знання одразу кількох студентів: один відповідає усно, решта – виконують певні завдання на дошці. Виконане на дошці завдання часто аналізують всією групою.</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Письмовий контроль.</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Завдання його полягає у письмовій перевірці знань, умінь та навичок студентів. Він дає змогу з'ясувати ступінь оволодіння вміннями і навичками з предмета, якість знань (обсяг, правильність, точність, усвідомленість, уміння застосувати на практиці).</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lastRenderedPageBreak/>
        <w:t>Залежно від специфіки предмета письмовий контроль знань здійснюють у формі контрольної роботи, написання твору, переказу, диктанту. Письмові завдання можуть бути і домашніми роботами.</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i/>
          <w:color w:val="000000"/>
          <w:sz w:val="28"/>
          <w:szCs w:val="28"/>
          <w:shd w:val="clear" w:color="auto" w:fill="FFFFFF"/>
          <w:lang w:val="uk-UA" w:eastAsia="uk-UA"/>
        </w:rPr>
        <w:t>Тестовий контроль</w:t>
      </w:r>
      <w:r w:rsidRPr="006D5EA0">
        <w:rPr>
          <w:rFonts w:ascii="Times New Roman" w:hAnsi="Times New Roman" w:cs="Times New Roman"/>
          <w:color w:val="000000"/>
          <w:sz w:val="28"/>
          <w:szCs w:val="28"/>
          <w:shd w:val="clear" w:color="auto" w:fill="FFFFFF"/>
          <w:lang w:val="uk-UA" w:eastAsia="uk-UA"/>
        </w:rPr>
        <w:t xml:space="preserve"> (англ. </w:t>
      </w:r>
      <w:r w:rsidRPr="006D5EA0">
        <w:rPr>
          <w:rFonts w:ascii="Times New Roman" w:hAnsi="Times New Roman" w:cs="Times New Roman"/>
          <w:i/>
          <w:color w:val="000000"/>
          <w:sz w:val="28"/>
          <w:szCs w:val="28"/>
          <w:shd w:val="clear" w:color="auto" w:fill="FFFFFF"/>
          <w:lang w:val="uk-UA" w:eastAsia="uk-UA"/>
        </w:rPr>
        <w:t>test</w:t>
      </w:r>
      <w:r w:rsidRPr="006D5EA0">
        <w:rPr>
          <w:rFonts w:ascii="Times New Roman" w:hAnsi="Times New Roman" w:cs="Times New Roman"/>
          <w:color w:val="000000"/>
          <w:sz w:val="28"/>
          <w:szCs w:val="28"/>
          <w:shd w:val="clear" w:color="auto" w:fill="FFFFFF"/>
          <w:lang w:val="uk-UA" w:eastAsia="uk-UA"/>
        </w:rPr>
        <w:t xml:space="preserve"> – іспит, випробування, дослід). Передбачає вибір студентом одного або кількох варіантів із запропонованого переліку, ранжування списку, вставляння пропущених слів, знаходження помилок. Це дає змогу за короткий час перевірити знання навчального матеріалу всіх студентів.</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Тестова перевірка дає змогу ефективно використати час, ставить перед усіма однакові вимоги, допомагає уникати надмірних хвилювань. Важливо й те, що об'єктивність оцінки унеможливлює випадковість в оцінюванні знань, стимулює до їх самоконтролю. Однак тест може виявити лише знання фактів, а не здібності, він заохочує до механічного запам'ятовування, а не до роботи думки, потребує багато часу для його складання.</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Програмований контроль</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Реалізують його, пред'являючи всім студентам стандартні вимоги, що забезпечується використанням однакових за кількістю і складністю контрольних завдань, запитань. При цьому аналіз відповіді, виведення і фіксація оцінки здійснюють за допомогою індивідуальних засобів (наприклад, комп'ютера).</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Самоконтроль</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Суттю його є усвідомлене регулювання студентом своєї діяльності задля забезпечення таких її результатів, які б відповідали поставленим цілям, вимогам, нормам, правилам, зразкам. Мета самоконтролю – запобігти помилкам і виправити їх.</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b/>
          <w:bCs/>
          <w:i/>
          <w:iCs/>
          <w:color w:val="000000"/>
          <w:sz w:val="28"/>
          <w:szCs w:val="28"/>
          <w:shd w:val="clear" w:color="auto" w:fill="FFFFFF"/>
          <w:lang w:val="uk-UA" w:eastAsia="uk-UA"/>
        </w:rPr>
        <w:t>Самооцінка</w:t>
      </w:r>
    </w:p>
    <w:p w:rsidR="000942D3" w:rsidRPr="006D5EA0" w:rsidRDefault="000942D3" w:rsidP="00C65603">
      <w:pPr>
        <w:spacing w:line="360" w:lineRule="auto"/>
        <w:ind w:firstLine="709"/>
        <w:contextualSpacing/>
        <w:jc w:val="both"/>
        <w:rPr>
          <w:rFonts w:ascii="Times New Roman" w:hAnsi="Times New Roman" w:cs="Times New Roman"/>
          <w:color w:val="000000"/>
          <w:sz w:val="28"/>
          <w:szCs w:val="28"/>
          <w:shd w:val="clear" w:color="auto" w:fill="FFFFFF"/>
          <w:lang w:val="uk-UA" w:eastAsia="uk-UA"/>
        </w:rPr>
      </w:pPr>
      <w:r w:rsidRPr="006D5EA0">
        <w:rPr>
          <w:rFonts w:ascii="Times New Roman" w:hAnsi="Times New Roman" w:cs="Times New Roman"/>
          <w:color w:val="000000"/>
          <w:sz w:val="28"/>
          <w:szCs w:val="28"/>
          <w:shd w:val="clear" w:color="auto" w:fill="FFFFFF"/>
          <w:lang w:val="uk-UA" w:eastAsia="uk-UA"/>
        </w:rPr>
        <w:t>Передбачає критичне ставлення студента до своїх здібностей і можливостей, об'єктивне оцінювання досягнутих успіхів. Зважаючи на особливості процесу та результатів самооцінки, студентів поділяють на таких, що переоцінюють себе, недооцінюють, оцінюють себе адекватно.</w:t>
      </w:r>
    </w:p>
    <w:p w:rsidR="00E04D8D" w:rsidRPr="006D5EA0" w:rsidRDefault="00E04D8D" w:rsidP="00BC7A23">
      <w:pPr>
        <w:shd w:val="clear" w:color="auto" w:fill="FFFFFF"/>
        <w:spacing w:line="360" w:lineRule="auto"/>
        <w:rPr>
          <w:rFonts w:ascii="Times New Roman" w:hAnsi="Times New Roman" w:cs="Times New Roman"/>
          <w:b/>
          <w:sz w:val="28"/>
          <w:szCs w:val="28"/>
          <w:lang w:val="uk-UA"/>
        </w:rPr>
      </w:pPr>
      <w:r w:rsidRPr="006D5EA0">
        <w:rPr>
          <w:rFonts w:ascii="Times New Roman" w:hAnsi="Times New Roman" w:cs="Times New Roman"/>
          <w:b/>
          <w:sz w:val="28"/>
          <w:szCs w:val="28"/>
          <w:lang w:val="uk-UA"/>
        </w:rPr>
        <w:lastRenderedPageBreak/>
        <w:t>Методичне забезпечення</w:t>
      </w:r>
    </w:p>
    <w:p w:rsidR="00E04D8D" w:rsidRPr="006D5EA0" w:rsidRDefault="00E04D8D" w:rsidP="000104C3">
      <w:pPr>
        <w:pStyle w:val="ad"/>
        <w:numPr>
          <w:ilvl w:val="0"/>
          <w:numId w:val="6"/>
        </w:numPr>
        <w:tabs>
          <w:tab w:val="left" w:pos="0"/>
          <w:tab w:val="left" w:pos="142"/>
          <w:tab w:val="left" w:pos="284"/>
          <w:tab w:val="left" w:pos="993"/>
        </w:tabs>
        <w:spacing w:after="200" w:line="360" w:lineRule="auto"/>
        <w:ind w:left="0" w:firstLine="709"/>
        <w:jc w:val="both"/>
        <w:rPr>
          <w:bCs/>
          <w:iCs/>
          <w:color w:val="000000"/>
          <w:szCs w:val="28"/>
          <w:lang w:val="uk-UA"/>
        </w:rPr>
      </w:pPr>
      <w:r w:rsidRPr="006D5EA0">
        <w:rPr>
          <w:szCs w:val="28"/>
          <w:lang w:val="uk-UA"/>
        </w:rPr>
        <w:t>Гуменюк І. М., Білавич Г. В. Глосарій навчальної дисципліни «Українська мова за професійним спрямуванням». Івано-Франківськ: ТУР-Інтелект, 2020. 70 с.</w:t>
      </w:r>
    </w:p>
    <w:p w:rsidR="00E04D8D" w:rsidRPr="006D5EA0" w:rsidRDefault="00E04D8D" w:rsidP="000104C3">
      <w:pPr>
        <w:pStyle w:val="ad"/>
        <w:widowControl w:val="0"/>
        <w:numPr>
          <w:ilvl w:val="0"/>
          <w:numId w:val="6"/>
        </w:numPr>
        <w:shd w:val="clear" w:color="auto" w:fill="FFFFFF"/>
        <w:tabs>
          <w:tab w:val="left" w:pos="142"/>
          <w:tab w:val="left" w:pos="284"/>
          <w:tab w:val="left" w:pos="993"/>
        </w:tabs>
        <w:autoSpaceDE w:val="0"/>
        <w:autoSpaceDN w:val="0"/>
        <w:adjustRightInd w:val="0"/>
        <w:spacing w:line="360" w:lineRule="auto"/>
        <w:ind w:left="0" w:firstLine="709"/>
        <w:jc w:val="both"/>
        <w:rPr>
          <w:szCs w:val="28"/>
          <w:lang w:val="uk-UA"/>
        </w:rPr>
      </w:pPr>
      <w:r w:rsidRPr="006D5EA0">
        <w:rPr>
          <w:szCs w:val="28"/>
          <w:lang w:val="uk-UA"/>
        </w:rPr>
        <w:t>Гуменюк І.М., Білавич Г.В. Базовий курс української мови за професійним спрямуванням. Івано-Франківськ: НАІР, 2019. 172 с.</w:t>
      </w:r>
    </w:p>
    <w:p w:rsidR="00E04D8D" w:rsidRPr="006D5EA0" w:rsidRDefault="00E04D8D" w:rsidP="000104C3">
      <w:pPr>
        <w:pStyle w:val="ad"/>
        <w:widowControl w:val="0"/>
        <w:numPr>
          <w:ilvl w:val="0"/>
          <w:numId w:val="6"/>
        </w:numPr>
        <w:tabs>
          <w:tab w:val="left" w:pos="142"/>
          <w:tab w:val="left" w:pos="284"/>
          <w:tab w:val="left" w:pos="993"/>
        </w:tabs>
        <w:autoSpaceDE w:val="0"/>
        <w:autoSpaceDN w:val="0"/>
        <w:adjustRightInd w:val="0"/>
        <w:spacing w:line="360" w:lineRule="auto"/>
        <w:ind w:left="0" w:firstLine="709"/>
        <w:jc w:val="both"/>
        <w:rPr>
          <w:szCs w:val="28"/>
          <w:lang w:val="uk-UA"/>
        </w:rPr>
      </w:pPr>
      <w:r w:rsidRPr="006D5EA0">
        <w:rPr>
          <w:szCs w:val="28"/>
          <w:lang w:val="uk-UA"/>
        </w:rPr>
        <w:t>Гуменюк І.М., Білавич Г.В. Українська мова (за професійним спрямуванням): Навчально-методичний посібник. Змістовий модуль 1. Змістовий модуль 2. Змістовий модуль 3. – Івано-Франківськ: ПП „ТУР-ІНТЕЛЕКТ”, 2014. 220 с. 208 с. 208 с.</w:t>
      </w:r>
    </w:p>
    <w:p w:rsidR="00E04D8D" w:rsidRPr="006D5EA0" w:rsidRDefault="00E04D8D" w:rsidP="000104C3">
      <w:pPr>
        <w:pStyle w:val="ad"/>
        <w:widowControl w:val="0"/>
        <w:numPr>
          <w:ilvl w:val="0"/>
          <w:numId w:val="6"/>
        </w:numPr>
        <w:tabs>
          <w:tab w:val="left" w:pos="142"/>
          <w:tab w:val="left" w:pos="284"/>
          <w:tab w:val="left" w:pos="993"/>
        </w:tabs>
        <w:autoSpaceDE w:val="0"/>
        <w:autoSpaceDN w:val="0"/>
        <w:adjustRightInd w:val="0"/>
        <w:spacing w:line="360" w:lineRule="auto"/>
        <w:ind w:left="0" w:firstLine="709"/>
        <w:jc w:val="both"/>
        <w:rPr>
          <w:szCs w:val="28"/>
          <w:lang w:val="uk-UA"/>
        </w:rPr>
      </w:pPr>
      <w:r w:rsidRPr="006D5EA0">
        <w:rPr>
          <w:szCs w:val="28"/>
          <w:lang w:val="uk-UA"/>
        </w:rPr>
        <w:t xml:space="preserve">Гуменюк І. М. </w:t>
      </w:r>
      <w:r w:rsidRPr="006D5EA0">
        <w:rPr>
          <w:bCs/>
          <w:color w:val="000000"/>
          <w:szCs w:val="28"/>
          <w:lang w:val="uk-UA"/>
        </w:rPr>
        <w:t>Хронологічний бібліографічний покажчик праць з  української мови за професійним спрямуванням</w:t>
      </w:r>
      <w:r w:rsidRPr="006D5EA0">
        <w:rPr>
          <w:color w:val="000000"/>
          <w:szCs w:val="28"/>
          <w:lang w:val="uk-UA"/>
        </w:rPr>
        <w:t> </w:t>
      </w:r>
      <w:r w:rsidRPr="006D5EA0">
        <w:rPr>
          <w:bCs/>
          <w:color w:val="000000"/>
          <w:szCs w:val="28"/>
          <w:lang w:val="uk-UA"/>
        </w:rPr>
        <w:t>у наукових виданнях кінця ХХ – початку ХХІ ст.</w:t>
      </w:r>
      <w:r w:rsidRPr="006D5EA0">
        <w:rPr>
          <w:color w:val="000000"/>
          <w:szCs w:val="28"/>
          <w:lang w:val="uk-UA"/>
        </w:rPr>
        <w:t> Івано-Франківськ: ПП «</w:t>
      </w:r>
      <w:r w:rsidRPr="006D5EA0">
        <w:rPr>
          <w:szCs w:val="28"/>
          <w:lang w:val="uk-UA"/>
        </w:rPr>
        <w:t>ТУР-ІНТЕЛЕКТ», 2021. 88 с.</w:t>
      </w:r>
    </w:p>
    <w:p w:rsidR="00034AB2" w:rsidRPr="006D5EA0" w:rsidRDefault="00034AB2" w:rsidP="00BC7A23">
      <w:pPr>
        <w:pStyle w:val="ad"/>
        <w:widowControl w:val="0"/>
        <w:tabs>
          <w:tab w:val="left" w:pos="142"/>
          <w:tab w:val="left" w:pos="284"/>
        </w:tabs>
        <w:autoSpaceDE w:val="0"/>
        <w:autoSpaceDN w:val="0"/>
        <w:adjustRightInd w:val="0"/>
        <w:spacing w:line="360" w:lineRule="auto"/>
        <w:ind w:left="0"/>
        <w:jc w:val="both"/>
        <w:rPr>
          <w:szCs w:val="28"/>
          <w:lang w:val="uk-UA"/>
        </w:rPr>
      </w:pPr>
    </w:p>
    <w:p w:rsidR="00E04D8D" w:rsidRPr="006D5EA0" w:rsidRDefault="00E04D8D" w:rsidP="00BC7A23">
      <w:pPr>
        <w:shd w:val="clear" w:color="auto" w:fill="FFFFFF"/>
        <w:spacing w:line="360" w:lineRule="auto"/>
        <w:contextualSpacing/>
        <w:rPr>
          <w:rFonts w:ascii="Times New Roman" w:hAnsi="Times New Roman" w:cs="Times New Roman"/>
          <w:b/>
          <w:bCs/>
          <w:spacing w:val="-6"/>
          <w:sz w:val="28"/>
          <w:szCs w:val="28"/>
          <w:lang w:val="uk-UA"/>
        </w:rPr>
      </w:pPr>
      <w:r w:rsidRPr="006D5EA0">
        <w:rPr>
          <w:rFonts w:ascii="Times New Roman" w:hAnsi="Times New Roman" w:cs="Times New Roman"/>
          <w:b/>
          <w:sz w:val="28"/>
          <w:szCs w:val="28"/>
          <w:lang w:val="uk-UA"/>
        </w:rPr>
        <w:t>Рекомендована література</w:t>
      </w:r>
    </w:p>
    <w:p w:rsidR="00E04D8D" w:rsidRPr="006D5EA0" w:rsidRDefault="00E04D8D" w:rsidP="00BC7A23">
      <w:pPr>
        <w:shd w:val="clear" w:color="auto" w:fill="FFFFFF"/>
        <w:spacing w:line="360" w:lineRule="auto"/>
        <w:contextualSpacing/>
        <w:rPr>
          <w:rFonts w:ascii="Times New Roman" w:hAnsi="Times New Roman" w:cs="Times New Roman"/>
          <w:b/>
          <w:bCs/>
          <w:spacing w:val="-6"/>
          <w:sz w:val="28"/>
          <w:szCs w:val="28"/>
          <w:lang w:val="uk-UA"/>
        </w:rPr>
      </w:pPr>
      <w:r w:rsidRPr="006D5EA0">
        <w:rPr>
          <w:rFonts w:ascii="Times New Roman" w:hAnsi="Times New Roman" w:cs="Times New Roman"/>
          <w:b/>
          <w:bCs/>
          <w:spacing w:val="-6"/>
          <w:sz w:val="28"/>
          <w:szCs w:val="28"/>
          <w:lang w:val="uk-UA"/>
        </w:rPr>
        <w:t>Базова</w:t>
      </w:r>
    </w:p>
    <w:p w:rsidR="00E04D8D" w:rsidRPr="006D5EA0" w:rsidRDefault="00E04D8D" w:rsidP="000104C3">
      <w:pPr>
        <w:pStyle w:val="af6"/>
        <w:numPr>
          <w:ilvl w:val="0"/>
          <w:numId w:val="1"/>
        </w:numPr>
        <w:tabs>
          <w:tab w:val="left" w:pos="284"/>
          <w:tab w:val="left" w:pos="993"/>
        </w:tabs>
        <w:spacing w:line="360" w:lineRule="auto"/>
        <w:ind w:left="0" w:firstLine="709"/>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Бацевич Ф. С. Основи комунікативної лінгвістики: підручник. 2-ге вид., доп. К.: ВЦ «Академія», 2009. 376 с.</w:t>
      </w:r>
    </w:p>
    <w:p w:rsidR="00E04D8D" w:rsidRPr="006D5EA0" w:rsidRDefault="00E04D8D" w:rsidP="000104C3">
      <w:pPr>
        <w:pStyle w:val="ad"/>
        <w:widowControl w:val="0"/>
        <w:numPr>
          <w:ilvl w:val="0"/>
          <w:numId w:val="1"/>
        </w:numPr>
        <w:shd w:val="clear" w:color="auto" w:fill="FFFFFF"/>
        <w:tabs>
          <w:tab w:val="left" w:pos="284"/>
          <w:tab w:val="left" w:pos="993"/>
        </w:tabs>
        <w:autoSpaceDE w:val="0"/>
        <w:autoSpaceDN w:val="0"/>
        <w:adjustRightInd w:val="0"/>
        <w:spacing w:line="360" w:lineRule="auto"/>
        <w:ind w:left="0" w:firstLine="709"/>
        <w:jc w:val="both"/>
        <w:rPr>
          <w:color w:val="000000"/>
          <w:szCs w:val="28"/>
          <w:lang w:val="uk-UA"/>
        </w:rPr>
      </w:pPr>
      <w:r w:rsidRPr="006D5EA0">
        <w:rPr>
          <w:color w:val="000000"/>
          <w:szCs w:val="28"/>
          <w:lang w:val="uk-UA"/>
        </w:rPr>
        <w:t>Волкова Н.П. Професійно-педагогічна комунікація: Навч. посіб. К.: ВЦ «Академія», 2006. 256 с.</w:t>
      </w:r>
    </w:p>
    <w:p w:rsidR="00E04D8D" w:rsidRPr="006D5EA0" w:rsidRDefault="00E04D8D" w:rsidP="000104C3">
      <w:pPr>
        <w:pStyle w:val="ad"/>
        <w:numPr>
          <w:ilvl w:val="0"/>
          <w:numId w:val="1"/>
        </w:numPr>
        <w:tabs>
          <w:tab w:val="left" w:pos="284"/>
          <w:tab w:val="left" w:pos="993"/>
          <w:tab w:val="left" w:pos="1276"/>
        </w:tabs>
        <w:spacing w:line="360" w:lineRule="auto"/>
        <w:ind w:left="0" w:firstLine="709"/>
        <w:jc w:val="both"/>
        <w:rPr>
          <w:szCs w:val="28"/>
          <w:lang w:val="uk-UA"/>
        </w:rPr>
      </w:pPr>
      <w:r w:rsidRPr="006D5EA0">
        <w:rPr>
          <w:szCs w:val="28"/>
          <w:lang w:val="uk-UA"/>
        </w:rPr>
        <w:t xml:space="preserve">Український правопис / Українська національна комісія з питань правопису. Київ, 2019. 282 с. </w:t>
      </w:r>
    </w:p>
    <w:p w:rsidR="00E04D8D" w:rsidRPr="006D5EA0" w:rsidRDefault="00E04D8D" w:rsidP="000104C3">
      <w:pPr>
        <w:pStyle w:val="ad"/>
        <w:widowControl w:val="0"/>
        <w:numPr>
          <w:ilvl w:val="0"/>
          <w:numId w:val="1"/>
        </w:numPr>
        <w:shd w:val="clear" w:color="auto" w:fill="FFFFFF"/>
        <w:tabs>
          <w:tab w:val="left" w:pos="284"/>
          <w:tab w:val="left" w:pos="993"/>
        </w:tabs>
        <w:autoSpaceDE w:val="0"/>
        <w:autoSpaceDN w:val="0"/>
        <w:adjustRightInd w:val="0"/>
        <w:spacing w:line="360" w:lineRule="auto"/>
        <w:ind w:left="0" w:firstLine="709"/>
        <w:jc w:val="both"/>
        <w:rPr>
          <w:color w:val="000000"/>
          <w:szCs w:val="28"/>
          <w:lang w:val="uk-UA"/>
        </w:rPr>
      </w:pPr>
      <w:r w:rsidRPr="006D5EA0">
        <w:rPr>
          <w:szCs w:val="28"/>
          <w:lang w:val="uk-UA"/>
        </w:rPr>
        <w:t xml:space="preserve">Державна уніфікована система документації. Уніфікована система організаційно-розпорядчої документації. Вимоги до оформлювання документів. ДСТУ 4163-2020. URL: </w:t>
      </w:r>
      <w:hyperlink r:id="rId7" w:history="1">
        <w:r w:rsidR="001C6996" w:rsidRPr="006D5EA0">
          <w:rPr>
            <w:rStyle w:val="af9"/>
            <w:szCs w:val="28"/>
            <w:lang w:val="uk-UA"/>
          </w:rPr>
          <w:t>https://zakon.help/files/article/11494/ %D0%94%D0%A1%D0%A2%D0%A3%204163_2020.pdf</w:t>
        </w:r>
      </w:hyperlink>
    </w:p>
    <w:p w:rsidR="00E04D8D" w:rsidRPr="006D5EA0" w:rsidRDefault="00E04D8D" w:rsidP="000104C3">
      <w:pPr>
        <w:pStyle w:val="ad"/>
        <w:widowControl w:val="0"/>
        <w:numPr>
          <w:ilvl w:val="0"/>
          <w:numId w:val="1"/>
        </w:numPr>
        <w:shd w:val="clear" w:color="auto" w:fill="FFFFFF"/>
        <w:tabs>
          <w:tab w:val="left" w:pos="284"/>
          <w:tab w:val="left" w:pos="993"/>
        </w:tabs>
        <w:autoSpaceDE w:val="0"/>
        <w:autoSpaceDN w:val="0"/>
        <w:adjustRightInd w:val="0"/>
        <w:spacing w:line="360" w:lineRule="auto"/>
        <w:ind w:left="0" w:firstLine="709"/>
        <w:jc w:val="both"/>
        <w:rPr>
          <w:color w:val="000000"/>
          <w:szCs w:val="28"/>
          <w:lang w:val="uk-UA"/>
        </w:rPr>
      </w:pPr>
      <w:r w:rsidRPr="006D5EA0">
        <w:rPr>
          <w:color w:val="000000"/>
          <w:szCs w:val="28"/>
          <w:lang w:val="uk-UA"/>
        </w:rPr>
        <w:t>Шевчук С.В., Клименко І.В. Українська мова за професійним спрямуванням: Підручник. К.: Алерта, 2010. 696 с.</w:t>
      </w:r>
    </w:p>
    <w:p w:rsidR="00034AB2" w:rsidRPr="006D5EA0" w:rsidRDefault="00034AB2" w:rsidP="00BC7A23">
      <w:pPr>
        <w:shd w:val="clear" w:color="auto" w:fill="FFFFFF"/>
        <w:spacing w:line="360" w:lineRule="auto"/>
        <w:contextualSpacing/>
        <w:rPr>
          <w:rFonts w:ascii="Times New Roman" w:hAnsi="Times New Roman" w:cs="Times New Roman"/>
          <w:b/>
          <w:bCs/>
          <w:spacing w:val="-6"/>
          <w:sz w:val="28"/>
          <w:szCs w:val="28"/>
          <w:lang w:val="uk-UA"/>
        </w:rPr>
      </w:pPr>
    </w:p>
    <w:p w:rsidR="000942D3" w:rsidRPr="006D5EA0" w:rsidRDefault="000942D3" w:rsidP="00BC7A23">
      <w:pPr>
        <w:shd w:val="clear" w:color="auto" w:fill="FFFFFF"/>
        <w:spacing w:line="360" w:lineRule="auto"/>
        <w:contextualSpacing/>
        <w:rPr>
          <w:rFonts w:ascii="Times New Roman" w:hAnsi="Times New Roman" w:cs="Times New Roman"/>
          <w:b/>
          <w:bCs/>
          <w:spacing w:val="-6"/>
          <w:sz w:val="28"/>
          <w:szCs w:val="28"/>
          <w:lang w:val="uk-UA"/>
        </w:rPr>
      </w:pPr>
    </w:p>
    <w:p w:rsidR="00E04D8D" w:rsidRPr="006D5EA0" w:rsidRDefault="00E04D8D" w:rsidP="00BC7A23">
      <w:pPr>
        <w:shd w:val="clear" w:color="auto" w:fill="FFFFFF"/>
        <w:spacing w:line="360" w:lineRule="auto"/>
        <w:contextualSpacing/>
        <w:rPr>
          <w:rFonts w:ascii="Times New Roman" w:hAnsi="Times New Roman" w:cs="Times New Roman"/>
          <w:sz w:val="28"/>
          <w:szCs w:val="28"/>
          <w:lang w:val="uk-UA"/>
        </w:rPr>
      </w:pPr>
      <w:r w:rsidRPr="006D5EA0">
        <w:rPr>
          <w:rFonts w:ascii="Times New Roman" w:hAnsi="Times New Roman" w:cs="Times New Roman"/>
          <w:b/>
          <w:bCs/>
          <w:spacing w:val="-6"/>
          <w:sz w:val="28"/>
          <w:szCs w:val="28"/>
          <w:lang w:val="uk-UA"/>
        </w:rPr>
        <w:lastRenderedPageBreak/>
        <w:t>Допоміжна</w:t>
      </w:r>
    </w:p>
    <w:p w:rsidR="00E04D8D" w:rsidRPr="006D5EA0" w:rsidRDefault="00E04D8D" w:rsidP="000104C3">
      <w:pPr>
        <w:pStyle w:val="a7"/>
        <w:numPr>
          <w:ilvl w:val="0"/>
          <w:numId w:val="3"/>
        </w:numPr>
        <w:tabs>
          <w:tab w:val="num" w:pos="142"/>
          <w:tab w:val="left" w:pos="426"/>
          <w:tab w:val="left" w:pos="1134"/>
        </w:tabs>
        <w:spacing w:after="0" w:line="360" w:lineRule="auto"/>
        <w:ind w:left="0" w:firstLine="709"/>
        <w:contextualSpacing/>
        <w:jc w:val="both"/>
        <w:rPr>
          <w:szCs w:val="28"/>
          <w:lang w:val="uk-UA"/>
        </w:rPr>
      </w:pPr>
      <w:r w:rsidRPr="006D5EA0">
        <w:rPr>
          <w:szCs w:val="28"/>
          <w:lang w:val="uk-UA"/>
        </w:rPr>
        <w:t>Антисуржик. Вчимося ввічливо поводитись і правильно говорити / За заг. ред. О.Сербенської: Посібник. Львів: Світ. 1994. 152 с.</w:t>
      </w:r>
    </w:p>
    <w:p w:rsidR="00E04D8D" w:rsidRPr="006D5EA0" w:rsidRDefault="00E04D8D" w:rsidP="000104C3">
      <w:pPr>
        <w:pStyle w:val="33"/>
        <w:numPr>
          <w:ilvl w:val="0"/>
          <w:numId w:val="3"/>
        </w:numPr>
        <w:tabs>
          <w:tab w:val="num" w:pos="142"/>
          <w:tab w:val="left" w:pos="426"/>
          <w:tab w:val="left" w:pos="1134"/>
        </w:tabs>
        <w:spacing w:after="0" w:line="360" w:lineRule="auto"/>
        <w:ind w:left="0" w:firstLine="709"/>
        <w:contextualSpacing/>
        <w:jc w:val="both"/>
        <w:rPr>
          <w:sz w:val="28"/>
          <w:szCs w:val="28"/>
          <w:lang w:val="uk-UA"/>
        </w:rPr>
      </w:pPr>
      <w:r w:rsidRPr="006D5EA0">
        <w:rPr>
          <w:sz w:val="28"/>
          <w:szCs w:val="28"/>
          <w:lang w:val="uk-UA"/>
        </w:rPr>
        <w:t>Антоненко-Давидович Б. Як ми говоримо. К.: Либідь. 1991. 256 с.</w:t>
      </w:r>
    </w:p>
    <w:p w:rsidR="00E04D8D" w:rsidRPr="006D5EA0" w:rsidRDefault="00E04D8D" w:rsidP="000104C3">
      <w:pPr>
        <w:pStyle w:val="ad"/>
        <w:numPr>
          <w:ilvl w:val="0"/>
          <w:numId w:val="3"/>
        </w:numPr>
        <w:tabs>
          <w:tab w:val="num" w:pos="142"/>
          <w:tab w:val="left" w:pos="426"/>
          <w:tab w:val="left" w:pos="1134"/>
        </w:tabs>
        <w:spacing w:line="360" w:lineRule="auto"/>
        <w:ind w:left="0" w:firstLine="709"/>
        <w:jc w:val="both"/>
        <w:rPr>
          <w:szCs w:val="28"/>
          <w:lang w:val="uk-UA"/>
        </w:rPr>
      </w:pPr>
      <w:r w:rsidRPr="006D5EA0">
        <w:rPr>
          <w:szCs w:val="28"/>
          <w:lang w:val="uk-UA"/>
        </w:rPr>
        <w:t>Бабич Н.Д. Основи культури мовлення. Львів: Світ. 1990. 232 с.</w:t>
      </w:r>
    </w:p>
    <w:p w:rsidR="00E04D8D" w:rsidRPr="006D5EA0" w:rsidRDefault="00E04D8D" w:rsidP="000104C3">
      <w:pPr>
        <w:pStyle w:val="ad"/>
        <w:numPr>
          <w:ilvl w:val="0"/>
          <w:numId w:val="3"/>
        </w:numPr>
        <w:tabs>
          <w:tab w:val="num" w:pos="142"/>
          <w:tab w:val="left" w:pos="426"/>
          <w:tab w:val="left" w:pos="1134"/>
        </w:tabs>
        <w:spacing w:line="360" w:lineRule="auto"/>
        <w:ind w:left="0" w:firstLine="709"/>
        <w:jc w:val="both"/>
        <w:rPr>
          <w:szCs w:val="28"/>
          <w:lang w:val="uk-UA"/>
        </w:rPr>
      </w:pPr>
      <w:r w:rsidRPr="006D5EA0">
        <w:rPr>
          <w:szCs w:val="28"/>
          <w:lang w:val="uk-UA"/>
        </w:rPr>
        <w:t>Ботвина Н.В. Офіційно-діловий та науковий стилі української мови: Навч. посібник. К.: «АртЕк», 1998. 192 с.</w:t>
      </w:r>
    </w:p>
    <w:p w:rsidR="00E04D8D" w:rsidRPr="006D5EA0" w:rsidRDefault="00E04D8D" w:rsidP="000104C3">
      <w:pPr>
        <w:pStyle w:val="ad"/>
        <w:numPr>
          <w:ilvl w:val="0"/>
          <w:numId w:val="3"/>
        </w:numPr>
        <w:tabs>
          <w:tab w:val="num" w:pos="142"/>
          <w:tab w:val="left" w:pos="426"/>
          <w:tab w:val="left" w:pos="1134"/>
        </w:tabs>
        <w:spacing w:line="360" w:lineRule="auto"/>
        <w:ind w:left="0" w:firstLine="709"/>
        <w:jc w:val="both"/>
        <w:rPr>
          <w:szCs w:val="28"/>
          <w:lang w:val="uk-UA"/>
        </w:rPr>
      </w:pPr>
      <w:r w:rsidRPr="006D5EA0">
        <w:rPr>
          <w:szCs w:val="28"/>
          <w:lang w:val="uk-UA"/>
        </w:rPr>
        <w:t>Волкотруб Г.Й. Стилістика ділової мови: Навч. посібник. К.: МАУП, 2002. 208 с.</w:t>
      </w:r>
    </w:p>
    <w:p w:rsidR="00E04D8D" w:rsidRPr="006D5EA0" w:rsidRDefault="00E04D8D" w:rsidP="000104C3">
      <w:pPr>
        <w:pStyle w:val="ad"/>
        <w:numPr>
          <w:ilvl w:val="0"/>
          <w:numId w:val="3"/>
        </w:numPr>
        <w:tabs>
          <w:tab w:val="num" w:pos="142"/>
          <w:tab w:val="left" w:pos="426"/>
          <w:tab w:val="left" w:pos="1134"/>
        </w:tabs>
        <w:spacing w:line="360" w:lineRule="auto"/>
        <w:ind w:left="0" w:firstLine="709"/>
        <w:jc w:val="both"/>
        <w:rPr>
          <w:szCs w:val="28"/>
          <w:lang w:val="uk-UA"/>
        </w:rPr>
      </w:pPr>
      <w:r w:rsidRPr="006D5EA0">
        <w:rPr>
          <w:szCs w:val="28"/>
          <w:lang w:val="uk-UA"/>
        </w:rPr>
        <w:t>Глущик С.В. та інші. Сучасні ділові папери: Навч. посібник. К.: А. С. К., 2002. 400 с.</w:t>
      </w:r>
    </w:p>
    <w:p w:rsidR="00E04D8D" w:rsidRPr="006D5EA0" w:rsidRDefault="00E04D8D" w:rsidP="000104C3">
      <w:pPr>
        <w:pStyle w:val="ad"/>
        <w:numPr>
          <w:ilvl w:val="0"/>
          <w:numId w:val="3"/>
        </w:numPr>
        <w:tabs>
          <w:tab w:val="num" w:pos="142"/>
          <w:tab w:val="left" w:pos="426"/>
          <w:tab w:val="left" w:pos="1134"/>
        </w:tabs>
        <w:spacing w:line="360" w:lineRule="auto"/>
        <w:ind w:left="0" w:firstLine="709"/>
        <w:jc w:val="both"/>
        <w:rPr>
          <w:szCs w:val="28"/>
          <w:lang w:val="uk-UA"/>
        </w:rPr>
      </w:pPr>
      <w:r w:rsidRPr="006D5EA0">
        <w:rPr>
          <w:szCs w:val="28"/>
          <w:lang w:val="uk-UA"/>
        </w:rPr>
        <w:t>Діденко А.Н. Сучасне діловодство: Навч. посібник. 2-ге вид., перероб. і доп. К.: Либідь. 2000. 384 с.</w:t>
      </w:r>
    </w:p>
    <w:p w:rsidR="00E04D8D" w:rsidRPr="006D5EA0" w:rsidRDefault="00E04D8D" w:rsidP="000104C3">
      <w:pPr>
        <w:pStyle w:val="ad"/>
        <w:numPr>
          <w:ilvl w:val="0"/>
          <w:numId w:val="3"/>
        </w:numPr>
        <w:tabs>
          <w:tab w:val="num" w:pos="142"/>
          <w:tab w:val="left" w:pos="426"/>
          <w:tab w:val="left" w:pos="1134"/>
        </w:tabs>
        <w:spacing w:line="360" w:lineRule="auto"/>
        <w:ind w:left="0" w:firstLine="709"/>
        <w:jc w:val="both"/>
        <w:rPr>
          <w:szCs w:val="28"/>
          <w:lang w:val="uk-UA"/>
        </w:rPr>
      </w:pPr>
      <w:r w:rsidRPr="006D5EA0">
        <w:rPr>
          <w:szCs w:val="28"/>
          <w:lang w:val="uk-UA"/>
        </w:rPr>
        <w:t>Дідух Г. Ділове та наукове мовлення у вищій школі. Тернопіль: ТДПУ, 2000. 144 с.</w:t>
      </w:r>
    </w:p>
    <w:p w:rsidR="00E04D8D" w:rsidRPr="006D5EA0" w:rsidRDefault="00E04D8D" w:rsidP="000104C3">
      <w:pPr>
        <w:pStyle w:val="ad"/>
        <w:numPr>
          <w:ilvl w:val="0"/>
          <w:numId w:val="3"/>
        </w:numPr>
        <w:tabs>
          <w:tab w:val="num" w:pos="142"/>
          <w:tab w:val="left" w:pos="426"/>
          <w:tab w:val="left" w:pos="1134"/>
        </w:tabs>
        <w:spacing w:line="360" w:lineRule="auto"/>
        <w:ind w:left="0" w:firstLine="709"/>
        <w:jc w:val="both"/>
        <w:rPr>
          <w:szCs w:val="28"/>
          <w:lang w:val="uk-UA"/>
        </w:rPr>
      </w:pPr>
      <w:r w:rsidRPr="006D5EA0">
        <w:rPr>
          <w:szCs w:val="28"/>
          <w:lang w:val="uk-UA"/>
        </w:rPr>
        <w:t>Ділова українська мова: Навч</w:t>
      </w:r>
      <w:r w:rsidR="00555871" w:rsidRPr="006D5EA0">
        <w:rPr>
          <w:szCs w:val="28"/>
          <w:lang w:val="uk-UA"/>
        </w:rPr>
        <w:t>альний</w:t>
      </w:r>
      <w:r w:rsidRPr="006D5EA0">
        <w:rPr>
          <w:szCs w:val="28"/>
          <w:lang w:val="uk-UA"/>
        </w:rPr>
        <w:t xml:space="preserve"> посібник / О.</w:t>
      </w:r>
      <w:r w:rsidR="00555871" w:rsidRPr="006D5EA0">
        <w:rPr>
          <w:szCs w:val="28"/>
          <w:lang w:val="uk-UA"/>
        </w:rPr>
        <w:t> </w:t>
      </w:r>
      <w:r w:rsidRPr="006D5EA0">
        <w:rPr>
          <w:szCs w:val="28"/>
          <w:lang w:val="uk-UA"/>
        </w:rPr>
        <w:t>Д. Горбул, Л.І.</w:t>
      </w:r>
      <w:r w:rsidR="00555871" w:rsidRPr="006D5EA0">
        <w:rPr>
          <w:szCs w:val="28"/>
          <w:lang w:val="uk-UA"/>
        </w:rPr>
        <w:t> </w:t>
      </w:r>
      <w:r w:rsidRPr="006D5EA0">
        <w:rPr>
          <w:szCs w:val="28"/>
          <w:lang w:val="uk-UA"/>
        </w:rPr>
        <w:t>Галузинська, Т.І. Ситник, С.А. Яременко. За ред. О.</w:t>
      </w:r>
      <w:r w:rsidR="00555871" w:rsidRPr="006D5EA0">
        <w:rPr>
          <w:szCs w:val="28"/>
          <w:lang w:val="uk-UA"/>
        </w:rPr>
        <w:t> </w:t>
      </w:r>
      <w:r w:rsidRPr="006D5EA0">
        <w:rPr>
          <w:szCs w:val="28"/>
          <w:lang w:val="uk-UA"/>
        </w:rPr>
        <w:t>Д. Горбула. К.: «Знання». 2000. 226 с.</w:t>
      </w:r>
    </w:p>
    <w:p w:rsidR="00E04D8D" w:rsidRPr="006D5EA0" w:rsidRDefault="00E04D8D" w:rsidP="000104C3">
      <w:pPr>
        <w:pStyle w:val="ad"/>
        <w:numPr>
          <w:ilvl w:val="0"/>
          <w:numId w:val="3"/>
        </w:numPr>
        <w:tabs>
          <w:tab w:val="num" w:pos="142"/>
          <w:tab w:val="left" w:pos="426"/>
          <w:tab w:val="left" w:pos="1134"/>
        </w:tabs>
        <w:spacing w:line="360" w:lineRule="auto"/>
        <w:ind w:left="0" w:firstLine="709"/>
        <w:jc w:val="both"/>
        <w:rPr>
          <w:szCs w:val="28"/>
          <w:lang w:val="uk-UA"/>
        </w:rPr>
      </w:pPr>
      <w:r w:rsidRPr="006D5EA0">
        <w:rPr>
          <w:szCs w:val="28"/>
          <w:lang w:val="uk-UA"/>
        </w:rPr>
        <w:t xml:space="preserve">Ділова українська мова: Тестові завдання: Навчальний посібник / С.В. Шевчук, О.Л. Доценко, В.Г. Дейнега та інші; За ред. С.В. Шевчук. К.: А. С. К., 2002. 215 с. </w:t>
      </w:r>
    </w:p>
    <w:p w:rsidR="00E04D8D" w:rsidRPr="006D5EA0" w:rsidRDefault="00E04D8D" w:rsidP="000104C3">
      <w:pPr>
        <w:pStyle w:val="ad"/>
        <w:numPr>
          <w:ilvl w:val="0"/>
          <w:numId w:val="3"/>
        </w:numPr>
        <w:tabs>
          <w:tab w:val="num" w:pos="142"/>
          <w:tab w:val="left" w:pos="426"/>
          <w:tab w:val="left" w:pos="1134"/>
        </w:tabs>
        <w:spacing w:line="360" w:lineRule="auto"/>
        <w:ind w:left="0" w:firstLine="709"/>
        <w:jc w:val="both"/>
        <w:rPr>
          <w:szCs w:val="28"/>
          <w:lang w:val="uk-UA"/>
        </w:rPr>
      </w:pPr>
      <w:r w:rsidRPr="006D5EA0">
        <w:rPr>
          <w:szCs w:val="28"/>
          <w:lang w:val="uk-UA"/>
        </w:rPr>
        <w:t>Дороніна М.С. Культура спілкування ділових людей: Посібник для студентів гуманітарних факультетів вищих навчальних закладів. К.: Видавничий дім «КМ Академія», 1998. 192 с.</w:t>
      </w:r>
    </w:p>
    <w:p w:rsidR="00E04D8D" w:rsidRPr="006D5EA0" w:rsidRDefault="00E04D8D" w:rsidP="000104C3">
      <w:pPr>
        <w:pStyle w:val="ad"/>
        <w:numPr>
          <w:ilvl w:val="0"/>
          <w:numId w:val="3"/>
        </w:numPr>
        <w:tabs>
          <w:tab w:val="num" w:pos="142"/>
          <w:tab w:val="left" w:pos="426"/>
          <w:tab w:val="left" w:pos="1134"/>
        </w:tabs>
        <w:spacing w:line="360" w:lineRule="auto"/>
        <w:ind w:left="0" w:firstLine="709"/>
        <w:jc w:val="both"/>
        <w:rPr>
          <w:szCs w:val="28"/>
          <w:lang w:val="uk-UA"/>
        </w:rPr>
      </w:pPr>
      <w:r w:rsidRPr="006D5EA0">
        <w:rPr>
          <w:szCs w:val="28"/>
          <w:lang w:val="uk-UA"/>
        </w:rPr>
        <w:t>Зубков М.Г., Нємцов В.Д. Культура ділового спілкування: Навч. посібник. К.: ЕксОб, 2000.  200 с.</w:t>
      </w:r>
    </w:p>
    <w:p w:rsidR="00E04D8D" w:rsidRPr="006D5EA0" w:rsidRDefault="00E04D8D" w:rsidP="000104C3">
      <w:pPr>
        <w:pStyle w:val="ad"/>
        <w:numPr>
          <w:ilvl w:val="0"/>
          <w:numId w:val="3"/>
        </w:numPr>
        <w:tabs>
          <w:tab w:val="num" w:pos="142"/>
          <w:tab w:val="left" w:pos="426"/>
          <w:tab w:val="left" w:pos="1134"/>
        </w:tabs>
        <w:spacing w:line="360" w:lineRule="auto"/>
        <w:ind w:left="0" w:firstLine="709"/>
        <w:jc w:val="both"/>
        <w:rPr>
          <w:szCs w:val="28"/>
          <w:lang w:val="uk-UA"/>
        </w:rPr>
      </w:pPr>
      <w:r w:rsidRPr="006D5EA0">
        <w:rPr>
          <w:szCs w:val="28"/>
          <w:lang w:val="uk-UA"/>
        </w:rPr>
        <w:t>Коваль А.П. Культура ділового мовлення. К.: Вища школа. 1997. 269</w:t>
      </w:r>
      <w:r w:rsidR="00701CDB" w:rsidRPr="006D5EA0">
        <w:rPr>
          <w:szCs w:val="28"/>
          <w:lang w:val="uk-UA"/>
        </w:rPr>
        <w:t> </w:t>
      </w:r>
      <w:r w:rsidRPr="006D5EA0">
        <w:rPr>
          <w:szCs w:val="28"/>
          <w:lang w:val="uk-UA"/>
        </w:rPr>
        <w:t>с.</w:t>
      </w:r>
    </w:p>
    <w:p w:rsidR="00E04D8D" w:rsidRPr="006D5EA0" w:rsidRDefault="00E04D8D" w:rsidP="000104C3">
      <w:pPr>
        <w:pStyle w:val="ad"/>
        <w:numPr>
          <w:ilvl w:val="0"/>
          <w:numId w:val="3"/>
        </w:numPr>
        <w:tabs>
          <w:tab w:val="num" w:pos="142"/>
          <w:tab w:val="left" w:pos="426"/>
          <w:tab w:val="left" w:pos="1134"/>
        </w:tabs>
        <w:spacing w:line="360" w:lineRule="auto"/>
        <w:ind w:left="0" w:firstLine="709"/>
        <w:jc w:val="both"/>
        <w:rPr>
          <w:szCs w:val="28"/>
          <w:lang w:val="uk-UA"/>
        </w:rPr>
      </w:pPr>
      <w:r w:rsidRPr="006D5EA0">
        <w:rPr>
          <w:szCs w:val="28"/>
          <w:lang w:val="uk-UA"/>
        </w:rPr>
        <w:t xml:space="preserve">Корніяка О.М. Мистецтво гречності: Чи вміємо ми себе поводити? К.: Либідь, 1996. 96 с. </w:t>
      </w:r>
    </w:p>
    <w:p w:rsidR="00E04D8D" w:rsidRPr="006D5EA0" w:rsidRDefault="00E04D8D" w:rsidP="000104C3">
      <w:pPr>
        <w:pStyle w:val="ad"/>
        <w:numPr>
          <w:ilvl w:val="0"/>
          <w:numId w:val="3"/>
        </w:numPr>
        <w:tabs>
          <w:tab w:val="num" w:pos="142"/>
          <w:tab w:val="left" w:pos="426"/>
          <w:tab w:val="left" w:pos="1134"/>
        </w:tabs>
        <w:spacing w:line="360" w:lineRule="auto"/>
        <w:ind w:left="0" w:firstLine="709"/>
        <w:jc w:val="both"/>
        <w:rPr>
          <w:szCs w:val="28"/>
          <w:lang w:val="uk-UA"/>
        </w:rPr>
      </w:pPr>
      <w:r w:rsidRPr="006D5EA0">
        <w:rPr>
          <w:szCs w:val="28"/>
          <w:lang w:val="uk-UA"/>
        </w:rPr>
        <w:lastRenderedPageBreak/>
        <w:t>Культура мови на щодень / Н.Я. Дзюбишина-Мельник,   Н.С. Дужик, С.Я. Єрмоленко та інші.  К.: Довіра, 2000. 304 с.</w:t>
      </w:r>
    </w:p>
    <w:p w:rsidR="00E04D8D" w:rsidRPr="006D5EA0" w:rsidRDefault="00E04D8D" w:rsidP="000104C3">
      <w:pPr>
        <w:pStyle w:val="21"/>
        <w:numPr>
          <w:ilvl w:val="0"/>
          <w:numId w:val="3"/>
        </w:numPr>
        <w:tabs>
          <w:tab w:val="num" w:pos="142"/>
          <w:tab w:val="left" w:pos="426"/>
          <w:tab w:val="left" w:pos="1134"/>
        </w:tabs>
        <w:spacing w:after="0" w:line="360" w:lineRule="auto"/>
        <w:ind w:left="0" w:firstLine="709"/>
        <w:contextualSpacing/>
        <w:jc w:val="both"/>
        <w:rPr>
          <w:szCs w:val="28"/>
          <w:lang w:val="uk-UA"/>
        </w:rPr>
      </w:pPr>
      <w:r w:rsidRPr="006D5EA0">
        <w:rPr>
          <w:szCs w:val="28"/>
          <w:lang w:val="uk-UA"/>
        </w:rPr>
        <w:t>Ляміна Л. Технологія публічного виступу. К.: Українська перспектива, 1994. 40 с.</w:t>
      </w:r>
    </w:p>
    <w:p w:rsidR="00E04D8D" w:rsidRPr="006D5EA0" w:rsidRDefault="00E04D8D" w:rsidP="000104C3">
      <w:pPr>
        <w:pStyle w:val="21"/>
        <w:numPr>
          <w:ilvl w:val="0"/>
          <w:numId w:val="3"/>
        </w:numPr>
        <w:tabs>
          <w:tab w:val="num" w:pos="142"/>
          <w:tab w:val="left" w:pos="426"/>
          <w:tab w:val="left" w:pos="1134"/>
        </w:tabs>
        <w:spacing w:after="0" w:line="360" w:lineRule="auto"/>
        <w:ind w:left="0" w:firstLine="709"/>
        <w:contextualSpacing/>
        <w:jc w:val="both"/>
        <w:rPr>
          <w:szCs w:val="28"/>
          <w:lang w:val="uk-UA"/>
        </w:rPr>
      </w:pPr>
      <w:r w:rsidRPr="006D5EA0">
        <w:rPr>
          <w:szCs w:val="28"/>
          <w:lang w:val="uk-UA"/>
        </w:rPr>
        <w:t>Мова і час. Розвиток функціональних стилів сучасної української літературної мови. К.: Наукова думка, 1997. 237 с.</w:t>
      </w:r>
    </w:p>
    <w:p w:rsidR="00E04D8D" w:rsidRPr="006D5EA0" w:rsidRDefault="00E04D8D" w:rsidP="000104C3">
      <w:pPr>
        <w:pStyle w:val="ad"/>
        <w:numPr>
          <w:ilvl w:val="0"/>
          <w:numId w:val="3"/>
        </w:numPr>
        <w:tabs>
          <w:tab w:val="num" w:pos="142"/>
          <w:tab w:val="left" w:pos="426"/>
          <w:tab w:val="left" w:pos="1134"/>
        </w:tabs>
        <w:spacing w:line="360" w:lineRule="auto"/>
        <w:ind w:left="0" w:firstLine="709"/>
        <w:jc w:val="both"/>
        <w:rPr>
          <w:szCs w:val="28"/>
          <w:lang w:val="uk-UA"/>
        </w:rPr>
      </w:pPr>
      <w:r w:rsidRPr="006D5EA0">
        <w:rPr>
          <w:szCs w:val="28"/>
          <w:lang w:val="uk-UA"/>
        </w:rPr>
        <w:t>Паламар Л.М., Кацавець Г.М. Мова ділових паперів. Практ. посібник. 4-е вид. К.: Либідь. 2000. 296 с.</w:t>
      </w:r>
    </w:p>
    <w:p w:rsidR="00E04D8D" w:rsidRPr="006D5EA0" w:rsidRDefault="00E04D8D" w:rsidP="000104C3">
      <w:pPr>
        <w:pStyle w:val="ad"/>
        <w:numPr>
          <w:ilvl w:val="0"/>
          <w:numId w:val="3"/>
        </w:numPr>
        <w:tabs>
          <w:tab w:val="num" w:pos="142"/>
          <w:tab w:val="left" w:pos="426"/>
          <w:tab w:val="left" w:pos="1134"/>
        </w:tabs>
        <w:spacing w:line="360" w:lineRule="auto"/>
        <w:ind w:left="0" w:firstLine="709"/>
        <w:jc w:val="both"/>
        <w:rPr>
          <w:szCs w:val="28"/>
          <w:lang w:val="uk-UA"/>
        </w:rPr>
      </w:pPr>
      <w:r w:rsidRPr="006D5EA0">
        <w:rPr>
          <w:szCs w:val="28"/>
          <w:lang w:val="uk-UA"/>
        </w:rPr>
        <w:t>Палеха Ю.І. Управлінське документування: Навч. посібник: У 2 ч. К.: Вид-во Європ. ун-ту, 2001. Ч. 1 – 327 с. – Ч. 2 – 230 с.</w:t>
      </w:r>
    </w:p>
    <w:p w:rsidR="00E04D8D" w:rsidRPr="006D5EA0" w:rsidRDefault="00E04D8D" w:rsidP="000104C3">
      <w:pPr>
        <w:pStyle w:val="ad"/>
        <w:numPr>
          <w:ilvl w:val="0"/>
          <w:numId w:val="3"/>
        </w:numPr>
        <w:tabs>
          <w:tab w:val="num" w:pos="142"/>
          <w:tab w:val="left" w:pos="426"/>
          <w:tab w:val="left" w:pos="1134"/>
        </w:tabs>
        <w:spacing w:line="360" w:lineRule="auto"/>
        <w:ind w:left="0" w:firstLine="709"/>
        <w:jc w:val="both"/>
        <w:rPr>
          <w:szCs w:val="28"/>
          <w:lang w:val="uk-UA"/>
        </w:rPr>
      </w:pPr>
      <w:r w:rsidRPr="006D5EA0">
        <w:rPr>
          <w:szCs w:val="28"/>
          <w:lang w:val="uk-UA"/>
        </w:rPr>
        <w:t>Панько Т.І., Кочан І.М., Мацюк Г.Т. Українське термінознавство: Підручник. Львів: Світ, 1994. 216 с.</w:t>
      </w:r>
    </w:p>
    <w:p w:rsidR="00E04D8D" w:rsidRPr="006D5EA0" w:rsidRDefault="00E04D8D" w:rsidP="000104C3">
      <w:pPr>
        <w:pStyle w:val="ad"/>
        <w:numPr>
          <w:ilvl w:val="0"/>
          <w:numId w:val="3"/>
        </w:numPr>
        <w:tabs>
          <w:tab w:val="num" w:pos="142"/>
          <w:tab w:val="left" w:pos="426"/>
          <w:tab w:val="left" w:pos="1134"/>
        </w:tabs>
        <w:spacing w:line="360" w:lineRule="auto"/>
        <w:ind w:left="0" w:firstLine="709"/>
        <w:jc w:val="both"/>
        <w:rPr>
          <w:szCs w:val="28"/>
          <w:lang w:val="uk-UA"/>
        </w:rPr>
      </w:pPr>
      <w:r w:rsidRPr="006D5EA0">
        <w:rPr>
          <w:szCs w:val="28"/>
          <w:lang w:val="uk-UA"/>
        </w:rPr>
        <w:t xml:space="preserve">Погиба Л.Г., Грибіниченко Т.О., Баган М.П. Складання ділових паперів. Практикум: Навч. посібник. К.: Либідь, 2002. 240 с. </w:t>
      </w:r>
    </w:p>
    <w:p w:rsidR="00E04D8D" w:rsidRPr="006D5EA0" w:rsidRDefault="00E04D8D" w:rsidP="000104C3">
      <w:pPr>
        <w:pStyle w:val="ad"/>
        <w:numPr>
          <w:ilvl w:val="0"/>
          <w:numId w:val="3"/>
        </w:numPr>
        <w:tabs>
          <w:tab w:val="num" w:pos="142"/>
          <w:tab w:val="left" w:pos="426"/>
          <w:tab w:val="left" w:pos="1134"/>
        </w:tabs>
        <w:spacing w:line="360" w:lineRule="auto"/>
        <w:ind w:left="0" w:firstLine="709"/>
        <w:jc w:val="both"/>
        <w:rPr>
          <w:szCs w:val="28"/>
          <w:lang w:val="uk-UA"/>
        </w:rPr>
      </w:pPr>
      <w:r w:rsidRPr="006D5EA0">
        <w:rPr>
          <w:szCs w:val="28"/>
          <w:lang w:val="uk-UA"/>
        </w:rPr>
        <w:t>Пономарів О. Культура слова: Мовно-стилістичні поради: Навч. посібник. К.: Либідь. 1999.  239 с.</w:t>
      </w:r>
    </w:p>
    <w:p w:rsidR="00E04D8D" w:rsidRPr="006D5EA0" w:rsidRDefault="00E04D8D" w:rsidP="000104C3">
      <w:pPr>
        <w:pStyle w:val="ad"/>
        <w:numPr>
          <w:ilvl w:val="0"/>
          <w:numId w:val="3"/>
        </w:numPr>
        <w:tabs>
          <w:tab w:val="num" w:pos="142"/>
          <w:tab w:val="left" w:pos="426"/>
          <w:tab w:val="left" w:pos="1134"/>
        </w:tabs>
        <w:spacing w:line="360" w:lineRule="auto"/>
        <w:ind w:left="0" w:firstLine="709"/>
        <w:jc w:val="both"/>
        <w:rPr>
          <w:szCs w:val="28"/>
          <w:lang w:val="uk-UA"/>
        </w:rPr>
      </w:pPr>
      <w:r w:rsidRPr="006D5EA0">
        <w:rPr>
          <w:szCs w:val="28"/>
          <w:lang w:val="uk-UA"/>
        </w:rPr>
        <w:t>Сліпушко О. Українська мова та етапи кар’єри ділової людини. К.: Криниця. 1999. 200 с.</w:t>
      </w:r>
    </w:p>
    <w:p w:rsidR="00E04D8D" w:rsidRPr="006D5EA0" w:rsidRDefault="00E04D8D" w:rsidP="000104C3">
      <w:pPr>
        <w:pStyle w:val="ad"/>
        <w:numPr>
          <w:ilvl w:val="0"/>
          <w:numId w:val="3"/>
        </w:numPr>
        <w:tabs>
          <w:tab w:val="num" w:pos="142"/>
          <w:tab w:val="left" w:pos="426"/>
          <w:tab w:val="left" w:pos="1134"/>
        </w:tabs>
        <w:spacing w:line="360" w:lineRule="auto"/>
        <w:ind w:left="0" w:firstLine="709"/>
        <w:jc w:val="both"/>
        <w:rPr>
          <w:szCs w:val="28"/>
          <w:lang w:val="uk-UA"/>
        </w:rPr>
      </w:pPr>
      <w:r w:rsidRPr="006D5EA0">
        <w:rPr>
          <w:szCs w:val="28"/>
          <w:lang w:val="uk-UA"/>
        </w:rPr>
        <w:t>Сучасна українська літературна мова: Підручник / А.П. Грищенко, Л.Т. Мацько, М.Л. Плющ та ін. / За ред. А.П. Грищенка. К.: Вища школа. 1997. 493 с.</w:t>
      </w:r>
    </w:p>
    <w:p w:rsidR="00E04D8D" w:rsidRPr="006D5EA0" w:rsidRDefault="00E04D8D" w:rsidP="000104C3">
      <w:pPr>
        <w:pStyle w:val="ad"/>
        <w:numPr>
          <w:ilvl w:val="0"/>
          <w:numId w:val="3"/>
        </w:numPr>
        <w:tabs>
          <w:tab w:val="num" w:pos="142"/>
          <w:tab w:val="left" w:pos="426"/>
          <w:tab w:val="left" w:pos="1134"/>
        </w:tabs>
        <w:spacing w:line="360" w:lineRule="auto"/>
        <w:ind w:left="0" w:firstLine="709"/>
        <w:jc w:val="both"/>
        <w:rPr>
          <w:szCs w:val="28"/>
          <w:lang w:val="uk-UA"/>
        </w:rPr>
      </w:pPr>
      <w:r w:rsidRPr="006D5EA0">
        <w:rPr>
          <w:szCs w:val="28"/>
          <w:lang w:val="uk-UA"/>
        </w:rPr>
        <w:t>Томан І. Мистецтво говорити: Пер. з чеської. 2-е вид. К: Політвидав України. 1989. 293 с.</w:t>
      </w:r>
    </w:p>
    <w:p w:rsidR="00E04D8D" w:rsidRPr="006D5EA0" w:rsidRDefault="00E04D8D" w:rsidP="000104C3">
      <w:pPr>
        <w:pStyle w:val="ad"/>
        <w:numPr>
          <w:ilvl w:val="0"/>
          <w:numId w:val="3"/>
        </w:numPr>
        <w:tabs>
          <w:tab w:val="num" w:pos="142"/>
          <w:tab w:val="left" w:pos="426"/>
          <w:tab w:val="left" w:pos="1134"/>
        </w:tabs>
        <w:spacing w:line="360" w:lineRule="auto"/>
        <w:ind w:left="0" w:firstLine="709"/>
        <w:jc w:val="both"/>
        <w:rPr>
          <w:szCs w:val="28"/>
          <w:lang w:val="uk-UA"/>
        </w:rPr>
      </w:pPr>
      <w:r w:rsidRPr="006D5EA0">
        <w:rPr>
          <w:szCs w:val="28"/>
          <w:lang w:val="uk-UA"/>
        </w:rPr>
        <w:t>Хоменко І.В. Мистецтво полеміки: Навч. посібник. К.: Юрінком Інтер, 2001. 192 с.</w:t>
      </w:r>
    </w:p>
    <w:p w:rsidR="00E04D8D" w:rsidRPr="006D5EA0" w:rsidRDefault="00E04D8D" w:rsidP="000104C3">
      <w:pPr>
        <w:pStyle w:val="ad"/>
        <w:numPr>
          <w:ilvl w:val="0"/>
          <w:numId w:val="3"/>
        </w:numPr>
        <w:tabs>
          <w:tab w:val="num" w:pos="142"/>
          <w:tab w:val="left" w:pos="426"/>
          <w:tab w:val="left" w:pos="1134"/>
        </w:tabs>
        <w:spacing w:line="360" w:lineRule="auto"/>
        <w:ind w:left="0" w:firstLine="709"/>
        <w:jc w:val="both"/>
        <w:rPr>
          <w:szCs w:val="28"/>
          <w:lang w:val="uk-UA"/>
        </w:rPr>
      </w:pPr>
      <w:r w:rsidRPr="006D5EA0">
        <w:rPr>
          <w:szCs w:val="28"/>
          <w:lang w:val="uk-UA"/>
        </w:rPr>
        <w:t xml:space="preserve">Шевчук С.В. Службове листування: Довідник. К.: Літера, 1999. 108 с. </w:t>
      </w:r>
    </w:p>
    <w:p w:rsidR="00E04D8D" w:rsidRPr="006D5EA0" w:rsidRDefault="00E04D8D" w:rsidP="00BC7A23">
      <w:pPr>
        <w:spacing w:line="360" w:lineRule="auto"/>
        <w:ind w:left="240"/>
        <w:rPr>
          <w:rFonts w:ascii="Times New Roman" w:hAnsi="Times New Roman" w:cs="Times New Roman"/>
          <w:b/>
          <w:sz w:val="28"/>
          <w:szCs w:val="28"/>
          <w:lang w:val="uk-UA"/>
        </w:rPr>
      </w:pPr>
    </w:p>
    <w:p w:rsidR="000104C3" w:rsidRPr="006D5EA0" w:rsidRDefault="000104C3" w:rsidP="00BC7A23">
      <w:pPr>
        <w:spacing w:line="360" w:lineRule="auto"/>
        <w:ind w:left="240"/>
        <w:rPr>
          <w:rFonts w:ascii="Times New Roman" w:hAnsi="Times New Roman" w:cs="Times New Roman"/>
          <w:b/>
          <w:sz w:val="28"/>
          <w:szCs w:val="28"/>
          <w:lang w:val="uk-UA"/>
        </w:rPr>
      </w:pPr>
    </w:p>
    <w:p w:rsidR="000104C3" w:rsidRPr="006D5EA0" w:rsidRDefault="000104C3" w:rsidP="00BC7A23">
      <w:pPr>
        <w:spacing w:line="360" w:lineRule="auto"/>
        <w:ind w:left="240"/>
        <w:rPr>
          <w:rFonts w:ascii="Times New Roman" w:hAnsi="Times New Roman" w:cs="Times New Roman"/>
          <w:b/>
          <w:sz w:val="28"/>
          <w:szCs w:val="28"/>
          <w:lang w:val="uk-UA"/>
        </w:rPr>
      </w:pPr>
    </w:p>
    <w:p w:rsidR="000104C3" w:rsidRPr="006D5EA0" w:rsidRDefault="000104C3" w:rsidP="00BC7A23">
      <w:pPr>
        <w:spacing w:line="360" w:lineRule="auto"/>
        <w:ind w:left="240"/>
        <w:rPr>
          <w:rFonts w:ascii="Times New Roman" w:hAnsi="Times New Roman" w:cs="Times New Roman"/>
          <w:b/>
          <w:sz w:val="28"/>
          <w:szCs w:val="28"/>
          <w:lang w:val="uk-UA"/>
        </w:rPr>
      </w:pPr>
    </w:p>
    <w:p w:rsidR="00E04D8D" w:rsidRPr="006D5EA0" w:rsidRDefault="00E04D8D" w:rsidP="00BC7A23">
      <w:pPr>
        <w:spacing w:line="360" w:lineRule="auto"/>
        <w:ind w:left="240"/>
        <w:rPr>
          <w:rFonts w:ascii="Times New Roman" w:hAnsi="Times New Roman" w:cs="Times New Roman"/>
          <w:b/>
          <w:sz w:val="28"/>
          <w:szCs w:val="28"/>
          <w:lang w:val="uk-UA"/>
        </w:rPr>
      </w:pPr>
      <w:r w:rsidRPr="006D5EA0">
        <w:rPr>
          <w:rFonts w:ascii="Times New Roman" w:hAnsi="Times New Roman" w:cs="Times New Roman"/>
          <w:b/>
          <w:sz w:val="28"/>
          <w:szCs w:val="28"/>
          <w:lang w:val="uk-UA"/>
        </w:rPr>
        <w:lastRenderedPageBreak/>
        <w:t>Найновіші наукові дослідження</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lang w:val="uk-UA"/>
        </w:rPr>
      </w:pPr>
      <w:r w:rsidRPr="006D5EA0">
        <w:rPr>
          <w:szCs w:val="28"/>
          <w:lang w:val="uk-UA"/>
        </w:rPr>
        <w:t xml:space="preserve">Антончук О. Формування професійної комунікативної компетентності у процесі вивчення курсу «Українська мова за професійним спрямуванням». </w:t>
      </w:r>
      <w:r w:rsidRPr="006D5EA0">
        <w:rPr>
          <w:i/>
          <w:szCs w:val="28"/>
          <w:lang w:val="uk-UA"/>
        </w:rPr>
        <w:t>Актуальні питання гуманітарних наук</w:t>
      </w:r>
      <w:r w:rsidRPr="006D5EA0">
        <w:rPr>
          <w:szCs w:val="28"/>
          <w:lang w:val="uk-UA"/>
        </w:rPr>
        <w:t>. 2020. № 27. Том 1. С. 123-126.</w:t>
      </w:r>
    </w:p>
    <w:p w:rsidR="00E04D8D" w:rsidRPr="006D5EA0" w:rsidRDefault="00E04D8D" w:rsidP="000104C3">
      <w:pPr>
        <w:pStyle w:val="ad"/>
        <w:numPr>
          <w:ilvl w:val="0"/>
          <w:numId w:val="7"/>
        </w:numPr>
        <w:tabs>
          <w:tab w:val="left" w:pos="426"/>
          <w:tab w:val="left" w:pos="1134"/>
        </w:tabs>
        <w:spacing w:line="360" w:lineRule="auto"/>
        <w:ind w:left="0" w:firstLine="709"/>
        <w:jc w:val="both"/>
        <w:rPr>
          <w:b/>
          <w:szCs w:val="28"/>
          <w:lang w:val="uk-UA"/>
        </w:rPr>
      </w:pPr>
      <w:r w:rsidRPr="006D5EA0">
        <w:rPr>
          <w:szCs w:val="28"/>
          <w:lang w:val="uk-UA"/>
        </w:rPr>
        <w:t>Бабій І.</w:t>
      </w:r>
      <w:r w:rsidRPr="006D5EA0">
        <w:rPr>
          <w:b/>
          <w:szCs w:val="28"/>
          <w:lang w:val="uk-UA"/>
        </w:rPr>
        <w:t xml:space="preserve"> </w:t>
      </w:r>
      <w:r w:rsidRPr="006D5EA0">
        <w:rPr>
          <w:szCs w:val="28"/>
          <w:lang w:val="uk-UA"/>
        </w:rPr>
        <w:t xml:space="preserve">Використання інформаційно-комунікаційних засобів дистанційного навчання під час викладання «Української мови (за професійним спрямуванням)». </w:t>
      </w:r>
      <w:r w:rsidRPr="006D5EA0">
        <w:rPr>
          <w:i/>
          <w:szCs w:val="28"/>
          <w:lang w:val="uk-UA"/>
        </w:rPr>
        <w:t>Сучасні лінгвістичні парадигми: матеріали міжнародної наукової конференції</w:t>
      </w:r>
      <w:r w:rsidRPr="006D5EA0">
        <w:rPr>
          <w:szCs w:val="28"/>
          <w:lang w:val="uk-UA"/>
        </w:rPr>
        <w:t xml:space="preserve"> (м. Бахмут, 21 квітня 2021 р.) / відп. ред. Л. В. Суховецька. Слов‘янськ : Вид-во Б. І. Маторіна, 2021. Вип. 6. С. 45-47.</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lang w:val="uk-UA"/>
        </w:rPr>
      </w:pPr>
      <w:r w:rsidRPr="006D5EA0">
        <w:rPr>
          <w:szCs w:val="28"/>
          <w:lang w:val="uk-UA"/>
        </w:rPr>
        <w:t xml:space="preserve">Бородко Р. Б. Традиційні та інноваційні методи викладання дисципліни «Українська мова за професійним спрямуванням» для здобувачів закладу фахової передвищої освіти. </w:t>
      </w:r>
      <w:r w:rsidRPr="006D5EA0">
        <w:rPr>
          <w:i/>
          <w:szCs w:val="28"/>
          <w:lang w:val="uk-UA"/>
        </w:rPr>
        <w:t>Актуальні проблеми, пріоритетні напрямки та стратегії розвитку України: тези доповідей ІІ Міжнародної науково-практичної онлайн-конференції</w:t>
      </w:r>
      <w:r w:rsidRPr="006D5EA0">
        <w:rPr>
          <w:szCs w:val="28"/>
          <w:lang w:val="uk-UA"/>
        </w:rPr>
        <w:t>, м. Київ, 16 червня 2021 року / редкол. О.С. Волошкіна та ін. – К.: ІТТА, 2021. С. 33-37.</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lang w:val="uk-UA"/>
        </w:rPr>
      </w:pPr>
      <w:r w:rsidRPr="006D5EA0">
        <w:rPr>
          <w:szCs w:val="28"/>
          <w:shd w:val="clear" w:color="auto" w:fill="F9F9F9"/>
          <w:lang w:val="uk-UA"/>
        </w:rPr>
        <w:t xml:space="preserve">Василенко О. П. Оcобливості розвитку критичного мислення у іноземних студентів при вивченні української мови за професійним спрямуванням. </w:t>
      </w:r>
      <w:r w:rsidRPr="006D5EA0">
        <w:rPr>
          <w:i/>
          <w:szCs w:val="28"/>
          <w:shd w:val="clear" w:color="auto" w:fill="F9F9F9"/>
          <w:lang w:val="uk-UA"/>
        </w:rPr>
        <w:t>Молодий вчений</w:t>
      </w:r>
      <w:r w:rsidRPr="006D5EA0">
        <w:rPr>
          <w:szCs w:val="28"/>
          <w:shd w:val="clear" w:color="auto" w:fill="F9F9F9"/>
          <w:lang w:val="uk-UA"/>
        </w:rPr>
        <w:t>. 2020. № 4(2). С. 565-568.</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lang w:val="uk-UA"/>
        </w:rPr>
      </w:pPr>
      <w:r w:rsidRPr="006D5EA0">
        <w:rPr>
          <w:szCs w:val="28"/>
          <w:lang w:val="uk-UA"/>
        </w:rPr>
        <w:t xml:space="preserve">Голубовська І., Підгурська В. Правописна підготовка студентів на заняттях з української мови за професійним спрямуванням. </w:t>
      </w:r>
      <w:r w:rsidRPr="006D5EA0">
        <w:rPr>
          <w:i/>
          <w:szCs w:val="28"/>
          <w:lang w:val="uk-UA"/>
        </w:rPr>
        <w:t>Актуальні питання гуманітарних наук.</w:t>
      </w:r>
      <w:r w:rsidRPr="006D5EA0">
        <w:rPr>
          <w:szCs w:val="28"/>
          <w:lang w:val="uk-UA"/>
        </w:rPr>
        <w:t xml:space="preserve"> 2012. Вип. 35, том. 2. С. 231-237.</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lang w:val="uk-UA"/>
        </w:rPr>
      </w:pPr>
      <w:r w:rsidRPr="006D5EA0">
        <w:rPr>
          <w:szCs w:val="28"/>
          <w:lang w:val="uk-UA"/>
        </w:rPr>
        <w:t xml:space="preserve">Голярдик Н., Луцький О., Макогончук Н., Шумовецька С. Використання мультимедійних презентацій як засобу підвищення якості знань курсантів під час вивчення навчальних дисциплін «Історія України та української культури», «Українська мова за професійним спрямуванням» і «Сучасна комунікація». </w:t>
      </w:r>
      <w:r w:rsidRPr="006D5EA0">
        <w:rPr>
          <w:i/>
          <w:szCs w:val="28"/>
          <w:lang w:val="uk-UA"/>
        </w:rPr>
        <w:t>Збірник наукових праць Національної академії державної прикордонної служби України. Серія: Педагогічні науки.</w:t>
      </w:r>
      <w:r w:rsidRPr="006D5EA0">
        <w:rPr>
          <w:szCs w:val="28"/>
          <w:lang w:val="uk-UA"/>
        </w:rPr>
        <w:t xml:space="preserve"> 2021. № 1 (24). С. 80-96.</w:t>
      </w:r>
    </w:p>
    <w:p w:rsidR="00E04D8D" w:rsidRPr="006D5EA0" w:rsidRDefault="00E04D8D" w:rsidP="000104C3">
      <w:pPr>
        <w:pStyle w:val="ad"/>
        <w:numPr>
          <w:ilvl w:val="0"/>
          <w:numId w:val="7"/>
        </w:numPr>
        <w:tabs>
          <w:tab w:val="left" w:pos="426"/>
          <w:tab w:val="left" w:pos="1134"/>
        </w:tabs>
        <w:spacing w:line="360" w:lineRule="auto"/>
        <w:ind w:left="0" w:firstLine="709"/>
        <w:jc w:val="both"/>
        <w:rPr>
          <w:bCs/>
          <w:szCs w:val="28"/>
          <w:lang w:val="uk-UA"/>
        </w:rPr>
      </w:pPr>
      <w:r w:rsidRPr="006D5EA0">
        <w:rPr>
          <w:szCs w:val="28"/>
          <w:lang w:val="uk-UA"/>
        </w:rPr>
        <w:t xml:space="preserve">Гуменюк І. М. Кінцевий результат навчання в теорії та практиці викладання української мови за професійним спрямуванням. </w:t>
      </w:r>
      <w:r w:rsidRPr="006D5EA0">
        <w:rPr>
          <w:i/>
          <w:szCs w:val="28"/>
          <w:lang w:val="uk-UA"/>
        </w:rPr>
        <w:t xml:space="preserve">Гірська школа </w:t>
      </w:r>
      <w:r w:rsidRPr="006D5EA0">
        <w:rPr>
          <w:i/>
          <w:szCs w:val="28"/>
          <w:lang w:val="uk-UA"/>
        </w:rPr>
        <w:lastRenderedPageBreak/>
        <w:t>Українських Карпат.</w:t>
      </w:r>
      <w:r w:rsidRPr="006D5EA0">
        <w:rPr>
          <w:szCs w:val="28"/>
          <w:lang w:val="uk-UA"/>
        </w:rPr>
        <w:t xml:space="preserve"> </w:t>
      </w:r>
      <w:r w:rsidRPr="006D5EA0">
        <w:rPr>
          <w:i/>
          <w:szCs w:val="28"/>
          <w:lang w:val="uk-UA"/>
        </w:rPr>
        <w:t xml:space="preserve">Наукове фахове видання з педагогічних наук. </w:t>
      </w:r>
      <w:r w:rsidRPr="006D5EA0">
        <w:rPr>
          <w:szCs w:val="28"/>
          <w:lang w:val="uk-UA"/>
        </w:rPr>
        <w:t>2020. № 23. С. 97-103.</w:t>
      </w:r>
    </w:p>
    <w:p w:rsidR="00E04D8D" w:rsidRPr="006D5EA0" w:rsidRDefault="00E04D8D" w:rsidP="000104C3">
      <w:pPr>
        <w:pStyle w:val="ad"/>
        <w:numPr>
          <w:ilvl w:val="0"/>
          <w:numId w:val="7"/>
        </w:numPr>
        <w:tabs>
          <w:tab w:val="left" w:pos="426"/>
          <w:tab w:val="left" w:pos="567"/>
          <w:tab w:val="left" w:pos="1134"/>
        </w:tabs>
        <w:spacing w:line="360" w:lineRule="auto"/>
        <w:ind w:left="0" w:firstLine="709"/>
        <w:jc w:val="both"/>
        <w:rPr>
          <w:szCs w:val="28"/>
          <w:lang w:val="uk-UA"/>
        </w:rPr>
      </w:pPr>
      <w:r w:rsidRPr="006D5EA0">
        <w:rPr>
          <w:szCs w:val="28"/>
          <w:lang w:val="uk-UA"/>
        </w:rPr>
        <w:t>Гуменюк І. М. Міжкультурна компетентність як маркер професіоналізму вчителя початкових класів.</w:t>
      </w:r>
      <w:r w:rsidRPr="006D5EA0">
        <w:rPr>
          <w:bCs/>
          <w:szCs w:val="28"/>
          <w:lang w:val="uk-UA"/>
        </w:rPr>
        <w:t xml:space="preserve"> </w:t>
      </w:r>
      <w:r w:rsidRPr="006D5EA0">
        <w:rPr>
          <w:bCs/>
          <w:i/>
          <w:szCs w:val="28"/>
          <w:lang w:val="uk-UA"/>
        </w:rPr>
        <w:t xml:space="preserve">Інновації в початковій освіті: проблеми, перспективи, відповіді на виклики сьогодення: </w:t>
      </w:r>
      <w:r w:rsidRPr="006D5EA0">
        <w:rPr>
          <w:i/>
          <w:szCs w:val="28"/>
          <w:lang w:val="uk-UA"/>
        </w:rPr>
        <w:t>матеріали ІІІ Всеукр. наук.-практ. конф.</w:t>
      </w:r>
      <w:r w:rsidRPr="006D5EA0">
        <w:rPr>
          <w:szCs w:val="28"/>
          <w:lang w:val="uk-UA"/>
        </w:rPr>
        <w:t xml:space="preserve"> (Полтава, 04-05 березня 2020 р.) / Полтав. нац. пед. ун-т імені В. Г. Короленка. Полтава : ПНПУ імені В.Г. Короленка, 2020. С. 61-64.</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shd w:val="clear" w:color="auto" w:fill="F9F9F9"/>
          <w:lang w:val="uk-UA"/>
        </w:rPr>
      </w:pPr>
      <w:r w:rsidRPr="006D5EA0">
        <w:rPr>
          <w:bCs/>
          <w:szCs w:val="28"/>
          <w:lang w:val="uk-UA"/>
        </w:rPr>
        <w:t xml:space="preserve">Гуменюк І. М. Модель цілепокладання навчальної дисципліни в контексті сучасних освітніх тенденцій. </w:t>
      </w:r>
      <w:r w:rsidRPr="006D5EA0">
        <w:rPr>
          <w:bCs/>
          <w:i/>
          <w:szCs w:val="28"/>
          <w:lang w:val="uk-UA"/>
        </w:rPr>
        <w:t>Наукові записки Тернопільського національного педагогічного університету імені Володимира Гнатюка. Серія: педагогіка</w:t>
      </w:r>
      <w:r w:rsidRPr="006D5EA0">
        <w:rPr>
          <w:bCs/>
          <w:szCs w:val="28"/>
          <w:lang w:val="uk-UA"/>
        </w:rPr>
        <w:t>. 2020. № 1. С. 105-112.</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shd w:val="clear" w:color="auto" w:fill="F9F9F9"/>
          <w:lang w:val="uk-UA"/>
        </w:rPr>
      </w:pPr>
      <w:r w:rsidRPr="006D5EA0">
        <w:rPr>
          <w:bCs/>
          <w:szCs w:val="28"/>
          <w:lang w:val="uk-UA"/>
        </w:rPr>
        <w:t xml:space="preserve">Гуменюк І. М. Полікодовий текст як засіб реалізації текстоцентричної технології навчання. </w:t>
      </w:r>
      <w:r w:rsidRPr="006D5EA0">
        <w:rPr>
          <w:i/>
          <w:szCs w:val="28"/>
          <w:lang w:val="uk-UA"/>
        </w:rPr>
        <w:t>Науковий вісник Південноукраїнського національного педагогічного університету імені К. Д. Ушинського.</w:t>
      </w:r>
      <w:r w:rsidRPr="006D5EA0">
        <w:rPr>
          <w:szCs w:val="28"/>
          <w:lang w:val="uk-UA"/>
        </w:rPr>
        <w:t xml:space="preserve"> Випуск 4 (133). Одеса, 2020. С. 97-103.</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lang w:val="uk-UA"/>
        </w:rPr>
      </w:pPr>
      <w:r w:rsidRPr="006D5EA0">
        <w:rPr>
          <w:szCs w:val="28"/>
          <w:shd w:val="clear" w:color="auto" w:fill="F9F9F9"/>
          <w:lang w:val="uk-UA"/>
        </w:rPr>
        <w:t xml:space="preserve">Гуменюк І. М.  Принципи реалізації контекстного навчання в процесі викладання української мови за професійним спрямуванням. </w:t>
      </w:r>
      <w:r w:rsidRPr="006D5EA0">
        <w:rPr>
          <w:i/>
          <w:szCs w:val="28"/>
          <w:shd w:val="clear" w:color="auto" w:fill="F9F9F9"/>
          <w:lang w:val="uk-UA"/>
        </w:rPr>
        <w:t xml:space="preserve">Збірник наукових праць Уманського державного педагогічного університету імені Павла Тичини. </w:t>
      </w:r>
      <w:r w:rsidRPr="006D5EA0">
        <w:rPr>
          <w:szCs w:val="28"/>
          <w:shd w:val="clear" w:color="auto" w:fill="F9F9F9"/>
          <w:lang w:val="uk-UA"/>
        </w:rPr>
        <w:t>2020. Вип. 1. С. 63-69.</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lang w:val="uk-UA"/>
        </w:rPr>
      </w:pPr>
      <w:r w:rsidRPr="006D5EA0">
        <w:rPr>
          <w:szCs w:val="28"/>
          <w:lang w:val="uk-UA"/>
        </w:rPr>
        <w:t xml:space="preserve">Гуменюк І. М. Ретроспективний аналіз змісту навчання української мови за професійним спрямуванням. </w:t>
      </w:r>
      <w:r w:rsidRPr="006D5EA0">
        <w:rPr>
          <w:i/>
          <w:szCs w:val="28"/>
          <w:lang w:val="uk-UA"/>
        </w:rPr>
        <w:t>Гірська школа Українських Карпат.</w:t>
      </w:r>
      <w:r w:rsidRPr="006D5EA0">
        <w:rPr>
          <w:szCs w:val="28"/>
          <w:lang w:val="uk-UA"/>
        </w:rPr>
        <w:t xml:space="preserve"> </w:t>
      </w:r>
      <w:r w:rsidRPr="006D5EA0">
        <w:rPr>
          <w:i/>
          <w:szCs w:val="28"/>
          <w:lang w:val="uk-UA"/>
        </w:rPr>
        <w:t xml:space="preserve">Наукове фахове видання з педагогічних наук. </w:t>
      </w:r>
      <w:r w:rsidRPr="006D5EA0">
        <w:rPr>
          <w:szCs w:val="28"/>
          <w:lang w:val="uk-UA"/>
        </w:rPr>
        <w:t>2020. № 22. С. 60-66.</w:t>
      </w:r>
    </w:p>
    <w:p w:rsidR="00E04D8D" w:rsidRPr="006D5EA0" w:rsidRDefault="00E04D8D" w:rsidP="000104C3">
      <w:pPr>
        <w:pStyle w:val="ad"/>
        <w:numPr>
          <w:ilvl w:val="0"/>
          <w:numId w:val="7"/>
        </w:numPr>
        <w:tabs>
          <w:tab w:val="left" w:pos="426"/>
          <w:tab w:val="left" w:pos="567"/>
          <w:tab w:val="left" w:pos="1134"/>
        </w:tabs>
        <w:spacing w:line="360" w:lineRule="auto"/>
        <w:ind w:left="0" w:firstLine="709"/>
        <w:jc w:val="both"/>
        <w:rPr>
          <w:szCs w:val="28"/>
          <w:lang w:val="uk-UA"/>
        </w:rPr>
      </w:pPr>
      <w:r w:rsidRPr="006D5EA0">
        <w:rPr>
          <w:iCs/>
          <w:color w:val="000000"/>
          <w:szCs w:val="28"/>
          <w:lang w:val="uk-UA"/>
        </w:rPr>
        <w:t xml:space="preserve">Гуменюк І. М. </w:t>
      </w:r>
      <w:r w:rsidRPr="006D5EA0">
        <w:rPr>
          <w:color w:val="000000"/>
          <w:szCs w:val="28"/>
          <w:shd w:val="clear" w:color="auto" w:fill="FFFFFF"/>
          <w:lang w:val="uk-UA"/>
        </w:rPr>
        <w:t xml:space="preserve">Українська мова за професійним спрямуванням: життєвий цикл навчальної дисципліни та її статус у сучасних педагогічних закладах вищої освіти. </w:t>
      </w:r>
      <w:r w:rsidRPr="006D5EA0">
        <w:rPr>
          <w:i/>
          <w:color w:val="000000"/>
          <w:szCs w:val="28"/>
          <w:shd w:val="clear" w:color="auto" w:fill="FFFFFF"/>
          <w:lang w:val="uk-UA"/>
        </w:rPr>
        <w:t>Науковий вісник Мукачівського державного університету</w:t>
      </w:r>
      <w:r w:rsidRPr="006D5EA0">
        <w:rPr>
          <w:color w:val="000000"/>
          <w:szCs w:val="28"/>
          <w:shd w:val="clear" w:color="auto" w:fill="FFFFFF"/>
          <w:lang w:val="uk-UA"/>
        </w:rPr>
        <w:t xml:space="preserve">. </w:t>
      </w:r>
      <w:r w:rsidRPr="006D5EA0">
        <w:rPr>
          <w:i/>
          <w:color w:val="000000"/>
          <w:szCs w:val="28"/>
          <w:shd w:val="clear" w:color="auto" w:fill="FFFFFF"/>
          <w:lang w:val="uk-UA"/>
        </w:rPr>
        <w:t>Серія  «Педагогіка та психологія»</w:t>
      </w:r>
      <w:r w:rsidRPr="006D5EA0">
        <w:rPr>
          <w:color w:val="000000"/>
          <w:szCs w:val="28"/>
          <w:shd w:val="clear" w:color="auto" w:fill="FFFFFF"/>
          <w:lang w:val="uk-UA"/>
        </w:rPr>
        <w:t>. 2020. Том 6. № 2. С. 195-205</w:t>
      </w:r>
      <w:r w:rsidRPr="006D5EA0">
        <w:rPr>
          <w:iCs/>
          <w:color w:val="000000"/>
          <w:szCs w:val="28"/>
          <w:lang w:val="uk-UA"/>
        </w:rPr>
        <w:t>. </w:t>
      </w:r>
    </w:p>
    <w:p w:rsidR="00E04D8D" w:rsidRPr="006D5EA0" w:rsidRDefault="00E04D8D" w:rsidP="000104C3">
      <w:pPr>
        <w:pStyle w:val="ad"/>
        <w:numPr>
          <w:ilvl w:val="0"/>
          <w:numId w:val="7"/>
        </w:numPr>
        <w:tabs>
          <w:tab w:val="left" w:pos="426"/>
          <w:tab w:val="left" w:pos="567"/>
          <w:tab w:val="left" w:pos="1134"/>
        </w:tabs>
        <w:spacing w:line="360" w:lineRule="auto"/>
        <w:ind w:left="0" w:firstLine="709"/>
        <w:jc w:val="both"/>
        <w:rPr>
          <w:szCs w:val="28"/>
          <w:lang w:val="uk-UA"/>
        </w:rPr>
      </w:pPr>
      <w:r w:rsidRPr="006D5EA0">
        <w:rPr>
          <w:szCs w:val="28"/>
          <w:lang w:val="uk-UA"/>
        </w:rPr>
        <w:t>Гуменюк І. М. Формування інтересу до професійної діяльності як</w:t>
      </w:r>
      <w:r w:rsidRPr="006D5EA0">
        <w:rPr>
          <w:szCs w:val="28"/>
          <w:lang w:val="uk-UA"/>
        </w:rPr>
        <w:br/>
        <w:t>компонент мети освітніх програм закладів вищої педагогічної освіти України.</w:t>
      </w:r>
      <w:r w:rsidRPr="006D5EA0">
        <w:rPr>
          <w:i/>
          <w:szCs w:val="28"/>
          <w:lang w:val="uk-UA"/>
        </w:rPr>
        <w:t xml:space="preserve"> Сучасні технології початкової освіти: реалії та перспективи: збірник наукових праць.</w:t>
      </w:r>
      <w:r w:rsidRPr="006D5EA0">
        <w:rPr>
          <w:szCs w:val="28"/>
          <w:lang w:val="uk-UA"/>
        </w:rPr>
        <w:t xml:space="preserve"> Кам'янець-Подільський національний університет імені Івана Огієнка, </w:t>
      </w:r>
      <w:r w:rsidRPr="006D5EA0">
        <w:rPr>
          <w:szCs w:val="28"/>
          <w:lang w:val="uk-UA"/>
        </w:rPr>
        <w:lastRenderedPageBreak/>
        <w:t>педагогічний факультет, кафедра теорії та методик початкової освіти; редкол.: Н.В. Бахмат, Н.В. Гудима, О.В. Ковальчук. Київ : Міленіум, 2020. Випуск 2. С.</w:t>
      </w:r>
      <w:r w:rsidR="00D22C27" w:rsidRPr="006D5EA0">
        <w:rPr>
          <w:szCs w:val="28"/>
          <w:lang w:val="uk-UA"/>
        </w:rPr>
        <w:t> </w:t>
      </w:r>
      <w:r w:rsidRPr="006D5EA0">
        <w:rPr>
          <w:szCs w:val="28"/>
          <w:lang w:val="uk-UA"/>
        </w:rPr>
        <w:t>62-64.</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lang w:val="uk-UA"/>
        </w:rPr>
      </w:pPr>
      <w:r w:rsidRPr="006D5EA0">
        <w:rPr>
          <w:szCs w:val="28"/>
          <w:lang w:val="uk-UA"/>
        </w:rPr>
        <w:t xml:space="preserve">Дмитрук Л. І., Павлюк В. А. Особливості викладання української мови студентам-нефілологам: лінгвістичний та культурологічний підходи. </w:t>
      </w:r>
      <w:r w:rsidRPr="006D5EA0">
        <w:rPr>
          <w:i/>
          <w:szCs w:val="28"/>
          <w:lang w:val="uk-UA"/>
        </w:rPr>
        <w:t xml:space="preserve">The World of Science and Innovation. Abstracts of II International Scientific and Practical Conference London, </w:t>
      </w:r>
      <w:r w:rsidRPr="006D5EA0">
        <w:rPr>
          <w:szCs w:val="28"/>
          <w:lang w:val="uk-UA"/>
        </w:rPr>
        <w:t>United Kingdom 16-18 September 2020. С. 342-350.</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lang w:val="uk-UA"/>
        </w:rPr>
      </w:pPr>
      <w:r w:rsidRPr="006D5EA0">
        <w:rPr>
          <w:szCs w:val="28"/>
          <w:lang w:val="uk-UA"/>
        </w:rPr>
        <w:t xml:space="preserve">Ємець Л. В., Сорочинська С. П. Особливості розвитку творчого потенціалу студентів на заняттях з філологічних дисциплін та за допомогою гурткової роботи. </w:t>
      </w:r>
      <w:r w:rsidRPr="006D5EA0">
        <w:rPr>
          <w:i/>
          <w:szCs w:val="28"/>
          <w:lang w:val="uk-UA"/>
        </w:rPr>
        <w:t>Вісник Житомирського агротехнічного коледжу: збірник наукових праць</w:t>
      </w:r>
      <w:r w:rsidRPr="006D5EA0">
        <w:rPr>
          <w:szCs w:val="28"/>
          <w:lang w:val="uk-UA"/>
        </w:rPr>
        <w:t>. Вип. 2.  Житомир: ЖАТК, 2020. С. 87-94.</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lang w:val="uk-UA"/>
        </w:rPr>
      </w:pPr>
      <w:r w:rsidRPr="006D5EA0">
        <w:rPr>
          <w:szCs w:val="28"/>
          <w:lang w:val="uk-UA"/>
        </w:rPr>
        <w:t xml:space="preserve">Ковальова К. О., Гура І. В. Значення української фахової термінології у формуванні професійної мовленнєвої компетентності майбутнього фахівця. </w:t>
      </w:r>
      <w:r w:rsidRPr="006D5EA0">
        <w:rPr>
          <w:i/>
          <w:szCs w:val="28"/>
          <w:lang w:val="uk-UA"/>
        </w:rPr>
        <w:t>Матеріали VІ Всеукраїнської міждисциплінарної науково-практичної конференції студентів і молодих вчених</w:t>
      </w:r>
      <w:r w:rsidRPr="006D5EA0">
        <w:rPr>
          <w:szCs w:val="28"/>
          <w:lang w:val="uk-UA"/>
        </w:rPr>
        <w:t>. 2020. С. 47-49.</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lang w:val="uk-UA"/>
        </w:rPr>
      </w:pPr>
      <w:r w:rsidRPr="006D5EA0">
        <w:rPr>
          <w:szCs w:val="28"/>
          <w:shd w:val="clear" w:color="auto" w:fill="F9F9F9"/>
          <w:lang w:val="uk-UA"/>
        </w:rPr>
        <w:t xml:space="preserve">Ліштаба Т. В. Основні аспекти редагування текстів офіційно-ділового стилю на заняттях з дисципліни «Українська мова (за професійним спрямуванням)». </w:t>
      </w:r>
      <w:r w:rsidRPr="006D5EA0">
        <w:rPr>
          <w:i/>
          <w:szCs w:val="28"/>
          <w:shd w:val="clear" w:color="auto" w:fill="F9F9F9"/>
          <w:lang w:val="uk-UA"/>
        </w:rPr>
        <w:t>Наукові записки Центральноукраїнського державного педагогічного університету і</w:t>
      </w:r>
      <w:r w:rsidR="006D5EA0">
        <w:rPr>
          <w:i/>
          <w:szCs w:val="28"/>
          <w:shd w:val="clear" w:color="auto" w:fill="F9F9F9"/>
          <w:lang w:val="uk-UA"/>
        </w:rPr>
        <w:t>мені Володимира Винниченка. Серія</w:t>
      </w:r>
      <w:r w:rsidRPr="006D5EA0">
        <w:rPr>
          <w:i/>
          <w:szCs w:val="28"/>
          <w:shd w:val="clear" w:color="auto" w:fill="F9F9F9"/>
          <w:lang w:val="uk-UA"/>
        </w:rPr>
        <w:t>: Педагогічні науки.</w:t>
      </w:r>
      <w:r w:rsidRPr="006D5EA0">
        <w:rPr>
          <w:szCs w:val="28"/>
          <w:shd w:val="clear" w:color="auto" w:fill="F9F9F9"/>
          <w:lang w:val="uk-UA"/>
        </w:rPr>
        <w:t xml:space="preserve"> 2020. Вип. 188. С. 112-115.</w:t>
      </w:r>
    </w:p>
    <w:p w:rsidR="00E04D8D" w:rsidRPr="006D5EA0" w:rsidRDefault="00E04D8D" w:rsidP="000104C3">
      <w:pPr>
        <w:pStyle w:val="ad"/>
        <w:numPr>
          <w:ilvl w:val="0"/>
          <w:numId w:val="7"/>
        </w:numPr>
        <w:shd w:val="clear" w:color="auto" w:fill="FFFFFF"/>
        <w:tabs>
          <w:tab w:val="left" w:pos="426"/>
          <w:tab w:val="left" w:pos="1134"/>
        </w:tabs>
        <w:spacing w:line="360" w:lineRule="auto"/>
        <w:ind w:left="0" w:firstLine="709"/>
        <w:jc w:val="both"/>
        <w:outlineLvl w:val="0"/>
        <w:rPr>
          <w:szCs w:val="28"/>
          <w:lang w:val="uk-UA" w:eastAsia="uk-UA"/>
        </w:rPr>
      </w:pPr>
      <w:r w:rsidRPr="006D5EA0">
        <w:rPr>
          <w:szCs w:val="28"/>
          <w:lang w:val="uk-UA" w:eastAsia="uk-UA"/>
        </w:rPr>
        <w:t xml:space="preserve">Мамич М. В., Шевченко-Бітенська О. В. З історії вивчення професійної мови. </w:t>
      </w:r>
      <w:r w:rsidRPr="006D5EA0">
        <w:rPr>
          <w:i/>
          <w:szCs w:val="28"/>
          <w:lang w:val="uk-UA"/>
        </w:rPr>
        <w:t>Наука та суспільне життя України в епоху глобальних викликів людства у цифрову еру (з нагоди 30-річчя проголошення незалежності України та 25-річчя прийняття Конституції України): у 2 т.: матеріали Міжнар. наук.-практ.конф.</w:t>
      </w:r>
      <w:r w:rsidRPr="006D5EA0">
        <w:rPr>
          <w:szCs w:val="28"/>
          <w:lang w:val="uk-UA"/>
        </w:rPr>
        <w:t xml:space="preserve"> (м. Одеса, 21 трав. 2021 р.) / за загальною редакцією С. В. Ківалова. Одеса : Видавничий дім «Гельветика», 2021. Т. 1. С. 679-683.</w:t>
      </w:r>
    </w:p>
    <w:p w:rsidR="00E04D8D" w:rsidRPr="006D5EA0" w:rsidRDefault="00E04D8D" w:rsidP="000104C3">
      <w:pPr>
        <w:pStyle w:val="ad"/>
        <w:numPr>
          <w:ilvl w:val="0"/>
          <w:numId w:val="7"/>
        </w:numPr>
        <w:tabs>
          <w:tab w:val="left" w:pos="426"/>
          <w:tab w:val="left" w:pos="1134"/>
        </w:tabs>
        <w:spacing w:line="360" w:lineRule="auto"/>
        <w:ind w:left="0" w:firstLine="709"/>
        <w:jc w:val="both"/>
        <w:rPr>
          <w:i/>
          <w:szCs w:val="28"/>
          <w:lang w:val="uk-UA"/>
        </w:rPr>
      </w:pPr>
      <w:r w:rsidRPr="006D5EA0">
        <w:rPr>
          <w:szCs w:val="28"/>
          <w:lang w:val="uk-UA"/>
        </w:rPr>
        <w:t xml:space="preserve">Нечипоренко А. Формування стилістичної компетентності здобувачів вищої освіти на заняттях з «Української мови за професійним спрямуванням». </w:t>
      </w:r>
      <w:r w:rsidRPr="006D5EA0">
        <w:rPr>
          <w:i/>
          <w:szCs w:val="28"/>
          <w:lang w:val="uk-UA"/>
        </w:rPr>
        <w:t xml:space="preserve">Українська мова та культура в сучасному гуманітарному часопросторі: </w:t>
      </w:r>
      <w:r w:rsidRPr="006D5EA0">
        <w:rPr>
          <w:i/>
          <w:szCs w:val="28"/>
          <w:lang w:val="uk-UA"/>
        </w:rPr>
        <w:lastRenderedPageBreak/>
        <w:t>аспекти формування комунікативної компетентності фахівця. Збірник матеріалів міжнародної науково-практичної інтернет-конференції.</w:t>
      </w:r>
      <w:r w:rsidRPr="006D5EA0">
        <w:rPr>
          <w:szCs w:val="28"/>
          <w:lang w:val="uk-UA"/>
        </w:rPr>
        <w:t xml:space="preserve"> 19 лютого 2021 року. Ірпінь. С. 107-110.</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lang w:val="uk-UA"/>
        </w:rPr>
      </w:pPr>
      <w:r w:rsidRPr="006D5EA0">
        <w:rPr>
          <w:szCs w:val="28"/>
          <w:lang w:val="uk-UA"/>
        </w:rPr>
        <w:t xml:space="preserve">Онкович Г. В., Боголюбова М. М., Ляліна О. О. Презентація як різновид публічного виступу при вивченні курсу «Українська мова за професійним спрямуванням». </w:t>
      </w:r>
      <w:r w:rsidRPr="006D5EA0">
        <w:rPr>
          <w:i/>
          <w:szCs w:val="28"/>
          <w:lang w:val="uk-UA"/>
        </w:rPr>
        <w:t>Інновації та традиції у мовній підготовці студентів : матеріали міжнародного науково-практичного семінару 8 грудня 2020 року</w:t>
      </w:r>
      <w:r w:rsidRPr="006D5EA0">
        <w:rPr>
          <w:szCs w:val="28"/>
          <w:lang w:val="uk-UA"/>
        </w:rPr>
        <w:t>. Х.: Видавництво Іванченка І.С., 2020. С. 152-155.</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lang w:val="uk-UA"/>
        </w:rPr>
      </w:pPr>
      <w:r w:rsidRPr="006D5EA0">
        <w:rPr>
          <w:szCs w:val="28"/>
          <w:lang w:val="uk-UA"/>
        </w:rPr>
        <w:t xml:space="preserve">Онкович Г., Боголюбова М., Флегонтова Н. Медіаосвіта як технологія при вивченні курсу «Українська мова за професійним спрямуванням». </w:t>
      </w:r>
      <w:r w:rsidRPr="006D5EA0">
        <w:rPr>
          <w:i/>
          <w:szCs w:val="28"/>
          <w:lang w:val="uk-UA"/>
        </w:rPr>
        <w:t xml:space="preserve">Нові технології навчання: збірник наукових праць. </w:t>
      </w:r>
      <w:r w:rsidRPr="006D5EA0">
        <w:rPr>
          <w:szCs w:val="28"/>
          <w:lang w:val="uk-UA"/>
        </w:rPr>
        <w:t>ДНУ «Інститут модернізації змісту освіти». Київ, 2020. Вип. 94. С.253 – 259.</w:t>
      </w:r>
    </w:p>
    <w:p w:rsidR="00E04D8D" w:rsidRPr="006D5EA0" w:rsidRDefault="00E04D8D" w:rsidP="000104C3">
      <w:pPr>
        <w:pStyle w:val="ad"/>
        <w:numPr>
          <w:ilvl w:val="0"/>
          <w:numId w:val="7"/>
        </w:numPr>
        <w:tabs>
          <w:tab w:val="left" w:pos="426"/>
          <w:tab w:val="left" w:pos="1134"/>
        </w:tabs>
        <w:spacing w:line="360" w:lineRule="auto"/>
        <w:ind w:left="0" w:firstLine="709"/>
        <w:jc w:val="both"/>
        <w:rPr>
          <w:i/>
          <w:szCs w:val="28"/>
          <w:lang w:val="uk-UA"/>
        </w:rPr>
      </w:pPr>
      <w:r w:rsidRPr="006D5EA0">
        <w:rPr>
          <w:szCs w:val="28"/>
          <w:lang w:val="uk-UA"/>
        </w:rPr>
        <w:t xml:space="preserve">Орлова О. П. Формування умінь і навичок текстотворення у студентів-нефілологів. </w:t>
      </w:r>
      <w:r w:rsidRPr="006D5EA0">
        <w:rPr>
          <w:i/>
          <w:szCs w:val="28"/>
          <w:lang w:val="uk-UA"/>
        </w:rPr>
        <w:t xml:space="preserve">Стратегічні напрями розвитку сучасної української лінгводидактики: монографія / </w:t>
      </w:r>
      <w:r w:rsidRPr="006D5EA0">
        <w:rPr>
          <w:szCs w:val="28"/>
          <w:lang w:val="uk-UA"/>
        </w:rPr>
        <w:t>За редакцією Е. Палихати, О. Петришиної. Тернопіль: Підручники і посібники, 2021. С. 306-314.</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lang w:val="uk-UA"/>
        </w:rPr>
      </w:pPr>
      <w:r w:rsidRPr="006D5EA0">
        <w:rPr>
          <w:szCs w:val="28"/>
          <w:lang w:val="uk-UA"/>
        </w:rPr>
        <w:t xml:space="preserve">Подолюк С. М., Стрельбіцька О. О. Нетворкінг і майстермайнд для педагогів: у контексті вивчення української мови (за професійним спрямуванням. </w:t>
      </w:r>
      <w:r w:rsidRPr="006D5EA0">
        <w:rPr>
          <w:i/>
          <w:szCs w:val="28"/>
          <w:lang w:val="uk-UA"/>
        </w:rPr>
        <w:t>Академічні студії. Серія «Гуманітарні науки».</w:t>
      </w:r>
      <w:r w:rsidRPr="006D5EA0">
        <w:rPr>
          <w:szCs w:val="28"/>
          <w:lang w:val="uk-UA"/>
        </w:rPr>
        <w:t xml:space="preserve"> 2021. Вип. 2. С. 68-72.</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lang w:val="uk-UA"/>
        </w:rPr>
      </w:pPr>
      <w:r w:rsidRPr="006D5EA0">
        <w:rPr>
          <w:szCs w:val="28"/>
          <w:lang w:val="uk-UA"/>
        </w:rPr>
        <w:t xml:space="preserve">Поздрань Ю. В., Зозуля І. Є., Франчук Н. Л. Сучасні тенденції в методиці викладання української мови за професійним спрямуванням. </w:t>
      </w:r>
      <w:r w:rsidRPr="006D5EA0">
        <w:rPr>
          <w:i/>
          <w:szCs w:val="28"/>
          <w:lang w:val="uk-UA"/>
        </w:rPr>
        <w:t>Закарпатські філологічні студії</w:t>
      </w:r>
      <w:r w:rsidRPr="006D5EA0">
        <w:rPr>
          <w:szCs w:val="28"/>
          <w:lang w:val="uk-UA"/>
        </w:rPr>
        <w:t>. Ужгород: Видавничий дім «Гельветика», 2020. Т. 1, № 13.  С. 94-98.</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lang w:val="uk-UA"/>
        </w:rPr>
      </w:pPr>
      <w:r w:rsidRPr="006D5EA0">
        <w:rPr>
          <w:szCs w:val="28"/>
          <w:lang w:val="uk-UA"/>
        </w:rPr>
        <w:t xml:space="preserve">Приходько О. Метод проєктів як технологія інноваційного викладання української мови у вищій школі. </w:t>
      </w:r>
      <w:r w:rsidRPr="006D5EA0">
        <w:rPr>
          <w:i/>
          <w:szCs w:val="28"/>
          <w:lang w:val="uk-UA"/>
        </w:rPr>
        <w:t>Актуальнi питання гуманiтарних наук.</w:t>
      </w:r>
      <w:r w:rsidRPr="006D5EA0">
        <w:rPr>
          <w:szCs w:val="28"/>
          <w:lang w:val="uk-UA"/>
        </w:rPr>
        <w:t xml:space="preserve"> 2020. Вип 27, том 4. С. 165-168.</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lang w:val="uk-UA"/>
        </w:rPr>
      </w:pPr>
      <w:r w:rsidRPr="006D5EA0">
        <w:rPr>
          <w:szCs w:val="28"/>
          <w:lang w:val="uk-UA"/>
        </w:rPr>
        <w:t xml:space="preserve">Савченко О., Коверсун Н. Методика проведення бінарних занять із курсу «Українська мова (за професійним спрямуванням)» і дисциплін </w:t>
      </w:r>
      <w:r w:rsidRPr="006D5EA0">
        <w:rPr>
          <w:szCs w:val="28"/>
          <w:lang w:val="uk-UA"/>
        </w:rPr>
        <w:lastRenderedPageBreak/>
        <w:t xml:space="preserve">авіаційно-технічної галузі в закладі фахової передвищої освіти. </w:t>
      </w:r>
      <w:r w:rsidRPr="006D5EA0">
        <w:rPr>
          <w:i/>
          <w:szCs w:val="28"/>
          <w:lang w:val="uk-UA"/>
        </w:rPr>
        <w:t>Актуальні питання гуманітарних наук.</w:t>
      </w:r>
      <w:r w:rsidRPr="006D5EA0">
        <w:rPr>
          <w:szCs w:val="28"/>
          <w:lang w:val="uk-UA"/>
        </w:rPr>
        <w:t xml:space="preserve"> 2020. Том 3. № 30. С. 71-75.</w:t>
      </w:r>
    </w:p>
    <w:p w:rsidR="00E04D8D" w:rsidRPr="006D5EA0" w:rsidRDefault="00E04D8D" w:rsidP="000104C3">
      <w:pPr>
        <w:pStyle w:val="ad"/>
        <w:numPr>
          <w:ilvl w:val="0"/>
          <w:numId w:val="7"/>
        </w:numPr>
        <w:tabs>
          <w:tab w:val="left" w:pos="426"/>
          <w:tab w:val="left" w:pos="1134"/>
          <w:tab w:val="left" w:pos="1276"/>
        </w:tabs>
        <w:spacing w:line="360" w:lineRule="auto"/>
        <w:ind w:left="0" w:firstLine="709"/>
        <w:jc w:val="both"/>
        <w:rPr>
          <w:szCs w:val="28"/>
          <w:lang w:val="uk-UA"/>
        </w:rPr>
      </w:pPr>
      <w:r w:rsidRPr="006D5EA0">
        <w:rPr>
          <w:szCs w:val="28"/>
          <w:lang w:val="uk-UA"/>
        </w:rPr>
        <w:t xml:space="preserve">Трошина С. Комунікативний підхід у викладанні української мови за професійним спрямуванням. </w:t>
      </w:r>
      <w:r w:rsidRPr="006D5EA0">
        <w:rPr>
          <w:i/>
          <w:color w:val="333333"/>
          <w:szCs w:val="28"/>
          <w:shd w:val="clear" w:color="auto" w:fill="FFFFFF"/>
          <w:lang w:val="uk-UA"/>
        </w:rPr>
        <w:t>Національна ідентичність в мові і культурі: збірник наукових праць</w:t>
      </w:r>
      <w:r w:rsidRPr="006D5EA0">
        <w:rPr>
          <w:color w:val="333333"/>
          <w:szCs w:val="28"/>
          <w:shd w:val="clear" w:color="auto" w:fill="FFFFFF"/>
          <w:lang w:val="uk-UA"/>
        </w:rPr>
        <w:t xml:space="preserve"> / за заг. ред. О.Г. Шостак. К.: Талком, 2021. С.202-205.</w:t>
      </w:r>
    </w:p>
    <w:p w:rsidR="00E04D8D" w:rsidRPr="006D5EA0" w:rsidRDefault="00E04D8D" w:rsidP="000104C3">
      <w:pPr>
        <w:pStyle w:val="ad"/>
        <w:numPr>
          <w:ilvl w:val="0"/>
          <w:numId w:val="7"/>
        </w:numPr>
        <w:tabs>
          <w:tab w:val="left" w:pos="426"/>
          <w:tab w:val="left" w:pos="1134"/>
          <w:tab w:val="left" w:pos="1276"/>
        </w:tabs>
        <w:spacing w:line="360" w:lineRule="auto"/>
        <w:ind w:left="0" w:firstLine="709"/>
        <w:jc w:val="both"/>
        <w:rPr>
          <w:szCs w:val="28"/>
          <w:lang w:val="uk-UA"/>
        </w:rPr>
      </w:pPr>
      <w:r w:rsidRPr="006D5EA0">
        <w:rPr>
          <w:szCs w:val="28"/>
          <w:lang w:val="uk-UA"/>
        </w:rPr>
        <w:t xml:space="preserve">Юрійчук Н. Д. Застосування сучасних форм і методів організації навчальної діяльності студентів ЗВО під час вивчення курсу «Українська мова за професійним спрямуванням». </w:t>
      </w:r>
      <w:r w:rsidRPr="006D5EA0">
        <w:rPr>
          <w:i/>
          <w:szCs w:val="28"/>
          <w:lang w:val="uk-UA"/>
        </w:rPr>
        <w:t>The 6 th International scientific and practical conference “World science: problems, prospects and innovations</w:t>
      </w:r>
      <w:r w:rsidRPr="006D5EA0">
        <w:rPr>
          <w:szCs w:val="28"/>
          <w:lang w:val="uk-UA"/>
        </w:rPr>
        <w:t>” (February 23-25, 2021) Perfect Publishing, Toronto, Canada. 2021. С. 767-773.</w:t>
      </w:r>
    </w:p>
    <w:p w:rsidR="00E04D8D" w:rsidRPr="006D5EA0" w:rsidRDefault="00E04D8D" w:rsidP="000104C3">
      <w:pPr>
        <w:pStyle w:val="HTML"/>
        <w:numPr>
          <w:ilvl w:val="0"/>
          <w:numId w:val="7"/>
        </w:numPr>
        <w:shd w:val="clear" w:color="auto" w:fill="F8F9FA"/>
        <w:tabs>
          <w:tab w:val="clear" w:pos="916"/>
          <w:tab w:val="clear" w:pos="1832"/>
          <w:tab w:val="left" w:pos="426"/>
          <w:tab w:val="left" w:pos="567"/>
          <w:tab w:val="left" w:pos="1134"/>
          <w:tab w:val="left" w:pos="1276"/>
        </w:tabs>
        <w:spacing w:line="360" w:lineRule="auto"/>
        <w:ind w:left="0" w:firstLine="709"/>
        <w:jc w:val="both"/>
        <w:rPr>
          <w:rFonts w:ascii="Times New Roman" w:hAnsi="Times New Roman" w:cs="Times New Roman"/>
          <w:sz w:val="28"/>
          <w:szCs w:val="28"/>
        </w:rPr>
      </w:pPr>
      <w:r w:rsidRPr="006D5EA0">
        <w:rPr>
          <w:rFonts w:ascii="Times New Roman" w:hAnsi="Times New Roman" w:cs="Times New Roman"/>
          <w:sz w:val="28"/>
          <w:szCs w:val="28"/>
        </w:rPr>
        <w:t xml:space="preserve">Humeniuk I. </w:t>
      </w:r>
      <w:r w:rsidRPr="006D5EA0">
        <w:rPr>
          <w:rFonts w:ascii="Times New Roman" w:hAnsi="Times New Roman" w:cs="Times New Roman"/>
          <w:color w:val="202124"/>
          <w:sz w:val="28"/>
          <w:szCs w:val="28"/>
        </w:rPr>
        <w:t xml:space="preserve">Principles of optimisation of teaching language disciplines at pedagogical institutions of higher education. </w:t>
      </w:r>
      <w:r w:rsidRPr="006D5EA0">
        <w:rPr>
          <w:rFonts w:ascii="Times New Roman" w:hAnsi="Times New Roman" w:cs="Times New Roman"/>
          <w:i/>
          <w:sz w:val="28"/>
          <w:szCs w:val="28"/>
        </w:rPr>
        <w:t>Taras Shevchenko 6th International conference on social sciences</w:t>
      </w:r>
      <w:r w:rsidRPr="006D5EA0">
        <w:rPr>
          <w:rFonts w:ascii="Times New Roman" w:hAnsi="Times New Roman" w:cs="Times New Roman"/>
          <w:sz w:val="28"/>
          <w:szCs w:val="28"/>
        </w:rPr>
        <w:t>. April 4-5, 2021. Kyiv, Ukraine. С. 194.</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shd w:val="clear" w:color="auto" w:fill="FFFFFF"/>
          <w:lang w:val="uk-UA"/>
        </w:rPr>
      </w:pPr>
      <w:r w:rsidRPr="006D5EA0">
        <w:rPr>
          <w:szCs w:val="28"/>
          <w:shd w:val="clear" w:color="auto" w:fill="FFFFFF"/>
          <w:lang w:val="uk-UA"/>
        </w:rPr>
        <w:t xml:space="preserve">Святецька Л. І. Використання інформаційних технологій навчання на заняттях з української мови за професійним спрямуванням. </w:t>
      </w:r>
      <w:r w:rsidRPr="006D5EA0">
        <w:rPr>
          <w:i/>
          <w:szCs w:val="28"/>
          <w:shd w:val="clear" w:color="auto" w:fill="FFFFFF"/>
          <w:lang w:val="uk-UA"/>
        </w:rPr>
        <w:t>Теорія і практика професійної підготовки сучасного фахівця: науково-методичний збірник</w:t>
      </w:r>
      <w:r w:rsidRPr="006D5EA0">
        <w:rPr>
          <w:szCs w:val="28"/>
          <w:shd w:val="clear" w:color="auto" w:fill="FFFFFF"/>
          <w:lang w:val="uk-UA"/>
        </w:rPr>
        <w:t>.  Ніжин: НДУ ім. М. Гоголя, 2020. Випуск 6 (13). С.250-255.</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shd w:val="clear" w:color="auto" w:fill="FFFFFF"/>
          <w:lang w:val="uk-UA"/>
        </w:rPr>
      </w:pPr>
      <w:r w:rsidRPr="006D5EA0">
        <w:rPr>
          <w:szCs w:val="28"/>
          <w:shd w:val="clear" w:color="auto" w:fill="F9F9F9"/>
          <w:lang w:val="uk-UA"/>
        </w:rPr>
        <w:t xml:space="preserve">Сукаленко Т., Ладиняк Н. </w:t>
      </w:r>
      <w:r w:rsidRPr="006D5EA0">
        <w:rPr>
          <w:szCs w:val="28"/>
          <w:lang w:val="uk-UA"/>
        </w:rPr>
        <w:t xml:space="preserve">Службове листування як форма сучасної ділової комунікації. </w:t>
      </w:r>
      <w:r w:rsidRPr="006D5EA0">
        <w:rPr>
          <w:i/>
          <w:szCs w:val="28"/>
          <w:lang w:val="uk-UA"/>
        </w:rPr>
        <w:t>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w:t>
      </w:r>
      <w:r w:rsidRPr="006D5EA0">
        <w:rPr>
          <w:szCs w:val="28"/>
          <w:lang w:val="uk-UA"/>
        </w:rPr>
        <w:t>. Дрогобич: Видавничий дім «Гельветика», 2020. Вип. 34. Том 5. С. 114-118.</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shd w:val="clear" w:color="auto" w:fill="FFFFFF"/>
          <w:lang w:val="uk-UA"/>
        </w:rPr>
      </w:pPr>
      <w:r w:rsidRPr="006D5EA0">
        <w:rPr>
          <w:szCs w:val="28"/>
          <w:shd w:val="clear" w:color="auto" w:fill="F9F9F9"/>
          <w:lang w:val="uk-UA"/>
        </w:rPr>
        <w:t xml:space="preserve">Циганенко В. Л., Сергієва А. В. </w:t>
      </w:r>
      <w:r w:rsidRPr="006D5EA0">
        <w:rPr>
          <w:szCs w:val="28"/>
          <w:lang w:val="uk-UA"/>
        </w:rPr>
        <w:t xml:space="preserve">Проблеми викладання українського фахового мовлення у технічних закладах вищої освіти. </w:t>
      </w:r>
      <w:r w:rsidRPr="006D5EA0">
        <w:rPr>
          <w:i/>
          <w:szCs w:val="28"/>
          <w:lang w:val="uk-UA"/>
        </w:rPr>
        <w:t>Чорноморські наукові студії: матеріали Шостої всеукраїнської мультидисциплінарної конференції</w:t>
      </w:r>
      <w:r w:rsidRPr="006D5EA0">
        <w:rPr>
          <w:szCs w:val="28"/>
          <w:lang w:val="uk-UA"/>
        </w:rPr>
        <w:t>, м. Одеса, 15 травня 2020 року. Одеса: Міжнародний гуманітарний університет, 2020. С. 201-204.</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shd w:val="clear" w:color="auto" w:fill="FFFFFF"/>
          <w:lang w:val="uk-UA"/>
        </w:rPr>
      </w:pPr>
      <w:r w:rsidRPr="006D5EA0">
        <w:rPr>
          <w:szCs w:val="28"/>
          <w:shd w:val="clear" w:color="auto" w:fill="F9F9F9"/>
          <w:lang w:val="uk-UA"/>
        </w:rPr>
        <w:t xml:space="preserve">Шутак Л. Рецензія на робочу програму з навчальної дисципліни «Українська мова за професійним спрямуванням» (Спеціальність 223 «Медсестринство» для першого (бакалаврського) рівня вищої освіти) (Чернівці, </w:t>
      </w:r>
      <w:r w:rsidRPr="006D5EA0">
        <w:rPr>
          <w:szCs w:val="28"/>
          <w:shd w:val="clear" w:color="auto" w:fill="F9F9F9"/>
          <w:lang w:val="uk-UA"/>
        </w:rPr>
        <w:lastRenderedPageBreak/>
        <w:t xml:space="preserve">2020). </w:t>
      </w:r>
      <w:r w:rsidRPr="006D5EA0">
        <w:rPr>
          <w:i/>
          <w:szCs w:val="28"/>
          <w:shd w:val="clear" w:color="auto" w:fill="F9F9F9"/>
          <w:lang w:val="uk-UA"/>
        </w:rPr>
        <w:t>Актуальні питання суспільних наук та історії медицини</w:t>
      </w:r>
      <w:r w:rsidRPr="006D5EA0">
        <w:rPr>
          <w:szCs w:val="28"/>
          <w:shd w:val="clear" w:color="auto" w:fill="F9F9F9"/>
          <w:lang w:val="uk-UA"/>
        </w:rPr>
        <w:t>. 2020. № 1. С. 110-111. </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lang w:val="uk-UA"/>
        </w:rPr>
      </w:pPr>
      <w:r w:rsidRPr="006D5EA0">
        <w:rPr>
          <w:szCs w:val="28"/>
          <w:lang w:val="uk-UA"/>
        </w:rPr>
        <w:t xml:space="preserve">Юрійчук Н. Д. Застосування сучасних форм і методів організації навчальної діяльності студентів зво під час вивчення курсу «Українська мова за професійним спрямуванням». </w:t>
      </w:r>
      <w:r w:rsidRPr="006D5EA0">
        <w:rPr>
          <w:i/>
          <w:szCs w:val="28"/>
          <w:lang w:val="uk-UA"/>
        </w:rPr>
        <w:t>The 6 th International scientific and practical conference “World science: problems, prospects and innovations</w:t>
      </w:r>
      <w:r w:rsidRPr="006D5EA0">
        <w:rPr>
          <w:szCs w:val="28"/>
          <w:lang w:val="uk-UA"/>
        </w:rPr>
        <w:t>” (February 23-25, 2021) Perfect Publishing, Toronto, Canada. 2021. С. 767-773.</w:t>
      </w:r>
    </w:p>
    <w:p w:rsidR="00E04D8D" w:rsidRPr="006D5EA0" w:rsidRDefault="00E04D8D" w:rsidP="000104C3">
      <w:pPr>
        <w:pStyle w:val="ad"/>
        <w:numPr>
          <w:ilvl w:val="0"/>
          <w:numId w:val="7"/>
        </w:numPr>
        <w:tabs>
          <w:tab w:val="left" w:pos="426"/>
          <w:tab w:val="left" w:pos="1134"/>
        </w:tabs>
        <w:spacing w:line="360" w:lineRule="auto"/>
        <w:ind w:left="0" w:firstLine="709"/>
        <w:jc w:val="both"/>
        <w:rPr>
          <w:szCs w:val="28"/>
          <w:shd w:val="clear" w:color="auto" w:fill="FFFFFF"/>
          <w:lang w:val="uk-UA"/>
        </w:rPr>
      </w:pPr>
      <w:r w:rsidRPr="006D5EA0">
        <w:rPr>
          <w:szCs w:val="28"/>
          <w:shd w:val="clear" w:color="auto" w:fill="FFFFFF"/>
          <w:lang w:val="uk-UA"/>
        </w:rPr>
        <w:t xml:space="preserve">Юрчак Г. М. Застосування технології розвитку критичного мислення студентів під час вивчення дисципліни «Українська мова (за поофесійним спрямуванням)». </w:t>
      </w:r>
      <w:r w:rsidRPr="006D5EA0">
        <w:rPr>
          <w:i/>
          <w:szCs w:val="28"/>
          <w:shd w:val="clear" w:color="auto" w:fill="FFFFFF"/>
          <w:lang w:val="uk-UA"/>
        </w:rPr>
        <w:t>Закарпатські філологічні студії</w:t>
      </w:r>
      <w:r w:rsidRPr="006D5EA0">
        <w:rPr>
          <w:szCs w:val="28"/>
          <w:shd w:val="clear" w:color="auto" w:fill="FFFFFF"/>
          <w:lang w:val="uk-UA"/>
        </w:rPr>
        <w:t>. Ужгород: Видавничий дім «Гельветика», 2020. Т. 1, Вип. 13. С. 127-131.</w:t>
      </w:r>
    </w:p>
    <w:p w:rsidR="006201B8" w:rsidRPr="006D5EA0" w:rsidRDefault="006201B8" w:rsidP="00BC7A23">
      <w:pPr>
        <w:spacing w:line="360" w:lineRule="auto"/>
        <w:contextualSpacing/>
        <w:rPr>
          <w:rFonts w:ascii="Times New Roman" w:hAnsi="Times New Roman" w:cs="Times New Roman"/>
          <w:b/>
          <w:sz w:val="28"/>
          <w:szCs w:val="28"/>
          <w:lang w:val="uk-UA"/>
        </w:rPr>
      </w:pPr>
    </w:p>
    <w:p w:rsidR="00E04D8D" w:rsidRPr="006D5EA0" w:rsidRDefault="00E04D8D" w:rsidP="00BC7A23">
      <w:pPr>
        <w:spacing w:line="360" w:lineRule="auto"/>
        <w:contextualSpacing/>
        <w:rPr>
          <w:rFonts w:ascii="Times New Roman" w:hAnsi="Times New Roman" w:cs="Times New Roman"/>
          <w:b/>
          <w:sz w:val="28"/>
          <w:szCs w:val="28"/>
          <w:lang w:val="uk-UA"/>
        </w:rPr>
      </w:pPr>
      <w:r w:rsidRPr="006D5EA0">
        <w:rPr>
          <w:rFonts w:ascii="Times New Roman" w:hAnsi="Times New Roman" w:cs="Times New Roman"/>
          <w:b/>
          <w:sz w:val="28"/>
          <w:szCs w:val="28"/>
          <w:lang w:val="uk-UA"/>
        </w:rPr>
        <w:t>Законодавчо-нормативна база</w:t>
      </w:r>
    </w:p>
    <w:p w:rsidR="00E04D8D" w:rsidRPr="006D5EA0" w:rsidRDefault="00E04D8D" w:rsidP="00256497">
      <w:pPr>
        <w:pStyle w:val="af6"/>
        <w:numPr>
          <w:ilvl w:val="0"/>
          <w:numId w:val="8"/>
        </w:numPr>
        <w:tabs>
          <w:tab w:val="left" w:pos="284"/>
          <w:tab w:val="left" w:pos="1134"/>
        </w:tabs>
        <w:spacing w:line="360" w:lineRule="auto"/>
        <w:ind w:left="0" w:firstLine="709"/>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Декларація про державний суверенітет України. </w:t>
      </w:r>
      <w:r w:rsidRPr="006D5EA0">
        <w:rPr>
          <w:rFonts w:ascii="Times New Roman" w:hAnsi="Times New Roman" w:cs="Times New Roman"/>
          <w:bCs/>
          <w:i/>
          <w:sz w:val="28"/>
          <w:szCs w:val="28"/>
          <w:shd w:val="clear" w:color="auto" w:fill="FFFFFF"/>
          <w:lang w:val="uk-UA"/>
        </w:rPr>
        <w:t>Відомості Верховної Ради УРСР</w:t>
      </w:r>
      <w:r w:rsidRPr="006D5EA0">
        <w:rPr>
          <w:rFonts w:ascii="Times New Roman" w:hAnsi="Times New Roman" w:cs="Times New Roman"/>
          <w:bCs/>
          <w:sz w:val="28"/>
          <w:szCs w:val="28"/>
          <w:shd w:val="clear" w:color="auto" w:fill="FFFFFF"/>
          <w:lang w:val="uk-UA"/>
        </w:rPr>
        <w:t xml:space="preserve"> (ВВР). 1990. № 31. ст. 429. </w:t>
      </w:r>
      <w:r w:rsidRPr="006D5EA0">
        <w:rPr>
          <w:rFonts w:ascii="Times New Roman" w:hAnsi="Times New Roman" w:cs="Times New Roman"/>
          <w:iCs/>
          <w:sz w:val="28"/>
          <w:szCs w:val="28"/>
          <w:lang w:val="uk-UA"/>
        </w:rPr>
        <w:t xml:space="preserve">URL: </w:t>
      </w:r>
      <w:hyperlink r:id="rId8" w:history="1">
        <w:r w:rsidR="00256497" w:rsidRPr="006D5EA0">
          <w:rPr>
            <w:rStyle w:val="af9"/>
            <w:rFonts w:ascii="Times New Roman" w:hAnsi="Times New Roman" w:cs="Times New Roman"/>
            <w:iCs/>
            <w:sz w:val="28"/>
            <w:szCs w:val="28"/>
            <w:lang w:val="uk-UA"/>
          </w:rPr>
          <w:t>https://zakon.rada.gov.ua/</w:t>
        </w:r>
      </w:hyperlink>
      <w:r w:rsidR="00256497" w:rsidRPr="006D5EA0">
        <w:rPr>
          <w:rFonts w:ascii="Times New Roman" w:hAnsi="Times New Roman" w:cs="Times New Roman"/>
          <w:iCs/>
          <w:sz w:val="28"/>
          <w:szCs w:val="28"/>
          <w:lang w:val="uk-UA"/>
        </w:rPr>
        <w:t xml:space="preserve"> </w:t>
      </w:r>
      <w:r w:rsidRPr="006D5EA0">
        <w:rPr>
          <w:rFonts w:ascii="Times New Roman" w:hAnsi="Times New Roman" w:cs="Times New Roman"/>
          <w:iCs/>
          <w:sz w:val="28"/>
          <w:szCs w:val="28"/>
          <w:lang w:val="uk-UA"/>
        </w:rPr>
        <w:t>laws/show/55-12#Text</w:t>
      </w:r>
    </w:p>
    <w:p w:rsidR="00E04D8D" w:rsidRPr="006D5EA0" w:rsidRDefault="00E04D8D" w:rsidP="00256497">
      <w:pPr>
        <w:pStyle w:val="1"/>
        <w:numPr>
          <w:ilvl w:val="0"/>
          <w:numId w:val="8"/>
        </w:numPr>
        <w:tabs>
          <w:tab w:val="left" w:pos="284"/>
          <w:tab w:val="left" w:pos="1134"/>
        </w:tabs>
        <w:spacing w:before="0" w:line="360" w:lineRule="auto"/>
        <w:ind w:left="0" w:firstLine="709"/>
        <w:contextualSpacing/>
        <w:jc w:val="both"/>
        <w:textAlignment w:val="baseline"/>
        <w:rPr>
          <w:rFonts w:ascii="Times New Roman" w:hAnsi="Times New Roman" w:cs="Times New Roman"/>
          <w:b w:val="0"/>
          <w:bCs w:val="0"/>
          <w:color w:val="auto"/>
          <w:lang w:val="uk-UA"/>
        </w:rPr>
      </w:pPr>
      <w:r w:rsidRPr="006D5EA0">
        <w:rPr>
          <w:rFonts w:ascii="Times New Roman" w:hAnsi="Times New Roman" w:cs="Times New Roman"/>
          <w:b w:val="0"/>
          <w:bCs w:val="0"/>
          <w:color w:val="auto"/>
          <w:lang w:val="uk-UA"/>
        </w:rPr>
        <w:t xml:space="preserve">Закон Центральної Ради «Про державну мову». </w:t>
      </w:r>
      <w:r w:rsidRPr="006D5EA0">
        <w:rPr>
          <w:rFonts w:ascii="Times New Roman" w:hAnsi="Times New Roman" w:cs="Times New Roman"/>
          <w:b w:val="0"/>
          <w:iCs/>
          <w:color w:val="auto"/>
          <w:lang w:val="uk-UA"/>
        </w:rPr>
        <w:t>URL: https://pravo.studio/derjavi-prava-istoriya/zakon-tsentralnoji-radi-pro-derjavnu-movu-70839.html</w:t>
      </w:r>
    </w:p>
    <w:p w:rsidR="00E04D8D" w:rsidRPr="006D5EA0" w:rsidRDefault="00E04D8D" w:rsidP="00256497">
      <w:pPr>
        <w:pStyle w:val="af6"/>
        <w:numPr>
          <w:ilvl w:val="0"/>
          <w:numId w:val="8"/>
        </w:numPr>
        <w:tabs>
          <w:tab w:val="left" w:pos="284"/>
          <w:tab w:val="left" w:pos="1134"/>
        </w:tabs>
        <w:spacing w:line="360" w:lineRule="auto"/>
        <w:ind w:left="0" w:firstLine="709"/>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Конституція України. </w:t>
      </w:r>
      <w:r w:rsidRPr="006D5EA0">
        <w:rPr>
          <w:rFonts w:ascii="Times New Roman" w:hAnsi="Times New Roman" w:cs="Times New Roman"/>
          <w:bCs/>
          <w:sz w:val="28"/>
          <w:szCs w:val="28"/>
          <w:shd w:val="clear" w:color="auto" w:fill="FFFFFF"/>
          <w:lang w:val="uk-UA"/>
        </w:rPr>
        <w:t>Відомості Верховної Ради України (ВВР), 1996, № 30, ст. 141. Ст. 10.</w:t>
      </w:r>
      <w:r w:rsidRPr="006D5EA0">
        <w:rPr>
          <w:rFonts w:ascii="Times New Roman" w:hAnsi="Times New Roman" w:cs="Times New Roman"/>
          <w:b/>
          <w:bCs/>
          <w:sz w:val="28"/>
          <w:szCs w:val="28"/>
          <w:shd w:val="clear" w:color="auto" w:fill="FFFFFF"/>
          <w:lang w:val="uk-UA"/>
        </w:rPr>
        <w:t xml:space="preserve"> </w:t>
      </w:r>
    </w:p>
    <w:p w:rsidR="00E04D8D" w:rsidRPr="006D5EA0" w:rsidRDefault="00E04D8D" w:rsidP="00256497">
      <w:pPr>
        <w:pStyle w:val="af6"/>
        <w:numPr>
          <w:ilvl w:val="0"/>
          <w:numId w:val="8"/>
        </w:numPr>
        <w:tabs>
          <w:tab w:val="left" w:pos="284"/>
          <w:tab w:val="left" w:pos="1134"/>
        </w:tabs>
        <w:spacing w:line="360" w:lineRule="auto"/>
        <w:ind w:left="0" w:firstLine="709"/>
        <w:contextualSpacing/>
        <w:jc w:val="both"/>
        <w:rPr>
          <w:rFonts w:ascii="Times New Roman" w:hAnsi="Times New Roman" w:cs="Times New Roman"/>
          <w:sz w:val="28"/>
          <w:szCs w:val="28"/>
          <w:lang w:val="uk-UA"/>
        </w:rPr>
      </w:pPr>
      <w:r w:rsidRPr="006D5EA0">
        <w:rPr>
          <w:rFonts w:ascii="Times New Roman" w:hAnsi="Times New Roman" w:cs="Times New Roman"/>
          <w:iCs/>
          <w:sz w:val="28"/>
          <w:szCs w:val="28"/>
          <w:lang w:val="uk-UA"/>
        </w:rPr>
        <w:t>Про забезпечення функціонування української мови як державної. Закон України. Із змінами і доповненнями, внесеними Законом України від 19 вересня 2019 року № 114-ІХ. В</w:t>
      </w:r>
      <w:r w:rsidRPr="006D5EA0">
        <w:rPr>
          <w:rFonts w:ascii="Times New Roman" w:hAnsi="Times New Roman" w:cs="Times New Roman"/>
          <w:bCs/>
          <w:sz w:val="28"/>
          <w:szCs w:val="28"/>
          <w:shd w:val="clear" w:color="auto" w:fill="FFFFFF"/>
          <w:lang w:val="uk-UA"/>
        </w:rPr>
        <w:t>ідомості Верховної Ради (ВВР), 2019, № 21, ст.81.</w:t>
      </w:r>
      <w:r w:rsidRPr="006D5EA0">
        <w:rPr>
          <w:rFonts w:ascii="Times New Roman" w:hAnsi="Times New Roman" w:cs="Times New Roman"/>
          <w:iCs/>
          <w:sz w:val="28"/>
          <w:szCs w:val="28"/>
          <w:lang w:val="uk-UA"/>
        </w:rPr>
        <w:t xml:space="preserve"> URL: </w:t>
      </w:r>
      <w:hyperlink r:id="rId9" w:history="1">
        <w:r w:rsidRPr="006D5EA0">
          <w:rPr>
            <w:rStyle w:val="af9"/>
            <w:rFonts w:ascii="Times New Roman" w:hAnsi="Times New Roman" w:cs="Times New Roman"/>
            <w:iCs/>
            <w:color w:val="auto"/>
            <w:sz w:val="28"/>
            <w:szCs w:val="28"/>
            <w:u w:val="none"/>
            <w:lang w:val="uk-UA"/>
          </w:rPr>
          <w:t>https://</w:t>
        </w:r>
      </w:hyperlink>
      <w:hyperlink r:id="rId10" w:history="1">
        <w:r w:rsidRPr="006D5EA0">
          <w:rPr>
            <w:rStyle w:val="af9"/>
            <w:rFonts w:ascii="Times New Roman" w:hAnsi="Times New Roman" w:cs="Times New Roman"/>
            <w:iCs/>
            <w:color w:val="auto"/>
            <w:sz w:val="28"/>
            <w:szCs w:val="28"/>
            <w:u w:val="none"/>
            <w:lang w:val="uk-UA"/>
          </w:rPr>
          <w:t>zakon.rada.gov.ua/ laws/show/2704-19#Text</w:t>
        </w:r>
      </w:hyperlink>
    </w:p>
    <w:p w:rsidR="00E04D8D" w:rsidRPr="006D5EA0" w:rsidRDefault="00E04D8D" w:rsidP="00256497">
      <w:pPr>
        <w:pStyle w:val="af6"/>
        <w:numPr>
          <w:ilvl w:val="0"/>
          <w:numId w:val="8"/>
        </w:numPr>
        <w:tabs>
          <w:tab w:val="left" w:pos="284"/>
          <w:tab w:val="left" w:pos="1134"/>
        </w:tabs>
        <w:spacing w:line="360" w:lineRule="auto"/>
        <w:ind w:left="0" w:firstLine="709"/>
        <w:contextualSpacing/>
        <w:jc w:val="both"/>
        <w:rPr>
          <w:rFonts w:ascii="Times New Roman" w:hAnsi="Times New Roman" w:cs="Times New Roman"/>
          <w:sz w:val="28"/>
          <w:szCs w:val="28"/>
          <w:lang w:val="uk-UA"/>
        </w:rPr>
      </w:pPr>
      <w:r w:rsidRPr="006D5EA0">
        <w:rPr>
          <w:rFonts w:ascii="Times New Roman" w:hAnsi="Times New Roman" w:cs="Times New Roman"/>
          <w:iCs/>
          <w:sz w:val="28"/>
          <w:szCs w:val="28"/>
          <w:lang w:val="uk-UA"/>
        </w:rPr>
        <w:t xml:space="preserve">Про затвердження Порядку взаємодії Уповноваженого із захисту державної мови з органами державної влади, органами влади Автономної Республіки Крим, органами місцевого самоврядування.  </w:t>
      </w:r>
      <w:r w:rsidRPr="006D5EA0">
        <w:rPr>
          <w:rFonts w:ascii="Times New Roman" w:hAnsi="Times New Roman" w:cs="Times New Roman"/>
          <w:i/>
          <w:iCs/>
          <w:sz w:val="28"/>
          <w:szCs w:val="28"/>
          <w:lang w:val="uk-UA"/>
        </w:rPr>
        <w:t xml:space="preserve">Постанова Кабінету Міністрів України від 21 серпня 2019 року № 819. </w:t>
      </w:r>
      <w:r w:rsidR="00256497" w:rsidRPr="006D5EA0">
        <w:rPr>
          <w:rFonts w:ascii="Times New Roman" w:hAnsi="Times New Roman" w:cs="Times New Roman"/>
          <w:iCs/>
          <w:sz w:val="28"/>
          <w:szCs w:val="28"/>
          <w:lang w:val="uk-UA"/>
        </w:rPr>
        <w:t>URL: https://zakon.rada.gov.ua/</w:t>
      </w:r>
      <w:r w:rsidRPr="006D5EA0">
        <w:rPr>
          <w:rFonts w:ascii="Times New Roman" w:hAnsi="Times New Roman" w:cs="Times New Roman"/>
          <w:iCs/>
          <w:sz w:val="28"/>
          <w:szCs w:val="28"/>
          <w:lang w:val="uk-UA"/>
        </w:rPr>
        <w:t>laws/show/819-2019-%D0%BF</w:t>
      </w:r>
    </w:p>
    <w:p w:rsidR="00E04D8D" w:rsidRPr="006D5EA0" w:rsidRDefault="00E04D8D" w:rsidP="00256497">
      <w:pPr>
        <w:pStyle w:val="af6"/>
        <w:numPr>
          <w:ilvl w:val="0"/>
          <w:numId w:val="8"/>
        </w:numPr>
        <w:tabs>
          <w:tab w:val="left" w:pos="284"/>
          <w:tab w:val="left" w:pos="1134"/>
        </w:tabs>
        <w:spacing w:line="360" w:lineRule="auto"/>
        <w:ind w:left="0" w:firstLine="709"/>
        <w:contextualSpacing/>
        <w:jc w:val="both"/>
        <w:rPr>
          <w:rFonts w:ascii="Times New Roman" w:hAnsi="Times New Roman" w:cs="Times New Roman"/>
          <w:sz w:val="28"/>
          <w:szCs w:val="28"/>
          <w:lang w:val="uk-UA"/>
        </w:rPr>
      </w:pPr>
      <w:r w:rsidRPr="006D5EA0">
        <w:rPr>
          <w:rFonts w:ascii="Times New Roman" w:hAnsi="Times New Roman" w:cs="Times New Roman"/>
          <w:iCs/>
          <w:sz w:val="28"/>
          <w:szCs w:val="28"/>
          <w:lang w:val="uk-UA"/>
        </w:rPr>
        <w:lastRenderedPageBreak/>
        <w:t xml:space="preserve">Про затвердження Порядку здійснення Уповноваженим із захисту державної мови контролю за застосуванням державної мови органами державної влади, органами влади Автономної Республіки Крим, органами місцевого самоврядування. Постанова Кабінету Міністрів України від 21 серпня 2019 року № 817 URL: </w:t>
      </w:r>
      <w:hyperlink r:id="rId11" w:history="1">
        <w:r w:rsidRPr="006D5EA0">
          <w:rPr>
            <w:rStyle w:val="af9"/>
            <w:rFonts w:ascii="Times New Roman" w:hAnsi="Times New Roman" w:cs="Times New Roman"/>
            <w:iCs/>
            <w:color w:val="auto"/>
            <w:sz w:val="28"/>
            <w:szCs w:val="28"/>
            <w:u w:val="none"/>
            <w:lang w:val="uk-UA"/>
          </w:rPr>
          <w:t>https://zakon.rada.gov.ua/laws/show/817-2019-%D0%BF</w:t>
        </w:r>
      </w:hyperlink>
    </w:p>
    <w:p w:rsidR="00E04D8D" w:rsidRPr="006D5EA0" w:rsidRDefault="00E04D8D" w:rsidP="00256497">
      <w:pPr>
        <w:pStyle w:val="af6"/>
        <w:numPr>
          <w:ilvl w:val="0"/>
          <w:numId w:val="8"/>
        </w:numPr>
        <w:tabs>
          <w:tab w:val="left" w:pos="284"/>
          <w:tab w:val="left" w:pos="1134"/>
        </w:tabs>
        <w:spacing w:line="360" w:lineRule="auto"/>
        <w:ind w:left="0" w:firstLine="709"/>
        <w:contextualSpacing/>
        <w:jc w:val="both"/>
        <w:rPr>
          <w:rFonts w:ascii="Times New Roman" w:hAnsi="Times New Roman" w:cs="Times New Roman"/>
          <w:sz w:val="28"/>
          <w:szCs w:val="28"/>
          <w:lang w:val="uk-UA"/>
        </w:rPr>
      </w:pPr>
      <w:r w:rsidRPr="006D5EA0">
        <w:rPr>
          <w:rFonts w:ascii="Times New Roman" w:hAnsi="Times New Roman" w:cs="Times New Roman"/>
          <w:sz w:val="28"/>
          <w:szCs w:val="28"/>
          <w:lang w:val="uk-UA"/>
        </w:rPr>
        <w:t xml:space="preserve">Рішення Конституційного Суду України у справі за конституційними поданнями 51 народного депутата України про офіційне тлумачення положень статті 10 Конституції України щодо застосування державної мови органами державної влади, органами місцевого самоврядування та використання її у навчальному процесі в навчальних закладах України (справа про застосування української мови) </w:t>
      </w:r>
      <w:r w:rsidRPr="006D5EA0">
        <w:rPr>
          <w:rFonts w:ascii="Times New Roman" w:hAnsi="Times New Roman" w:cs="Times New Roman"/>
          <w:bCs/>
          <w:sz w:val="28"/>
          <w:szCs w:val="28"/>
          <w:shd w:val="clear" w:color="auto" w:fill="FFFFFF"/>
          <w:lang w:val="uk-UA"/>
        </w:rPr>
        <w:t>№ 10-рп/99 від</w:t>
      </w:r>
      <w:r w:rsidRPr="006D5EA0">
        <w:rPr>
          <w:rFonts w:ascii="Times New Roman" w:hAnsi="Times New Roman" w:cs="Times New Roman"/>
          <w:sz w:val="28"/>
          <w:szCs w:val="28"/>
          <w:lang w:val="uk-UA"/>
        </w:rPr>
        <w:t xml:space="preserve"> 14 грудня 1999 р. </w:t>
      </w:r>
    </w:p>
    <w:p w:rsidR="006201B8" w:rsidRPr="006D5EA0" w:rsidRDefault="006201B8" w:rsidP="00BC7A23">
      <w:pPr>
        <w:spacing w:line="360" w:lineRule="auto"/>
        <w:ind w:left="240"/>
        <w:rPr>
          <w:rFonts w:ascii="Times New Roman" w:hAnsi="Times New Roman" w:cs="Times New Roman"/>
          <w:b/>
          <w:sz w:val="28"/>
          <w:szCs w:val="28"/>
          <w:lang w:val="uk-UA"/>
        </w:rPr>
      </w:pPr>
    </w:p>
    <w:p w:rsidR="00E04D8D" w:rsidRPr="006D5EA0" w:rsidRDefault="00E04D8D" w:rsidP="00BC7A23">
      <w:pPr>
        <w:spacing w:line="360" w:lineRule="auto"/>
        <w:ind w:left="240"/>
        <w:rPr>
          <w:rFonts w:ascii="Times New Roman" w:hAnsi="Times New Roman" w:cs="Times New Roman"/>
          <w:b/>
          <w:sz w:val="28"/>
          <w:szCs w:val="28"/>
          <w:lang w:val="uk-UA"/>
        </w:rPr>
      </w:pPr>
      <w:r w:rsidRPr="006D5EA0">
        <w:rPr>
          <w:rFonts w:ascii="Times New Roman" w:hAnsi="Times New Roman" w:cs="Times New Roman"/>
          <w:b/>
          <w:sz w:val="28"/>
          <w:szCs w:val="28"/>
          <w:lang w:val="uk-UA"/>
        </w:rPr>
        <w:t>Словники</w:t>
      </w:r>
    </w:p>
    <w:p w:rsidR="00E04D8D" w:rsidRPr="006D5EA0" w:rsidRDefault="00E04D8D" w:rsidP="00256497">
      <w:pPr>
        <w:tabs>
          <w:tab w:val="left" w:pos="1134"/>
        </w:tabs>
        <w:spacing w:line="360" w:lineRule="auto"/>
        <w:ind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1. Бутенко Н.П. Словник асоціативних значень іменників в українській мові. Львів: Вища школа, 1989. 326 с.</w:t>
      </w:r>
    </w:p>
    <w:p w:rsidR="00E04D8D" w:rsidRPr="006D5EA0" w:rsidRDefault="00E04D8D" w:rsidP="00256497">
      <w:pPr>
        <w:tabs>
          <w:tab w:val="left" w:pos="1134"/>
        </w:tabs>
        <w:spacing w:line="360" w:lineRule="auto"/>
        <w:ind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2. Великий тлумачний словник сучасної української мови / Уклад. і голов. ред. В.Т. Бусел. К.: Ірпінь: ВТФ „Перун”, 2001. 1440 с.</w:t>
      </w:r>
    </w:p>
    <w:p w:rsidR="00E04D8D" w:rsidRPr="006D5EA0" w:rsidRDefault="00E04D8D" w:rsidP="00256497">
      <w:pPr>
        <w:tabs>
          <w:tab w:val="left" w:pos="1134"/>
        </w:tabs>
        <w:spacing w:line="360" w:lineRule="auto"/>
        <w:ind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3. Ганич Д.І., Олійник І.С. Словник лінгвістичних термінів. К.: Вища школа, 1985. 361 с.</w:t>
      </w:r>
    </w:p>
    <w:p w:rsidR="00E04D8D" w:rsidRPr="006D5EA0" w:rsidRDefault="00E04D8D" w:rsidP="00256497">
      <w:pPr>
        <w:tabs>
          <w:tab w:val="left" w:pos="1134"/>
        </w:tabs>
        <w:spacing w:line="360" w:lineRule="auto"/>
        <w:ind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4. Головащук С.І. Складні випадки наголошення: Словник-довідник. К.: Либідь, 1995. 192 с.</w:t>
      </w:r>
    </w:p>
    <w:p w:rsidR="00E04D8D" w:rsidRPr="006D5EA0" w:rsidRDefault="00E04D8D" w:rsidP="00256497">
      <w:pPr>
        <w:tabs>
          <w:tab w:val="left" w:pos="1134"/>
        </w:tabs>
        <w:spacing w:line="360" w:lineRule="auto"/>
        <w:ind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6. Гринчишин Д.І., Калимошний А. Словник-довідник з культури української мови. Львів, 1996.</w:t>
      </w:r>
    </w:p>
    <w:p w:rsidR="00E04D8D" w:rsidRPr="006D5EA0" w:rsidRDefault="00E04D8D" w:rsidP="00256497">
      <w:pPr>
        <w:tabs>
          <w:tab w:val="left" w:pos="1134"/>
        </w:tabs>
        <w:spacing w:line="360" w:lineRule="auto"/>
        <w:ind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7. Гринчишин Д.І., Сербенська О.А. Словник паронімів української мови. К., 1986. 222 с.</w:t>
      </w:r>
    </w:p>
    <w:p w:rsidR="00E04D8D" w:rsidRPr="006D5EA0" w:rsidRDefault="00E04D8D" w:rsidP="00256497">
      <w:pPr>
        <w:tabs>
          <w:tab w:val="left" w:pos="1134"/>
        </w:tabs>
        <w:spacing w:line="360" w:lineRule="auto"/>
        <w:ind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8. Деркач П.М. Короткий словник синонімів української мови. Львів-Краків-Париж: Просвіта, 1993. 208 с.</w:t>
      </w:r>
    </w:p>
    <w:p w:rsidR="00E04D8D" w:rsidRPr="006D5EA0" w:rsidRDefault="00E04D8D" w:rsidP="00256497">
      <w:pPr>
        <w:tabs>
          <w:tab w:val="left" w:pos="1134"/>
        </w:tabs>
        <w:spacing w:line="360" w:lineRule="auto"/>
        <w:ind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9. Етимологічний словник української мови: В 7-ми томах. Т. 1-3. К., 1982, 1985, 1989.</w:t>
      </w:r>
    </w:p>
    <w:p w:rsidR="00E04D8D" w:rsidRPr="006D5EA0" w:rsidRDefault="00E04D8D" w:rsidP="00256497">
      <w:pPr>
        <w:tabs>
          <w:tab w:val="left" w:pos="1134"/>
        </w:tabs>
        <w:spacing w:line="360" w:lineRule="auto"/>
        <w:ind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lastRenderedPageBreak/>
        <w:t>10. Енциклопедія Українознавства: В 6-ти томах. Перевидання в Україні. Львів, 1993 -1996.</w:t>
      </w:r>
    </w:p>
    <w:p w:rsidR="00E04D8D" w:rsidRPr="006D5EA0" w:rsidRDefault="00E04D8D" w:rsidP="00256497">
      <w:pPr>
        <w:tabs>
          <w:tab w:val="left" w:pos="1134"/>
        </w:tabs>
        <w:spacing w:line="360" w:lineRule="auto"/>
        <w:ind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11. Єрмоленко С.Я. Словник труднощів української мови. К., 1989.</w:t>
      </w:r>
    </w:p>
    <w:p w:rsidR="00E04D8D" w:rsidRPr="006D5EA0" w:rsidRDefault="00E04D8D" w:rsidP="00256497">
      <w:pPr>
        <w:tabs>
          <w:tab w:val="left" w:pos="1134"/>
        </w:tabs>
        <w:spacing w:line="360" w:lineRule="auto"/>
        <w:ind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12. Караванський С. Практичний словник синонімів української мови. К.: Кобза, 1995. 472 с.</w:t>
      </w:r>
    </w:p>
    <w:p w:rsidR="00E04D8D" w:rsidRPr="006D5EA0" w:rsidRDefault="00E04D8D" w:rsidP="00256497">
      <w:pPr>
        <w:tabs>
          <w:tab w:val="left" w:pos="1134"/>
        </w:tabs>
        <w:spacing w:line="360" w:lineRule="auto"/>
        <w:ind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13. Коломієць М.П., Регушевський Є.С. Словник фразеологічних синонімів. К.: Рад. школа, 1988. 200 с.</w:t>
      </w:r>
    </w:p>
    <w:p w:rsidR="00E04D8D" w:rsidRPr="006D5EA0" w:rsidRDefault="00E04D8D" w:rsidP="00256497">
      <w:pPr>
        <w:tabs>
          <w:tab w:val="left" w:pos="1134"/>
        </w:tabs>
        <w:spacing w:line="360" w:lineRule="auto"/>
        <w:ind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14. Лесюк М.П.  Словник русизмів у сучасній українській мові. Івано-Франківськ, 1993. 24 с.</w:t>
      </w:r>
    </w:p>
    <w:p w:rsidR="00E04D8D" w:rsidRPr="006D5EA0" w:rsidRDefault="00E04D8D" w:rsidP="00256497">
      <w:pPr>
        <w:tabs>
          <w:tab w:val="left" w:pos="1134"/>
        </w:tabs>
        <w:spacing w:line="360" w:lineRule="auto"/>
        <w:ind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15. Морфемний словник / Укладач Л.М. Полюга. К., 1983. 464 с.</w:t>
      </w:r>
    </w:p>
    <w:p w:rsidR="00E04D8D" w:rsidRPr="006D5EA0" w:rsidRDefault="00E04D8D" w:rsidP="00256497">
      <w:pPr>
        <w:tabs>
          <w:tab w:val="left" w:pos="1134"/>
        </w:tabs>
        <w:spacing w:line="360" w:lineRule="auto"/>
        <w:ind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17. Орфографічний словник української мови: близько 125000 слів / Уклад.: С.І. Головащук,  М.М. Пещак, В.М. Русанівський, О.О. Тараненко. Вид. 2-е, випр. і доп. К.: Довіра, 1999. 989</w:t>
      </w:r>
      <w:r w:rsidR="001538B1" w:rsidRPr="006D5EA0">
        <w:rPr>
          <w:rFonts w:ascii="Times New Roman" w:hAnsi="Times New Roman" w:cs="Times New Roman"/>
          <w:snapToGrid w:val="0"/>
          <w:sz w:val="28"/>
          <w:szCs w:val="28"/>
          <w:lang w:val="uk-UA"/>
        </w:rPr>
        <w:t> </w:t>
      </w:r>
      <w:r w:rsidRPr="006D5EA0">
        <w:rPr>
          <w:rFonts w:ascii="Times New Roman" w:hAnsi="Times New Roman" w:cs="Times New Roman"/>
          <w:snapToGrid w:val="0"/>
          <w:sz w:val="28"/>
          <w:szCs w:val="28"/>
          <w:lang w:val="uk-UA"/>
        </w:rPr>
        <w:t>с.</w:t>
      </w:r>
    </w:p>
    <w:p w:rsidR="00E04D8D" w:rsidRPr="006D5EA0" w:rsidRDefault="00E04D8D" w:rsidP="00256497">
      <w:pPr>
        <w:tabs>
          <w:tab w:val="left" w:pos="1134"/>
        </w:tabs>
        <w:spacing w:line="360" w:lineRule="auto"/>
        <w:ind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19. Полюга Л.М. Словник антонімів. К., 1987. 173 с.</w:t>
      </w:r>
    </w:p>
    <w:p w:rsidR="00E04D8D" w:rsidRPr="006D5EA0" w:rsidRDefault="00E04D8D" w:rsidP="00256497">
      <w:pPr>
        <w:tabs>
          <w:tab w:val="left" w:pos="1134"/>
        </w:tabs>
        <w:spacing w:line="360" w:lineRule="auto"/>
        <w:ind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20. Ринкова термінологія ділової людини: Словник-довідник / В.</w:t>
      </w:r>
      <w:r w:rsidR="00FF0F06">
        <w:rPr>
          <w:rFonts w:ascii="Times New Roman" w:hAnsi="Times New Roman" w:cs="Times New Roman"/>
          <w:snapToGrid w:val="0"/>
          <w:sz w:val="28"/>
          <w:szCs w:val="28"/>
          <w:lang w:val="uk-UA"/>
        </w:rPr>
        <w:t> </w:t>
      </w:r>
      <w:r w:rsidRPr="006D5EA0">
        <w:rPr>
          <w:rFonts w:ascii="Times New Roman" w:hAnsi="Times New Roman" w:cs="Times New Roman"/>
          <w:snapToGrid w:val="0"/>
          <w:sz w:val="28"/>
          <w:szCs w:val="28"/>
          <w:lang w:val="uk-UA"/>
        </w:rPr>
        <w:t>М.</w:t>
      </w:r>
      <w:r w:rsidR="00FF0F06">
        <w:rPr>
          <w:rFonts w:ascii="Times New Roman" w:hAnsi="Times New Roman" w:cs="Times New Roman"/>
          <w:snapToGrid w:val="0"/>
          <w:sz w:val="28"/>
          <w:szCs w:val="28"/>
          <w:lang w:val="uk-UA"/>
        </w:rPr>
        <w:t> </w:t>
      </w:r>
      <w:r w:rsidRPr="006D5EA0">
        <w:rPr>
          <w:rFonts w:ascii="Times New Roman" w:hAnsi="Times New Roman" w:cs="Times New Roman"/>
          <w:snapToGrid w:val="0"/>
          <w:sz w:val="28"/>
          <w:szCs w:val="28"/>
          <w:lang w:val="uk-UA"/>
        </w:rPr>
        <w:t>Лінніков, В.В. Борковський, В.В. Рокоча та ін. К.: Абрис, 1992. 96 с.</w:t>
      </w:r>
    </w:p>
    <w:p w:rsidR="00E04D8D" w:rsidRPr="006D5EA0" w:rsidRDefault="00E04D8D" w:rsidP="00256497">
      <w:pPr>
        <w:tabs>
          <w:tab w:val="left" w:pos="1134"/>
        </w:tabs>
        <w:spacing w:line="360" w:lineRule="auto"/>
        <w:ind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 xml:space="preserve">21. Російсько-український словник ділової мови. К.: Редакція журналу «Український світ», 1992.  295 с. </w:t>
      </w:r>
    </w:p>
    <w:p w:rsidR="00E04D8D" w:rsidRPr="006D5EA0" w:rsidRDefault="00E04D8D" w:rsidP="00256497">
      <w:pPr>
        <w:widowControl w:val="0"/>
        <w:numPr>
          <w:ilvl w:val="0"/>
          <w:numId w:val="2"/>
        </w:numPr>
        <w:tabs>
          <w:tab w:val="num" w:pos="567"/>
          <w:tab w:val="left" w:pos="1134"/>
        </w:tabs>
        <w:spacing w:line="360" w:lineRule="auto"/>
        <w:ind w:left="0"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Сліпушко О.М. Тлумачний словник чужомовних слів в українській мові. 10000 слів. К.: Криниця, 1999. 512 с.</w:t>
      </w:r>
    </w:p>
    <w:p w:rsidR="00E04D8D" w:rsidRPr="006D5EA0" w:rsidRDefault="00E04D8D" w:rsidP="00256497">
      <w:pPr>
        <w:widowControl w:val="0"/>
        <w:numPr>
          <w:ilvl w:val="0"/>
          <w:numId w:val="2"/>
        </w:numPr>
        <w:tabs>
          <w:tab w:val="left" w:pos="1134"/>
        </w:tabs>
        <w:spacing w:line="360" w:lineRule="auto"/>
        <w:ind w:left="0"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Словник ділової людини / Укладачі Р.І. Тринько, О.Р. Тринько. Львів: Світ, 1992. 72 с.</w:t>
      </w:r>
    </w:p>
    <w:p w:rsidR="00E04D8D" w:rsidRPr="006D5EA0" w:rsidRDefault="00E04D8D" w:rsidP="00256497">
      <w:pPr>
        <w:widowControl w:val="0"/>
        <w:numPr>
          <w:ilvl w:val="0"/>
          <w:numId w:val="2"/>
        </w:numPr>
        <w:tabs>
          <w:tab w:val="left" w:pos="1134"/>
        </w:tabs>
        <w:spacing w:line="360" w:lineRule="auto"/>
        <w:ind w:left="0"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Словник іншомовних слів: 23000 слів та термінологічних словосполучень / Уклад. Л.О. Пустовіт та ін. К.: Довіра, 2000. 1018 с.</w:t>
      </w:r>
    </w:p>
    <w:p w:rsidR="00E04D8D" w:rsidRPr="006D5EA0" w:rsidRDefault="00E04D8D" w:rsidP="00256497">
      <w:pPr>
        <w:widowControl w:val="0"/>
        <w:numPr>
          <w:ilvl w:val="0"/>
          <w:numId w:val="2"/>
        </w:numPr>
        <w:tabs>
          <w:tab w:val="left" w:pos="1134"/>
        </w:tabs>
        <w:spacing w:line="360" w:lineRule="auto"/>
        <w:ind w:left="0"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Словник синонімів української мови: В 2 т. / А.А. Бурячок, Г.М. Гнатюк, С.І. Головащук та ін. К.: Наук. думка, 1999-2000. Т.1 – 1030 с. – Т.2 – 960 с.</w:t>
      </w:r>
    </w:p>
    <w:p w:rsidR="00E04D8D" w:rsidRPr="006D5EA0" w:rsidRDefault="00E04D8D" w:rsidP="00256497">
      <w:pPr>
        <w:tabs>
          <w:tab w:val="left" w:pos="1134"/>
        </w:tabs>
        <w:spacing w:line="360" w:lineRule="auto"/>
        <w:ind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27.  Словник української мови: В 11-ти т. К.: Наукова думка, 1970-1980.</w:t>
      </w:r>
    </w:p>
    <w:p w:rsidR="00E04D8D" w:rsidRPr="006D5EA0" w:rsidRDefault="00E04D8D" w:rsidP="00256497">
      <w:pPr>
        <w:tabs>
          <w:tab w:val="left" w:pos="1134"/>
        </w:tabs>
        <w:spacing w:line="360" w:lineRule="auto"/>
        <w:ind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28. Тараненко О.О., Брищин В.М. Російсько-український словник (сфера ділового спілкування).  К.: УНВЦ «Рідна мова», 1996. 288 с.</w:t>
      </w:r>
    </w:p>
    <w:p w:rsidR="00E04D8D" w:rsidRPr="006D5EA0" w:rsidRDefault="00E04D8D" w:rsidP="00256497">
      <w:pPr>
        <w:tabs>
          <w:tab w:val="left" w:pos="1134"/>
        </w:tabs>
        <w:spacing w:line="360" w:lineRule="auto"/>
        <w:ind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lastRenderedPageBreak/>
        <w:t>29. Тлумачний словник-мінімум української мови: Близько 7,5 тис. слів. 2-е вид., доп. і перероб. / Уклали Л.О. Ващенко, О.М. Єфімов. К.: Довіра, 2000. 534 с.</w:t>
      </w:r>
    </w:p>
    <w:p w:rsidR="00E04D8D" w:rsidRPr="006D5EA0" w:rsidRDefault="00E04D8D" w:rsidP="00256497">
      <w:pPr>
        <w:tabs>
          <w:tab w:val="left" w:pos="1134"/>
        </w:tabs>
        <w:spacing w:line="360" w:lineRule="auto"/>
        <w:ind w:firstLine="709"/>
        <w:contextualSpacing/>
        <w:jc w:val="both"/>
        <w:rPr>
          <w:rFonts w:ascii="Times New Roman" w:hAnsi="Times New Roman" w:cs="Times New Roman"/>
          <w:snapToGrid w:val="0"/>
          <w:sz w:val="28"/>
          <w:szCs w:val="28"/>
          <w:lang w:val="uk-UA"/>
        </w:rPr>
      </w:pPr>
      <w:r w:rsidRPr="006D5EA0">
        <w:rPr>
          <w:rFonts w:ascii="Times New Roman" w:hAnsi="Times New Roman" w:cs="Times New Roman"/>
          <w:snapToGrid w:val="0"/>
          <w:sz w:val="28"/>
          <w:szCs w:val="28"/>
          <w:lang w:val="uk-UA"/>
        </w:rPr>
        <w:t>30. Удовиченко Г.М. Фразеологічний словник української мови: У 2-х т. К.: Вища школа, 1984. 384 с.</w:t>
      </w:r>
    </w:p>
    <w:p w:rsidR="00E04D8D" w:rsidRPr="006D5EA0" w:rsidRDefault="00E04D8D" w:rsidP="00BC7A23">
      <w:pPr>
        <w:tabs>
          <w:tab w:val="num" w:pos="426"/>
          <w:tab w:val="num" w:pos="851"/>
        </w:tabs>
        <w:spacing w:line="360" w:lineRule="auto"/>
        <w:ind w:left="645"/>
        <w:jc w:val="both"/>
        <w:rPr>
          <w:rFonts w:ascii="Times New Roman" w:hAnsi="Times New Roman" w:cs="Times New Roman"/>
          <w:sz w:val="28"/>
          <w:szCs w:val="28"/>
          <w:lang w:val="uk-UA"/>
        </w:rPr>
      </w:pPr>
    </w:p>
    <w:p w:rsidR="00E04D8D" w:rsidRPr="006D5EA0" w:rsidRDefault="00E04D8D" w:rsidP="00BC7A23">
      <w:pPr>
        <w:shd w:val="clear" w:color="auto" w:fill="FFFFFF"/>
        <w:tabs>
          <w:tab w:val="left" w:pos="365"/>
        </w:tabs>
        <w:spacing w:before="14" w:line="360" w:lineRule="auto"/>
        <w:rPr>
          <w:rFonts w:ascii="Times New Roman" w:hAnsi="Times New Roman" w:cs="Times New Roman"/>
          <w:b/>
          <w:sz w:val="28"/>
          <w:szCs w:val="28"/>
          <w:lang w:val="uk-UA"/>
        </w:rPr>
      </w:pPr>
      <w:r w:rsidRPr="006D5EA0">
        <w:rPr>
          <w:rFonts w:ascii="Times New Roman" w:hAnsi="Times New Roman" w:cs="Times New Roman"/>
          <w:b/>
          <w:sz w:val="28"/>
          <w:szCs w:val="28"/>
          <w:lang w:val="uk-UA"/>
        </w:rPr>
        <w:t>Інформаційні ресурси</w:t>
      </w:r>
    </w:p>
    <w:p w:rsidR="00E04D8D" w:rsidRPr="006D5EA0" w:rsidRDefault="00E04D8D" w:rsidP="00B35B05">
      <w:pPr>
        <w:pStyle w:val="ad"/>
        <w:widowControl w:val="0"/>
        <w:numPr>
          <w:ilvl w:val="0"/>
          <w:numId w:val="9"/>
        </w:numPr>
        <w:shd w:val="clear" w:color="auto" w:fill="FFFFFF"/>
        <w:tabs>
          <w:tab w:val="left" w:pos="284"/>
          <w:tab w:val="left" w:pos="426"/>
          <w:tab w:val="left" w:pos="1134"/>
        </w:tabs>
        <w:autoSpaceDE w:val="0"/>
        <w:autoSpaceDN w:val="0"/>
        <w:adjustRightInd w:val="0"/>
        <w:spacing w:line="360" w:lineRule="auto"/>
        <w:ind w:left="0" w:firstLine="709"/>
        <w:jc w:val="both"/>
        <w:rPr>
          <w:szCs w:val="28"/>
          <w:lang w:val="uk-UA"/>
        </w:rPr>
      </w:pPr>
      <w:r w:rsidRPr="006D5EA0">
        <w:rPr>
          <w:szCs w:val="28"/>
          <w:lang w:val="uk-UA"/>
        </w:rPr>
        <w:t xml:space="preserve">Гуменюк І. М. Дистанційний курс з навчальної дисципліни «Українська мова за професійним спрямуванням». URL: </w:t>
      </w:r>
      <w:hyperlink r:id="rId12" w:history="1">
        <w:r w:rsidR="00D368E9" w:rsidRPr="007B3358">
          <w:rPr>
            <w:rStyle w:val="af9"/>
            <w:szCs w:val="28"/>
            <w:lang w:val="uk-UA"/>
          </w:rPr>
          <w:t>https://d-learn.pnu.edu.ua/index.php?mod=course&amp;action=ReviewOneCourse&amp;id_cat=185&amp;id_cou=1401</w:t>
        </w:r>
      </w:hyperlink>
    </w:p>
    <w:p w:rsidR="00E04D8D" w:rsidRPr="006D5EA0" w:rsidRDefault="00E04D8D" w:rsidP="00B35B05">
      <w:pPr>
        <w:pStyle w:val="ad"/>
        <w:widowControl w:val="0"/>
        <w:numPr>
          <w:ilvl w:val="0"/>
          <w:numId w:val="9"/>
        </w:numPr>
        <w:shd w:val="clear" w:color="auto" w:fill="FFFFFF"/>
        <w:tabs>
          <w:tab w:val="left" w:pos="284"/>
          <w:tab w:val="left" w:pos="426"/>
          <w:tab w:val="left" w:pos="1134"/>
        </w:tabs>
        <w:autoSpaceDE w:val="0"/>
        <w:autoSpaceDN w:val="0"/>
        <w:adjustRightInd w:val="0"/>
        <w:spacing w:line="360" w:lineRule="auto"/>
        <w:ind w:left="0" w:firstLine="709"/>
        <w:jc w:val="both"/>
        <w:rPr>
          <w:color w:val="000000"/>
          <w:szCs w:val="28"/>
          <w:lang w:val="uk-UA"/>
        </w:rPr>
      </w:pPr>
      <w:r w:rsidRPr="006D5EA0">
        <w:rPr>
          <w:szCs w:val="28"/>
          <w:lang w:val="uk-UA"/>
        </w:rPr>
        <w:t xml:space="preserve">Державна уніфікована система документації. Уніфікована система організаційно-розпорядчої документації. Вимоги до оформлювання документів. ДСТУ 4163-2020. URL: </w:t>
      </w:r>
      <w:hyperlink r:id="rId13" w:history="1">
        <w:r w:rsidR="00D368E9" w:rsidRPr="007B3358">
          <w:rPr>
            <w:rStyle w:val="af9"/>
            <w:szCs w:val="28"/>
            <w:lang w:val="uk-UA"/>
          </w:rPr>
          <w:t>https://zakon.help/files/article/11494/ %D0%94%D0%A1%D0%A2%D0%A3%204163_2020.pdf</w:t>
        </w:r>
      </w:hyperlink>
    </w:p>
    <w:p w:rsidR="00E04D8D" w:rsidRPr="006D5EA0" w:rsidRDefault="00E04D8D" w:rsidP="00B35B05">
      <w:pPr>
        <w:pStyle w:val="ad"/>
        <w:numPr>
          <w:ilvl w:val="0"/>
          <w:numId w:val="9"/>
        </w:numPr>
        <w:tabs>
          <w:tab w:val="left" w:pos="426"/>
          <w:tab w:val="left" w:pos="1134"/>
        </w:tabs>
        <w:spacing w:line="360" w:lineRule="auto"/>
        <w:ind w:left="0" w:firstLine="709"/>
        <w:jc w:val="both"/>
        <w:rPr>
          <w:szCs w:val="28"/>
          <w:lang w:val="uk-UA"/>
        </w:rPr>
      </w:pPr>
      <w:r w:rsidRPr="006D5EA0">
        <w:rPr>
          <w:szCs w:val="28"/>
          <w:lang w:val="uk-UA"/>
        </w:rPr>
        <w:t xml:space="preserve">Державний стандарт початкової освіти. Затверджено Постановою Кабінету міністрів України від 21.02.2018. URL: </w:t>
      </w:r>
      <w:hyperlink r:id="rId14" w:history="1">
        <w:r w:rsidRPr="006D5EA0">
          <w:rPr>
            <w:rStyle w:val="af9"/>
            <w:szCs w:val="28"/>
            <w:lang w:val="uk-UA"/>
          </w:rPr>
          <w:t>https://www.kmu.gov.ua/ua/ npas/pro-zatverdzhennya-derzhavnogo-standartu-pochatkovoyi-osviti</w:t>
        </w:r>
      </w:hyperlink>
      <w:r w:rsidRPr="006D5EA0">
        <w:rPr>
          <w:szCs w:val="28"/>
          <w:lang w:val="uk-UA"/>
        </w:rPr>
        <w:t xml:space="preserve"> </w:t>
      </w:r>
    </w:p>
    <w:p w:rsidR="00E04D8D" w:rsidRPr="006D5EA0" w:rsidRDefault="00E04D8D" w:rsidP="00B35B05">
      <w:pPr>
        <w:pStyle w:val="ad"/>
        <w:numPr>
          <w:ilvl w:val="0"/>
          <w:numId w:val="9"/>
        </w:numPr>
        <w:tabs>
          <w:tab w:val="left" w:pos="426"/>
          <w:tab w:val="left" w:pos="1134"/>
        </w:tabs>
        <w:spacing w:line="360" w:lineRule="auto"/>
        <w:ind w:left="0" w:firstLine="709"/>
        <w:jc w:val="both"/>
        <w:rPr>
          <w:szCs w:val="28"/>
          <w:lang w:val="uk-UA"/>
        </w:rPr>
      </w:pPr>
      <w:r w:rsidRPr="006D5EA0">
        <w:rPr>
          <w:szCs w:val="28"/>
          <w:lang w:val="uk-UA"/>
        </w:rPr>
        <w:t xml:space="preserve">Закон Центральної Ради «Про державну мову». </w:t>
      </w:r>
      <w:r w:rsidRPr="006D5EA0">
        <w:rPr>
          <w:iCs/>
          <w:szCs w:val="28"/>
          <w:lang w:val="uk-UA"/>
        </w:rPr>
        <w:t xml:space="preserve">URL: </w:t>
      </w:r>
      <w:hyperlink r:id="rId15" w:history="1">
        <w:r w:rsidR="00D368E9" w:rsidRPr="007B3358">
          <w:rPr>
            <w:rStyle w:val="af9"/>
            <w:iCs/>
            <w:szCs w:val="28"/>
            <w:lang w:val="uk-UA"/>
          </w:rPr>
          <w:t>https://pravo.studio/derjavi-prava-istoriya/zakon-tsentralnoji-radi-pro-derjavnu-movu-70839.html</w:t>
        </w:r>
      </w:hyperlink>
    </w:p>
    <w:p w:rsidR="00E04D8D" w:rsidRPr="006D5EA0" w:rsidRDefault="00E04D8D" w:rsidP="00B35B05">
      <w:pPr>
        <w:pStyle w:val="ad"/>
        <w:numPr>
          <w:ilvl w:val="0"/>
          <w:numId w:val="9"/>
        </w:numPr>
        <w:tabs>
          <w:tab w:val="left" w:pos="426"/>
          <w:tab w:val="left" w:pos="1134"/>
        </w:tabs>
        <w:spacing w:line="360" w:lineRule="auto"/>
        <w:ind w:left="0" w:firstLine="709"/>
        <w:jc w:val="both"/>
        <w:rPr>
          <w:iCs/>
          <w:szCs w:val="28"/>
          <w:lang w:val="uk-UA"/>
        </w:rPr>
      </w:pPr>
      <w:r w:rsidRPr="006D5EA0">
        <w:rPr>
          <w:szCs w:val="28"/>
          <w:lang w:val="uk-UA"/>
        </w:rPr>
        <w:t xml:space="preserve">Конституція України. </w:t>
      </w:r>
      <w:r w:rsidRPr="006D5EA0">
        <w:rPr>
          <w:bCs/>
          <w:szCs w:val="28"/>
          <w:shd w:val="clear" w:color="auto" w:fill="FFFFFF"/>
          <w:lang w:val="uk-UA"/>
        </w:rPr>
        <w:t xml:space="preserve">Відомості Верховної Ради України (ВВР), 1996, № 30, ст. 141. Ст. 10. </w:t>
      </w:r>
      <w:r w:rsidRPr="006D5EA0">
        <w:rPr>
          <w:iCs/>
          <w:szCs w:val="28"/>
          <w:lang w:val="uk-UA"/>
        </w:rPr>
        <w:t xml:space="preserve">URL: </w:t>
      </w:r>
      <w:hyperlink r:id="rId16" w:anchor="Text" w:history="1">
        <w:r w:rsidRPr="006D5EA0">
          <w:rPr>
            <w:rStyle w:val="af9"/>
            <w:iCs/>
            <w:szCs w:val="28"/>
            <w:lang w:val="uk-UA"/>
          </w:rPr>
          <w:t>https://zakon.rada.gov.ua/laws/show/254%D0%BA/96-%D0%B2%D1%80#Text</w:t>
        </w:r>
      </w:hyperlink>
      <w:r w:rsidRPr="006D5EA0">
        <w:rPr>
          <w:iCs/>
          <w:szCs w:val="28"/>
          <w:lang w:val="uk-UA"/>
        </w:rPr>
        <w:t xml:space="preserve">   </w:t>
      </w:r>
    </w:p>
    <w:p w:rsidR="00E04D8D" w:rsidRPr="006D5EA0" w:rsidRDefault="00E04D8D" w:rsidP="00B35B05">
      <w:pPr>
        <w:pStyle w:val="ad"/>
        <w:numPr>
          <w:ilvl w:val="0"/>
          <w:numId w:val="9"/>
        </w:numPr>
        <w:tabs>
          <w:tab w:val="left" w:pos="426"/>
          <w:tab w:val="left" w:pos="1134"/>
        </w:tabs>
        <w:spacing w:line="360" w:lineRule="auto"/>
        <w:ind w:left="0" w:firstLine="709"/>
        <w:jc w:val="both"/>
        <w:rPr>
          <w:szCs w:val="28"/>
          <w:lang w:val="uk-UA"/>
        </w:rPr>
      </w:pPr>
      <w:r w:rsidRPr="006D5EA0">
        <w:rPr>
          <w:szCs w:val="28"/>
          <w:lang w:val="uk-UA"/>
        </w:rPr>
        <w:t xml:space="preserve">Лінгвістичний портал «Мова. іnfo». URL: </w:t>
      </w:r>
      <w:hyperlink r:id="rId17" w:history="1">
        <w:r w:rsidRPr="006D5EA0">
          <w:rPr>
            <w:rStyle w:val="af9"/>
            <w:szCs w:val="28"/>
            <w:lang w:val="uk-UA"/>
          </w:rPr>
          <w:t>http://www.mova.info/</w:t>
        </w:r>
      </w:hyperlink>
      <w:r w:rsidRPr="006D5EA0">
        <w:rPr>
          <w:szCs w:val="28"/>
          <w:lang w:val="uk-UA"/>
        </w:rPr>
        <w:t xml:space="preserve"> </w:t>
      </w:r>
    </w:p>
    <w:p w:rsidR="00E04D8D" w:rsidRPr="006D5EA0" w:rsidRDefault="00E04D8D" w:rsidP="00B35B05">
      <w:pPr>
        <w:pStyle w:val="ad"/>
        <w:numPr>
          <w:ilvl w:val="0"/>
          <w:numId w:val="9"/>
        </w:numPr>
        <w:tabs>
          <w:tab w:val="left" w:pos="426"/>
          <w:tab w:val="left" w:pos="1134"/>
        </w:tabs>
        <w:spacing w:line="360" w:lineRule="auto"/>
        <w:ind w:left="0" w:firstLine="709"/>
        <w:jc w:val="both"/>
        <w:rPr>
          <w:szCs w:val="28"/>
          <w:lang w:val="uk-UA"/>
        </w:rPr>
      </w:pPr>
      <w:r w:rsidRPr="006D5EA0">
        <w:rPr>
          <w:bCs/>
          <w:szCs w:val="28"/>
          <w:lang w:val="uk-UA"/>
        </w:rPr>
        <w:t xml:space="preserve">Національний класифікатор України «Класифікатор професій ДК 003:2010». </w:t>
      </w:r>
      <w:r w:rsidRPr="006D5EA0">
        <w:rPr>
          <w:szCs w:val="28"/>
          <w:lang w:val="uk-UA"/>
        </w:rPr>
        <w:t xml:space="preserve">URL: </w:t>
      </w:r>
      <w:hyperlink r:id="rId18" w:history="1">
        <w:r w:rsidRPr="006D5EA0">
          <w:rPr>
            <w:rStyle w:val="af9"/>
            <w:szCs w:val="28"/>
            <w:lang w:val="uk-UA"/>
          </w:rPr>
          <w:t>https://hrliga.com/index.php?module=norm_base&amp;op= view&amp;id=433</w:t>
        </w:r>
      </w:hyperlink>
      <w:r w:rsidRPr="006D5EA0">
        <w:rPr>
          <w:szCs w:val="28"/>
          <w:lang w:val="uk-UA"/>
        </w:rPr>
        <w:t xml:space="preserve"> </w:t>
      </w:r>
    </w:p>
    <w:p w:rsidR="00E04D8D" w:rsidRPr="006D5EA0" w:rsidRDefault="00E04D8D" w:rsidP="00B35B05">
      <w:pPr>
        <w:pStyle w:val="ad"/>
        <w:numPr>
          <w:ilvl w:val="0"/>
          <w:numId w:val="9"/>
        </w:numPr>
        <w:tabs>
          <w:tab w:val="left" w:pos="426"/>
          <w:tab w:val="left" w:pos="1134"/>
        </w:tabs>
        <w:spacing w:line="360" w:lineRule="auto"/>
        <w:ind w:left="0" w:firstLine="709"/>
        <w:jc w:val="both"/>
        <w:rPr>
          <w:szCs w:val="28"/>
          <w:lang w:val="uk-UA"/>
        </w:rPr>
      </w:pPr>
      <w:r w:rsidRPr="006D5EA0">
        <w:rPr>
          <w:szCs w:val="28"/>
          <w:lang w:val="uk-UA"/>
        </w:rPr>
        <w:t xml:space="preserve">Освітньо-професійна програма «Початкова освіта» першого (бакалаврського) рівня вищої освіти спеціальності 013 Початкова освіта галузі </w:t>
      </w:r>
      <w:r w:rsidRPr="006D5EA0">
        <w:rPr>
          <w:szCs w:val="28"/>
          <w:lang w:val="uk-UA"/>
        </w:rPr>
        <w:lastRenderedPageBreak/>
        <w:t xml:space="preserve">знань 01 Освіта / Педагогіка. ДВНЗ «Прикарпатський національний університет імені В. Стефаника. Івано-Франківськ, 2020. 22 с. URL: </w:t>
      </w:r>
      <w:hyperlink r:id="rId19" w:history="1">
        <w:r w:rsidRPr="006D5EA0">
          <w:rPr>
            <w:rStyle w:val="af9"/>
            <w:szCs w:val="28"/>
            <w:lang w:val="uk-UA"/>
          </w:rPr>
          <w:t>https://kppo.pnu.edu.ua/wp-content/uploads/sites/72/2020/01/ОСВІТНЯ-ПРОГРАМА.pdf</w:t>
        </w:r>
      </w:hyperlink>
    </w:p>
    <w:p w:rsidR="00E04D8D" w:rsidRPr="006D5EA0" w:rsidRDefault="00E04D8D" w:rsidP="00B35B05">
      <w:pPr>
        <w:pStyle w:val="ad"/>
        <w:numPr>
          <w:ilvl w:val="0"/>
          <w:numId w:val="9"/>
        </w:numPr>
        <w:tabs>
          <w:tab w:val="left" w:pos="426"/>
          <w:tab w:val="left" w:pos="1134"/>
        </w:tabs>
        <w:spacing w:line="360" w:lineRule="auto"/>
        <w:ind w:left="0" w:firstLine="709"/>
        <w:jc w:val="both"/>
        <w:rPr>
          <w:szCs w:val="28"/>
          <w:lang w:val="uk-UA"/>
        </w:rPr>
      </w:pPr>
      <w:r w:rsidRPr="006D5EA0">
        <w:rPr>
          <w:szCs w:val="28"/>
          <w:lang w:val="uk-UA"/>
        </w:rPr>
        <w:t xml:space="preserve">Портал української мови та культури «Словник-UA». URL: </w:t>
      </w:r>
      <w:hyperlink r:id="rId20" w:history="1">
        <w:r w:rsidRPr="006D5EA0">
          <w:rPr>
            <w:rStyle w:val="af9"/>
            <w:szCs w:val="28"/>
            <w:lang w:val="uk-UA"/>
          </w:rPr>
          <w:t>https://slovnyk.ua/</w:t>
        </w:r>
      </w:hyperlink>
      <w:r w:rsidRPr="006D5EA0">
        <w:rPr>
          <w:szCs w:val="28"/>
          <w:lang w:val="uk-UA"/>
        </w:rPr>
        <w:t xml:space="preserve"> </w:t>
      </w:r>
    </w:p>
    <w:p w:rsidR="00E04D8D" w:rsidRPr="006D5EA0" w:rsidRDefault="00E04D8D" w:rsidP="00B35B05">
      <w:pPr>
        <w:pStyle w:val="ad"/>
        <w:numPr>
          <w:ilvl w:val="0"/>
          <w:numId w:val="9"/>
        </w:numPr>
        <w:tabs>
          <w:tab w:val="left" w:pos="426"/>
          <w:tab w:val="left" w:pos="1134"/>
        </w:tabs>
        <w:spacing w:line="360" w:lineRule="auto"/>
        <w:ind w:left="0" w:firstLine="709"/>
        <w:jc w:val="both"/>
        <w:rPr>
          <w:szCs w:val="28"/>
          <w:lang w:val="uk-UA"/>
        </w:rPr>
      </w:pPr>
      <w:r w:rsidRPr="006D5EA0">
        <w:rPr>
          <w:szCs w:val="28"/>
          <w:lang w:val="uk-UA"/>
        </w:rPr>
        <w:t xml:space="preserve">Про авторське право й суміжні права. Закон України. </w:t>
      </w:r>
      <w:r w:rsidRPr="006D5EA0">
        <w:rPr>
          <w:bCs/>
          <w:i/>
          <w:szCs w:val="28"/>
          <w:shd w:val="clear" w:color="auto" w:fill="FFFFFF"/>
          <w:lang w:val="uk-UA"/>
        </w:rPr>
        <w:t>Відомості Верховної Ради України (ВВР).</w:t>
      </w:r>
      <w:r w:rsidRPr="006D5EA0">
        <w:rPr>
          <w:bCs/>
          <w:szCs w:val="28"/>
          <w:shd w:val="clear" w:color="auto" w:fill="FFFFFF"/>
          <w:lang w:val="uk-UA"/>
        </w:rPr>
        <w:t xml:space="preserve"> 1994. № 13. ст. 64. URL: </w:t>
      </w:r>
      <w:hyperlink r:id="rId21" w:anchor="Text" w:history="1">
        <w:r w:rsidRPr="006D5EA0">
          <w:rPr>
            <w:rStyle w:val="af9"/>
            <w:bCs/>
            <w:szCs w:val="28"/>
            <w:shd w:val="clear" w:color="auto" w:fill="FFFFFF"/>
            <w:lang w:val="uk-UA"/>
          </w:rPr>
          <w:t>https://zakon.rada.gov.ua/laws/show/3792-12#Text</w:t>
        </w:r>
      </w:hyperlink>
    </w:p>
    <w:p w:rsidR="00E04D8D" w:rsidRPr="006D5EA0" w:rsidRDefault="00E04D8D" w:rsidP="00B35B05">
      <w:pPr>
        <w:pStyle w:val="ad"/>
        <w:numPr>
          <w:ilvl w:val="0"/>
          <w:numId w:val="9"/>
        </w:numPr>
        <w:tabs>
          <w:tab w:val="left" w:pos="426"/>
          <w:tab w:val="left" w:pos="1134"/>
        </w:tabs>
        <w:spacing w:line="360" w:lineRule="auto"/>
        <w:ind w:left="0" w:firstLine="709"/>
        <w:jc w:val="both"/>
        <w:rPr>
          <w:szCs w:val="28"/>
          <w:lang w:val="uk-UA"/>
        </w:rPr>
      </w:pPr>
      <w:r w:rsidRPr="006D5EA0">
        <w:rPr>
          <w:szCs w:val="28"/>
          <w:lang w:val="uk-UA"/>
        </w:rPr>
        <w:t xml:space="preserve">Про вищу освіту. Закон України. Редакція від 02.10.2021. URL: </w:t>
      </w:r>
      <w:hyperlink r:id="rId22" w:anchor="Text" w:history="1">
        <w:r w:rsidRPr="006D5EA0">
          <w:rPr>
            <w:rStyle w:val="af9"/>
            <w:szCs w:val="28"/>
            <w:lang w:val="uk-UA"/>
          </w:rPr>
          <w:t>https://zakon.rada.gov.ua/laws/show/1556-18#Text</w:t>
        </w:r>
      </w:hyperlink>
    </w:p>
    <w:p w:rsidR="00E04D8D" w:rsidRPr="006D5EA0" w:rsidRDefault="00E04D8D" w:rsidP="00B35B05">
      <w:pPr>
        <w:pStyle w:val="ad"/>
        <w:numPr>
          <w:ilvl w:val="0"/>
          <w:numId w:val="9"/>
        </w:numPr>
        <w:tabs>
          <w:tab w:val="left" w:pos="426"/>
          <w:tab w:val="left" w:pos="1134"/>
        </w:tabs>
        <w:spacing w:line="360" w:lineRule="auto"/>
        <w:ind w:left="0" w:firstLine="709"/>
        <w:jc w:val="both"/>
        <w:rPr>
          <w:szCs w:val="28"/>
          <w:lang w:val="uk-UA"/>
        </w:rPr>
      </w:pPr>
      <w:r w:rsidRPr="006D5EA0">
        <w:rPr>
          <w:iCs/>
          <w:szCs w:val="28"/>
          <w:lang w:val="uk-UA"/>
        </w:rPr>
        <w:t xml:space="preserve">Про забезпечення функціонування української мови як державної. Закон України. Із змінами і доповненнями, внесеними Законом України від 19 вересня 2019 року № 114-ІХ. </w:t>
      </w:r>
      <w:r w:rsidRPr="006D5EA0">
        <w:rPr>
          <w:i/>
          <w:iCs/>
          <w:szCs w:val="28"/>
          <w:lang w:val="uk-UA"/>
        </w:rPr>
        <w:t>В</w:t>
      </w:r>
      <w:r w:rsidRPr="006D5EA0">
        <w:rPr>
          <w:bCs/>
          <w:i/>
          <w:szCs w:val="28"/>
          <w:shd w:val="clear" w:color="auto" w:fill="FFFFFF"/>
          <w:lang w:val="uk-UA"/>
        </w:rPr>
        <w:t>ідомості Верховної Ради (ВВР).</w:t>
      </w:r>
      <w:r w:rsidRPr="006D5EA0">
        <w:rPr>
          <w:bCs/>
          <w:szCs w:val="28"/>
          <w:shd w:val="clear" w:color="auto" w:fill="FFFFFF"/>
          <w:lang w:val="uk-UA"/>
        </w:rPr>
        <w:t xml:space="preserve"> 2019. № 21. ст. 81.</w:t>
      </w:r>
      <w:r w:rsidRPr="006D5EA0">
        <w:rPr>
          <w:iCs/>
          <w:szCs w:val="28"/>
          <w:lang w:val="uk-UA"/>
        </w:rPr>
        <w:t xml:space="preserve"> URL: </w:t>
      </w:r>
      <w:hyperlink r:id="rId23" w:history="1">
        <w:r w:rsidRPr="006D5EA0">
          <w:rPr>
            <w:rStyle w:val="af9"/>
            <w:iCs/>
            <w:szCs w:val="28"/>
            <w:lang w:val="uk-UA"/>
          </w:rPr>
          <w:t>https://</w:t>
        </w:r>
      </w:hyperlink>
      <w:hyperlink r:id="rId24" w:history="1">
        <w:r w:rsidRPr="006D5EA0">
          <w:rPr>
            <w:rStyle w:val="af9"/>
            <w:iCs/>
            <w:szCs w:val="28"/>
            <w:lang w:val="uk-UA"/>
          </w:rPr>
          <w:t>zakon.rada.gov.ua/laws/show/2704-19#Text</w:t>
        </w:r>
      </w:hyperlink>
    </w:p>
    <w:p w:rsidR="00E04D8D" w:rsidRPr="006D5EA0" w:rsidRDefault="00E04D8D" w:rsidP="00B35B05">
      <w:pPr>
        <w:pStyle w:val="ad"/>
        <w:numPr>
          <w:ilvl w:val="0"/>
          <w:numId w:val="9"/>
        </w:numPr>
        <w:tabs>
          <w:tab w:val="left" w:pos="426"/>
          <w:tab w:val="left" w:pos="1134"/>
        </w:tabs>
        <w:spacing w:line="360" w:lineRule="auto"/>
        <w:ind w:left="0" w:firstLine="709"/>
        <w:jc w:val="both"/>
        <w:rPr>
          <w:szCs w:val="28"/>
          <w:lang w:val="uk-UA"/>
        </w:rPr>
      </w:pPr>
      <w:r w:rsidRPr="006D5EA0">
        <w:rPr>
          <w:szCs w:val="28"/>
          <w:lang w:val="uk-UA"/>
        </w:rPr>
        <w:t xml:space="preserve">Про затвердження 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Наказ Міністерства розвитку економіки, торгівлі та сільського господарства України (Мінекономіки) № 2736 від 23.12.2020. URL: </w:t>
      </w:r>
      <w:hyperlink r:id="rId25" w:history="1">
        <w:r w:rsidRPr="006D5EA0">
          <w:rPr>
            <w:rStyle w:val="af9"/>
            <w:szCs w:val="28"/>
            <w:lang w:val="uk-UA"/>
          </w:rPr>
          <w:t>https://nus.org.ua/wp-content/uploads/2020/12/Nakaz_2736.pdf</w:t>
        </w:r>
      </w:hyperlink>
    </w:p>
    <w:p w:rsidR="00E04D8D" w:rsidRPr="006D5EA0" w:rsidRDefault="00E04D8D" w:rsidP="00B35B05">
      <w:pPr>
        <w:pStyle w:val="ad"/>
        <w:numPr>
          <w:ilvl w:val="0"/>
          <w:numId w:val="9"/>
        </w:numPr>
        <w:tabs>
          <w:tab w:val="left" w:pos="426"/>
          <w:tab w:val="left" w:pos="1134"/>
        </w:tabs>
        <w:spacing w:line="360" w:lineRule="auto"/>
        <w:ind w:left="0" w:firstLine="709"/>
        <w:jc w:val="both"/>
        <w:rPr>
          <w:szCs w:val="28"/>
          <w:lang w:val="uk-UA"/>
        </w:rPr>
      </w:pPr>
      <w:r w:rsidRPr="006D5EA0">
        <w:rPr>
          <w:szCs w:val="28"/>
          <w:lang w:val="uk-UA"/>
        </w:rPr>
        <w:t xml:space="preserve">Про освіту. Закон України. </w:t>
      </w:r>
      <w:r w:rsidRPr="006D5EA0">
        <w:rPr>
          <w:i/>
          <w:szCs w:val="28"/>
          <w:lang w:val="uk-UA"/>
        </w:rPr>
        <w:t>Відомості Верховної Ради (ВВР).</w:t>
      </w:r>
      <w:r w:rsidRPr="006D5EA0">
        <w:rPr>
          <w:szCs w:val="28"/>
          <w:lang w:val="uk-UA"/>
        </w:rPr>
        <w:t xml:space="preserve"> 2017. № 38-39. ст. 380. URL: </w:t>
      </w:r>
      <w:hyperlink r:id="rId26" w:history="1">
        <w:r w:rsidRPr="006D5EA0">
          <w:rPr>
            <w:rStyle w:val="af9"/>
            <w:szCs w:val="28"/>
            <w:lang w:val="uk-UA"/>
          </w:rPr>
          <w:t>https://zakon.rada.gov.ua/laws/show/2145-19/print</w:t>
        </w:r>
      </w:hyperlink>
    </w:p>
    <w:p w:rsidR="00E04D8D" w:rsidRPr="006D5EA0" w:rsidRDefault="00E04D8D" w:rsidP="00B35B05">
      <w:pPr>
        <w:pStyle w:val="ad"/>
        <w:numPr>
          <w:ilvl w:val="0"/>
          <w:numId w:val="9"/>
        </w:numPr>
        <w:tabs>
          <w:tab w:val="left" w:pos="426"/>
          <w:tab w:val="left" w:pos="1134"/>
        </w:tabs>
        <w:spacing w:line="360" w:lineRule="auto"/>
        <w:ind w:left="0" w:firstLine="709"/>
        <w:jc w:val="both"/>
        <w:rPr>
          <w:szCs w:val="28"/>
          <w:lang w:val="uk-UA"/>
        </w:rPr>
      </w:pPr>
      <w:r w:rsidRPr="006D5EA0">
        <w:rPr>
          <w:szCs w:val="28"/>
          <w:lang w:val="uk-UA"/>
        </w:rPr>
        <w:t xml:space="preserve">Про повну загальну середню освіту. Закон України. Редакція від 02.10.2021. URL: </w:t>
      </w:r>
      <w:hyperlink r:id="rId27" w:anchor="Text" w:history="1">
        <w:r w:rsidRPr="006D5EA0">
          <w:rPr>
            <w:rStyle w:val="af9"/>
            <w:szCs w:val="28"/>
            <w:lang w:val="uk-UA"/>
          </w:rPr>
          <w:t>https://zakon.rada.gov.ua/laws/show/463-20#Text</w:t>
        </w:r>
      </w:hyperlink>
    </w:p>
    <w:p w:rsidR="00E04D8D" w:rsidRPr="006D5EA0" w:rsidRDefault="00E04D8D" w:rsidP="00B35B05">
      <w:pPr>
        <w:pStyle w:val="ad"/>
        <w:numPr>
          <w:ilvl w:val="0"/>
          <w:numId w:val="9"/>
        </w:numPr>
        <w:tabs>
          <w:tab w:val="left" w:pos="426"/>
          <w:tab w:val="left" w:pos="1134"/>
        </w:tabs>
        <w:spacing w:line="360" w:lineRule="auto"/>
        <w:ind w:left="0" w:firstLine="709"/>
        <w:jc w:val="both"/>
        <w:rPr>
          <w:szCs w:val="28"/>
          <w:lang w:val="uk-UA"/>
        </w:rPr>
      </w:pPr>
      <w:r w:rsidRPr="006D5EA0">
        <w:rPr>
          <w:szCs w:val="28"/>
          <w:lang w:val="uk-UA"/>
        </w:rPr>
        <w:t xml:space="preserve">Репозитарій Прикарпатського національного університету імені В. Стефаника. URL: </w:t>
      </w:r>
      <w:hyperlink r:id="rId28" w:history="1">
        <w:r w:rsidRPr="006D5EA0">
          <w:rPr>
            <w:rStyle w:val="af9"/>
            <w:szCs w:val="28"/>
            <w:lang w:val="uk-UA"/>
          </w:rPr>
          <w:t>http://lib.pnu.edu.ua:8080/</w:t>
        </w:r>
      </w:hyperlink>
    </w:p>
    <w:p w:rsidR="00E04D8D" w:rsidRPr="006D5EA0" w:rsidRDefault="00E04D8D" w:rsidP="00B35B05">
      <w:pPr>
        <w:pStyle w:val="ad"/>
        <w:numPr>
          <w:ilvl w:val="0"/>
          <w:numId w:val="9"/>
        </w:numPr>
        <w:tabs>
          <w:tab w:val="left" w:pos="426"/>
          <w:tab w:val="left" w:pos="1134"/>
        </w:tabs>
        <w:spacing w:line="360" w:lineRule="auto"/>
        <w:ind w:left="0" w:firstLine="709"/>
        <w:jc w:val="both"/>
        <w:rPr>
          <w:szCs w:val="28"/>
          <w:lang w:val="uk-UA"/>
        </w:rPr>
      </w:pPr>
      <w:r w:rsidRPr="006D5EA0">
        <w:rPr>
          <w:szCs w:val="28"/>
          <w:lang w:val="uk-UA"/>
        </w:rPr>
        <w:t xml:space="preserve">Словник української мови. Академічний тлумачний словник (1970-1980). URL: </w:t>
      </w:r>
      <w:hyperlink r:id="rId29" w:history="1">
        <w:r w:rsidRPr="006D5EA0">
          <w:rPr>
            <w:rStyle w:val="af9"/>
            <w:szCs w:val="28"/>
            <w:shd w:val="clear" w:color="auto" w:fill="FFFFFF"/>
            <w:lang w:val="uk-UA"/>
          </w:rPr>
          <w:t>http://www.sum.in.ua/</w:t>
        </w:r>
      </w:hyperlink>
      <w:r w:rsidRPr="006D5EA0">
        <w:rPr>
          <w:szCs w:val="28"/>
          <w:shd w:val="clear" w:color="auto" w:fill="FFFFFF"/>
          <w:lang w:val="uk-UA"/>
        </w:rPr>
        <w:t xml:space="preserve"> </w:t>
      </w:r>
    </w:p>
    <w:p w:rsidR="00E04D8D" w:rsidRPr="006D5EA0" w:rsidRDefault="00E04D8D" w:rsidP="00B35B05">
      <w:pPr>
        <w:pStyle w:val="ad"/>
        <w:numPr>
          <w:ilvl w:val="0"/>
          <w:numId w:val="9"/>
        </w:numPr>
        <w:tabs>
          <w:tab w:val="left" w:pos="426"/>
          <w:tab w:val="left" w:pos="1134"/>
        </w:tabs>
        <w:spacing w:line="360" w:lineRule="auto"/>
        <w:ind w:left="0" w:firstLine="709"/>
        <w:jc w:val="both"/>
        <w:rPr>
          <w:szCs w:val="28"/>
          <w:lang w:val="uk-UA"/>
        </w:rPr>
      </w:pPr>
      <w:r w:rsidRPr="006D5EA0">
        <w:rPr>
          <w:szCs w:val="28"/>
          <w:lang w:val="uk-UA"/>
        </w:rPr>
        <w:lastRenderedPageBreak/>
        <w:t xml:space="preserve">Словопедія. Українські тлумачні словники. URL: </w:t>
      </w:r>
      <w:hyperlink r:id="rId30" w:history="1">
        <w:r w:rsidRPr="006D5EA0">
          <w:rPr>
            <w:rStyle w:val="af9"/>
            <w:szCs w:val="28"/>
            <w:lang w:val="uk-UA"/>
          </w:rPr>
          <w:t>http://slovopedia.org.ua/</w:t>
        </w:r>
      </w:hyperlink>
      <w:r w:rsidRPr="006D5EA0">
        <w:rPr>
          <w:szCs w:val="28"/>
          <w:lang w:val="uk-UA"/>
        </w:rPr>
        <w:t xml:space="preserve"> </w:t>
      </w:r>
    </w:p>
    <w:p w:rsidR="00E04D8D" w:rsidRPr="006D5EA0" w:rsidRDefault="00E04D8D" w:rsidP="00B35B05">
      <w:pPr>
        <w:pStyle w:val="ad"/>
        <w:numPr>
          <w:ilvl w:val="0"/>
          <w:numId w:val="9"/>
        </w:numPr>
        <w:tabs>
          <w:tab w:val="left" w:pos="426"/>
          <w:tab w:val="left" w:pos="1134"/>
        </w:tabs>
        <w:spacing w:line="360" w:lineRule="auto"/>
        <w:ind w:left="0" w:firstLine="709"/>
        <w:jc w:val="both"/>
        <w:rPr>
          <w:szCs w:val="28"/>
          <w:lang w:val="uk-UA"/>
        </w:rPr>
      </w:pPr>
      <w:r w:rsidRPr="006D5EA0">
        <w:rPr>
          <w:szCs w:val="28"/>
          <w:lang w:val="uk-UA"/>
        </w:rPr>
        <w:t xml:space="preserve">Стандарт вищої освіти України першого (бакалаврського) рівня спеціальності 013 Початкова освіта галузі знань 01 Освіта / Педагогіка. </w:t>
      </w:r>
      <w:r w:rsidRPr="006D5EA0">
        <w:rPr>
          <w:spacing w:val="-5"/>
          <w:szCs w:val="28"/>
          <w:lang w:val="uk-UA"/>
        </w:rPr>
        <w:t xml:space="preserve">Наказ Міністерства освіти </w:t>
      </w:r>
      <w:r w:rsidRPr="006D5EA0">
        <w:rPr>
          <w:szCs w:val="28"/>
          <w:lang w:val="uk-UA"/>
        </w:rPr>
        <w:t xml:space="preserve">і науки України від </w:t>
      </w:r>
      <w:r w:rsidRPr="006D5EA0">
        <w:rPr>
          <w:bCs/>
          <w:color w:val="000000"/>
          <w:szCs w:val="28"/>
          <w:lang w:val="uk-UA"/>
        </w:rPr>
        <w:t xml:space="preserve">23.03.2021 № 357. </w:t>
      </w:r>
      <w:r w:rsidRPr="006D5EA0">
        <w:rPr>
          <w:szCs w:val="28"/>
          <w:lang w:val="uk-UA"/>
        </w:rPr>
        <w:t xml:space="preserve">URL: </w:t>
      </w:r>
      <w:hyperlink r:id="rId31" w:history="1">
        <w:r w:rsidRPr="006D5EA0">
          <w:rPr>
            <w:rStyle w:val="af9"/>
            <w:szCs w:val="28"/>
            <w:lang w:val="uk-UA"/>
          </w:rPr>
          <w:t>https://mon.gov.ua/ua/osvita/visha-osvita/naukovo-metodichna-rada-ministerstva-osviti-i-nauki-ukrayini/zatverdzheni-standarti-vishoyi-osviti</w:t>
        </w:r>
      </w:hyperlink>
    </w:p>
    <w:p w:rsidR="00E04D8D" w:rsidRPr="006D5EA0" w:rsidRDefault="00E04D8D" w:rsidP="00B35B05">
      <w:pPr>
        <w:pStyle w:val="ad"/>
        <w:numPr>
          <w:ilvl w:val="0"/>
          <w:numId w:val="9"/>
        </w:numPr>
        <w:tabs>
          <w:tab w:val="left" w:pos="426"/>
          <w:tab w:val="left" w:pos="1134"/>
        </w:tabs>
        <w:spacing w:line="360" w:lineRule="auto"/>
        <w:ind w:left="0" w:firstLine="709"/>
        <w:jc w:val="both"/>
        <w:rPr>
          <w:szCs w:val="28"/>
          <w:lang w:val="uk-UA"/>
        </w:rPr>
      </w:pPr>
      <w:r w:rsidRPr="006D5EA0">
        <w:rPr>
          <w:szCs w:val="28"/>
          <w:lang w:val="uk-UA"/>
        </w:rPr>
        <w:t xml:space="preserve">Український лінгвістичний портал «Словники України» online. URL: </w:t>
      </w:r>
      <w:hyperlink r:id="rId32" w:history="1">
        <w:r w:rsidRPr="006D5EA0">
          <w:rPr>
            <w:rStyle w:val="af9"/>
            <w:szCs w:val="28"/>
            <w:lang w:val="uk-UA"/>
          </w:rPr>
          <w:t>https://lcorp.ulif.org.ua/dictua/</w:t>
        </w:r>
      </w:hyperlink>
      <w:r w:rsidRPr="006D5EA0">
        <w:rPr>
          <w:szCs w:val="28"/>
          <w:lang w:val="uk-UA"/>
        </w:rPr>
        <w:t xml:space="preserve"> </w:t>
      </w:r>
    </w:p>
    <w:p w:rsidR="00EE2099" w:rsidRPr="006D5EA0" w:rsidRDefault="00E04D8D" w:rsidP="00B35B05">
      <w:pPr>
        <w:pStyle w:val="ad"/>
        <w:numPr>
          <w:ilvl w:val="0"/>
          <w:numId w:val="9"/>
        </w:numPr>
        <w:shd w:val="clear" w:color="auto" w:fill="FFFFFF"/>
        <w:tabs>
          <w:tab w:val="left" w:pos="426"/>
          <w:tab w:val="left" w:pos="993"/>
          <w:tab w:val="left" w:pos="1134"/>
        </w:tabs>
        <w:spacing w:after="120" w:line="360" w:lineRule="auto"/>
        <w:ind w:left="0" w:firstLine="709"/>
        <w:jc w:val="both"/>
        <w:rPr>
          <w:szCs w:val="28"/>
          <w:lang w:val="uk-UA"/>
        </w:rPr>
      </w:pPr>
      <w:r w:rsidRPr="006D5EA0">
        <w:rPr>
          <w:szCs w:val="28"/>
          <w:lang w:val="uk-UA"/>
        </w:rPr>
        <w:t>Українська мова за професійним спрямуванням. Навчальний блог Ірини Гуменюк.</w:t>
      </w:r>
      <w:r w:rsidR="00EE2099" w:rsidRPr="006D5EA0">
        <w:rPr>
          <w:szCs w:val="28"/>
          <w:lang w:val="uk-UA"/>
        </w:rPr>
        <w:t xml:space="preserve"> URL: </w:t>
      </w:r>
      <w:hyperlink r:id="rId33" w:history="1">
        <w:r w:rsidR="00FF73A9" w:rsidRPr="006D5EA0">
          <w:rPr>
            <w:rStyle w:val="af9"/>
            <w:szCs w:val="28"/>
            <w:lang w:val="uk-UA"/>
          </w:rPr>
          <w:t>https://umzaps.blogspot.com/</w:t>
        </w:r>
      </w:hyperlink>
      <w:r w:rsidR="00FF73A9" w:rsidRPr="006D5EA0">
        <w:rPr>
          <w:szCs w:val="28"/>
          <w:lang w:val="uk-UA"/>
        </w:rPr>
        <w:t xml:space="preserve"> </w:t>
      </w:r>
    </w:p>
    <w:p w:rsidR="00E04D8D" w:rsidRPr="006D5EA0" w:rsidRDefault="00E04D8D" w:rsidP="00B35B05">
      <w:pPr>
        <w:pStyle w:val="ad"/>
        <w:numPr>
          <w:ilvl w:val="0"/>
          <w:numId w:val="9"/>
        </w:numPr>
        <w:tabs>
          <w:tab w:val="left" w:pos="426"/>
          <w:tab w:val="left" w:pos="1134"/>
        </w:tabs>
        <w:spacing w:line="360" w:lineRule="auto"/>
        <w:ind w:left="0" w:firstLine="709"/>
        <w:jc w:val="both"/>
        <w:rPr>
          <w:szCs w:val="28"/>
          <w:lang w:val="uk-UA"/>
        </w:rPr>
      </w:pPr>
      <w:r w:rsidRPr="006D5EA0">
        <w:rPr>
          <w:szCs w:val="28"/>
          <w:lang w:val="uk-UA"/>
        </w:rPr>
        <w:t xml:space="preserve"> Український правопис (2019). URL: </w:t>
      </w:r>
      <w:hyperlink r:id="rId34" w:history="1">
        <w:r w:rsidR="00CC4DDB" w:rsidRPr="007B3358">
          <w:rPr>
            <w:rStyle w:val="af9"/>
            <w:szCs w:val="28"/>
            <w:lang w:val="uk-UA"/>
          </w:rPr>
          <w:t>https://mon.gov.ua/ua/osvita/ zagalna-serednya-osvita/navchalni-programi/ukrayinskij-pravopis-2019</w:t>
        </w:r>
      </w:hyperlink>
    </w:p>
    <w:p w:rsidR="00E04D8D" w:rsidRPr="006D5EA0" w:rsidRDefault="00E04D8D" w:rsidP="00B35B05">
      <w:pPr>
        <w:pStyle w:val="ad"/>
        <w:numPr>
          <w:ilvl w:val="0"/>
          <w:numId w:val="9"/>
        </w:numPr>
        <w:tabs>
          <w:tab w:val="left" w:pos="426"/>
          <w:tab w:val="left" w:pos="1134"/>
        </w:tabs>
        <w:spacing w:line="360" w:lineRule="auto"/>
        <w:ind w:left="0" w:firstLine="709"/>
        <w:jc w:val="both"/>
        <w:rPr>
          <w:szCs w:val="28"/>
          <w:lang w:val="uk-UA"/>
        </w:rPr>
      </w:pPr>
      <w:r w:rsidRPr="006D5EA0">
        <w:rPr>
          <w:szCs w:val="28"/>
          <w:lang w:val="uk-UA"/>
        </w:rPr>
        <w:t xml:space="preserve">Університет обдарованої дитини. URL: </w:t>
      </w:r>
      <w:hyperlink r:id="rId35" w:history="1">
        <w:r w:rsidRPr="006D5EA0">
          <w:rPr>
            <w:rStyle w:val="af9"/>
            <w:szCs w:val="28"/>
            <w:lang w:val="uk-UA"/>
          </w:rPr>
          <w:t>https://kidsuniver.blogspot.com/</w:t>
        </w:r>
      </w:hyperlink>
    </w:p>
    <w:p w:rsidR="00190CB9" w:rsidRPr="006D5EA0" w:rsidRDefault="00E04D8D" w:rsidP="00B35B05">
      <w:pPr>
        <w:pStyle w:val="ad"/>
        <w:numPr>
          <w:ilvl w:val="0"/>
          <w:numId w:val="9"/>
        </w:numPr>
        <w:tabs>
          <w:tab w:val="left" w:pos="426"/>
          <w:tab w:val="left" w:pos="1134"/>
        </w:tabs>
        <w:spacing w:line="360" w:lineRule="auto"/>
        <w:ind w:left="0" w:firstLine="709"/>
        <w:jc w:val="both"/>
        <w:rPr>
          <w:szCs w:val="28"/>
          <w:lang w:val="uk-UA"/>
        </w:rPr>
      </w:pPr>
      <w:r w:rsidRPr="006D5EA0">
        <w:rPr>
          <w:szCs w:val="28"/>
          <w:lang w:val="uk-UA"/>
        </w:rPr>
        <w:t xml:space="preserve">Форум «Словник-UA». URL: </w:t>
      </w:r>
      <w:hyperlink r:id="rId36" w:history="1">
        <w:r w:rsidRPr="006D5EA0">
          <w:rPr>
            <w:rStyle w:val="af9"/>
            <w:szCs w:val="28"/>
            <w:lang w:val="uk-UA"/>
          </w:rPr>
          <w:t>https://slovnyk.ua/forum/ viewtopic.php?t=3695</w:t>
        </w:r>
      </w:hyperlink>
    </w:p>
    <w:p w:rsidR="00E04D8D" w:rsidRPr="006D5EA0" w:rsidRDefault="00190CB9" w:rsidP="00B35B05">
      <w:pPr>
        <w:pStyle w:val="ad"/>
        <w:numPr>
          <w:ilvl w:val="0"/>
          <w:numId w:val="9"/>
        </w:numPr>
        <w:tabs>
          <w:tab w:val="left" w:pos="426"/>
          <w:tab w:val="left" w:pos="1134"/>
        </w:tabs>
        <w:spacing w:line="360" w:lineRule="auto"/>
        <w:ind w:left="0" w:firstLine="709"/>
        <w:jc w:val="both"/>
        <w:rPr>
          <w:szCs w:val="28"/>
          <w:lang w:val="uk-UA"/>
        </w:rPr>
      </w:pPr>
      <w:r w:rsidRPr="006D5EA0">
        <w:rPr>
          <w:szCs w:val="28"/>
          <w:lang w:val="uk-UA"/>
        </w:rPr>
        <w:t>Ukrainian Language Stack Exchange –</w:t>
      </w:r>
      <w:r w:rsidR="00CC4DDB">
        <w:rPr>
          <w:szCs w:val="28"/>
          <w:lang w:val="uk-UA"/>
        </w:rPr>
        <w:t xml:space="preserve"> </w:t>
      </w:r>
      <w:r w:rsidRPr="006D5EA0">
        <w:rPr>
          <w:szCs w:val="28"/>
          <w:lang w:val="uk-UA"/>
        </w:rPr>
        <w:t xml:space="preserve">сайт запитань і відповідей для лінгвістів, студентів </w:t>
      </w:r>
      <w:r w:rsidR="0014104E" w:rsidRPr="006D5EA0">
        <w:rPr>
          <w:szCs w:val="28"/>
          <w:lang w:val="uk-UA"/>
        </w:rPr>
        <w:t xml:space="preserve">і викладачів </w:t>
      </w:r>
      <w:r w:rsidR="00CC4DDB">
        <w:rPr>
          <w:szCs w:val="28"/>
          <w:lang w:val="uk-UA"/>
        </w:rPr>
        <w:t xml:space="preserve">української мови. </w:t>
      </w:r>
      <w:r w:rsidR="0014104E" w:rsidRPr="006D5EA0">
        <w:rPr>
          <w:szCs w:val="28"/>
          <w:lang w:val="uk-UA"/>
        </w:rPr>
        <w:t xml:space="preserve">URL: </w:t>
      </w:r>
      <w:hyperlink r:id="rId37" w:history="1">
        <w:r w:rsidR="0014104E" w:rsidRPr="006D5EA0">
          <w:rPr>
            <w:rStyle w:val="af9"/>
            <w:szCs w:val="28"/>
            <w:lang w:val="uk-UA"/>
          </w:rPr>
          <w:t>https://ukrainian.stackexchange.com/</w:t>
        </w:r>
      </w:hyperlink>
      <w:r w:rsidR="0014104E" w:rsidRPr="006D5EA0">
        <w:rPr>
          <w:szCs w:val="28"/>
          <w:lang w:val="uk-UA"/>
        </w:rPr>
        <w:t xml:space="preserve"> </w:t>
      </w:r>
      <w:r w:rsidR="00E04D8D" w:rsidRPr="006D5EA0">
        <w:rPr>
          <w:szCs w:val="28"/>
          <w:lang w:val="uk-UA"/>
        </w:rPr>
        <w:t xml:space="preserve"> </w:t>
      </w:r>
    </w:p>
    <w:p w:rsidR="00E04D8D" w:rsidRPr="006D5EA0" w:rsidRDefault="00E04D8D" w:rsidP="00BC7A23">
      <w:pPr>
        <w:spacing w:line="360" w:lineRule="auto"/>
        <w:contextualSpacing/>
        <w:rPr>
          <w:rFonts w:ascii="Times New Roman" w:hAnsi="Times New Roman" w:cs="Times New Roman"/>
          <w:b/>
          <w:sz w:val="28"/>
          <w:szCs w:val="28"/>
          <w:lang w:val="uk-UA"/>
        </w:rPr>
      </w:pPr>
    </w:p>
    <w:p w:rsidR="00C369AD" w:rsidRPr="006D5EA0" w:rsidRDefault="00C369AD">
      <w:pPr>
        <w:rPr>
          <w:lang w:val="uk-UA"/>
        </w:rPr>
      </w:pPr>
    </w:p>
    <w:sectPr w:rsidR="00C369AD" w:rsidRPr="006D5EA0" w:rsidSect="008B5490">
      <w:headerReference w:type="default" r:id="rId38"/>
      <w:footerReference w:type="even" r:id="rId39"/>
      <w:footerReference w:type="default" r:id="rId4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1FC" w:rsidRDefault="006A11FC" w:rsidP="00E04D8D">
      <w:pPr>
        <w:spacing w:line="240" w:lineRule="auto"/>
      </w:pPr>
      <w:r>
        <w:separator/>
      </w:r>
    </w:p>
  </w:endnote>
  <w:endnote w:type="continuationSeparator" w:id="0">
    <w:p w:rsidR="006A11FC" w:rsidRDefault="006A11FC" w:rsidP="00E04D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25" w:rsidRDefault="00582C25" w:rsidP="006A524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rsidR="00582C25" w:rsidRDefault="00582C25" w:rsidP="006A524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C25" w:rsidRDefault="00582C25" w:rsidP="006A524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1FC" w:rsidRDefault="006A11FC" w:rsidP="00E04D8D">
      <w:pPr>
        <w:spacing w:line="240" w:lineRule="auto"/>
      </w:pPr>
      <w:r>
        <w:separator/>
      </w:r>
    </w:p>
  </w:footnote>
  <w:footnote w:type="continuationSeparator" w:id="0">
    <w:p w:rsidR="006A11FC" w:rsidRDefault="006A11FC" w:rsidP="00E04D8D">
      <w:pPr>
        <w:spacing w:line="240" w:lineRule="auto"/>
      </w:pPr>
      <w:r>
        <w:continuationSeparator/>
      </w:r>
    </w:p>
  </w:footnote>
  <w:footnote w:id="1">
    <w:p w:rsidR="00582C25" w:rsidRPr="00F05167" w:rsidRDefault="00582C25" w:rsidP="00E04D8D">
      <w:pPr>
        <w:pStyle w:val="af6"/>
        <w:rPr>
          <w:rFonts w:ascii="Times New Roman" w:hAnsi="Times New Roman" w:cs="Times New Roman"/>
          <w:sz w:val="24"/>
          <w:szCs w:val="24"/>
          <w:lang w:val="uk-UA"/>
        </w:rPr>
      </w:pPr>
      <w:r w:rsidRPr="00F05167">
        <w:rPr>
          <w:rStyle w:val="af8"/>
          <w:rFonts w:ascii="Times New Roman" w:hAnsi="Times New Roman" w:cs="Times New Roman"/>
          <w:sz w:val="24"/>
          <w:szCs w:val="24"/>
        </w:rPr>
        <w:footnoteRef/>
      </w:r>
      <w:r w:rsidRPr="00F05167">
        <w:rPr>
          <w:rFonts w:ascii="Times New Roman" w:hAnsi="Times New Roman" w:cs="Times New Roman"/>
          <w:sz w:val="24"/>
          <w:szCs w:val="24"/>
        </w:rPr>
        <w:t xml:space="preserve"> </w:t>
      </w:r>
      <w:r w:rsidRPr="00F05167">
        <w:rPr>
          <w:rFonts w:ascii="Times New Roman" w:hAnsi="Times New Roman" w:cs="Times New Roman"/>
          <w:sz w:val="24"/>
          <w:szCs w:val="24"/>
          <w:lang w:val="uk-UA"/>
        </w:rPr>
        <w:t>Перелік документів відповідає вимогам тем 4, 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9782"/>
      <w:docPartObj>
        <w:docPartGallery w:val="Page Numbers (Top of Page)"/>
        <w:docPartUnique/>
      </w:docPartObj>
    </w:sdtPr>
    <w:sdtContent>
      <w:p w:rsidR="00582C25" w:rsidRDefault="00582C25">
        <w:pPr>
          <w:pStyle w:val="a9"/>
          <w:jc w:val="right"/>
        </w:pPr>
        <w:fldSimple w:instr=" PAGE   \* MERGEFORMAT ">
          <w:r w:rsidR="002C6726">
            <w:rPr>
              <w:noProof/>
            </w:rPr>
            <w:t>20</w:t>
          </w:r>
        </w:fldSimple>
      </w:p>
    </w:sdtContent>
  </w:sdt>
  <w:p w:rsidR="00582C25" w:rsidRDefault="00582C2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644"/>
    <w:multiLevelType w:val="hybridMultilevel"/>
    <w:tmpl w:val="80861366"/>
    <w:lvl w:ilvl="0" w:tplc="7F94E032">
      <w:start w:val="1"/>
      <w:numFmt w:val="decimal"/>
      <w:lvlText w:val="%1."/>
      <w:lvlJc w:val="left"/>
      <w:pPr>
        <w:ind w:left="1429" w:hanging="360"/>
      </w:pPr>
      <w:rPr>
        <w:b w:val="0"/>
        <w:i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04002A93"/>
    <w:multiLevelType w:val="hybridMultilevel"/>
    <w:tmpl w:val="3B103948"/>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6A04E31"/>
    <w:multiLevelType w:val="hybridMultilevel"/>
    <w:tmpl w:val="D9E83D3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0E0B6A49"/>
    <w:multiLevelType w:val="hybridMultilevel"/>
    <w:tmpl w:val="8D487DC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E85314C"/>
    <w:multiLevelType w:val="hybridMultilevel"/>
    <w:tmpl w:val="DAEE74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E4C567A"/>
    <w:multiLevelType w:val="hybridMultilevel"/>
    <w:tmpl w:val="7F3828E8"/>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2FA63FE2"/>
    <w:multiLevelType w:val="hybridMultilevel"/>
    <w:tmpl w:val="880497CE"/>
    <w:lvl w:ilvl="0" w:tplc="83745F96">
      <w:start w:val="3"/>
      <w:numFmt w:val="decimal"/>
      <w:lvlText w:val="%1)"/>
      <w:lvlJc w:val="left"/>
      <w:pPr>
        <w:ind w:left="352" w:hanging="360"/>
      </w:pPr>
      <w:rPr>
        <w:rFonts w:hint="default"/>
      </w:rPr>
    </w:lvl>
    <w:lvl w:ilvl="1" w:tplc="04220019" w:tentative="1">
      <w:start w:val="1"/>
      <w:numFmt w:val="lowerLetter"/>
      <w:lvlText w:val="%2."/>
      <w:lvlJc w:val="left"/>
      <w:pPr>
        <w:ind w:left="1072" w:hanging="360"/>
      </w:pPr>
    </w:lvl>
    <w:lvl w:ilvl="2" w:tplc="0422001B" w:tentative="1">
      <w:start w:val="1"/>
      <w:numFmt w:val="lowerRoman"/>
      <w:lvlText w:val="%3."/>
      <w:lvlJc w:val="right"/>
      <w:pPr>
        <w:ind w:left="1792" w:hanging="180"/>
      </w:pPr>
    </w:lvl>
    <w:lvl w:ilvl="3" w:tplc="0422000F" w:tentative="1">
      <w:start w:val="1"/>
      <w:numFmt w:val="decimal"/>
      <w:lvlText w:val="%4."/>
      <w:lvlJc w:val="left"/>
      <w:pPr>
        <w:ind w:left="2512" w:hanging="360"/>
      </w:pPr>
    </w:lvl>
    <w:lvl w:ilvl="4" w:tplc="04220019" w:tentative="1">
      <w:start w:val="1"/>
      <w:numFmt w:val="lowerLetter"/>
      <w:lvlText w:val="%5."/>
      <w:lvlJc w:val="left"/>
      <w:pPr>
        <w:ind w:left="3232" w:hanging="360"/>
      </w:pPr>
    </w:lvl>
    <w:lvl w:ilvl="5" w:tplc="0422001B" w:tentative="1">
      <w:start w:val="1"/>
      <w:numFmt w:val="lowerRoman"/>
      <w:lvlText w:val="%6."/>
      <w:lvlJc w:val="right"/>
      <w:pPr>
        <w:ind w:left="3952" w:hanging="180"/>
      </w:pPr>
    </w:lvl>
    <w:lvl w:ilvl="6" w:tplc="0422000F" w:tentative="1">
      <w:start w:val="1"/>
      <w:numFmt w:val="decimal"/>
      <w:lvlText w:val="%7."/>
      <w:lvlJc w:val="left"/>
      <w:pPr>
        <w:ind w:left="4672" w:hanging="360"/>
      </w:pPr>
    </w:lvl>
    <w:lvl w:ilvl="7" w:tplc="04220019" w:tentative="1">
      <w:start w:val="1"/>
      <w:numFmt w:val="lowerLetter"/>
      <w:lvlText w:val="%8."/>
      <w:lvlJc w:val="left"/>
      <w:pPr>
        <w:ind w:left="5392" w:hanging="360"/>
      </w:pPr>
    </w:lvl>
    <w:lvl w:ilvl="8" w:tplc="0422001B" w:tentative="1">
      <w:start w:val="1"/>
      <w:numFmt w:val="lowerRoman"/>
      <w:lvlText w:val="%9."/>
      <w:lvlJc w:val="right"/>
      <w:pPr>
        <w:ind w:left="6112" w:hanging="180"/>
      </w:pPr>
    </w:lvl>
  </w:abstractNum>
  <w:abstractNum w:abstractNumId="7">
    <w:nsid w:val="3AC97BD9"/>
    <w:multiLevelType w:val="hybridMultilevel"/>
    <w:tmpl w:val="AECE9714"/>
    <w:lvl w:ilvl="0" w:tplc="002256B4">
      <w:start w:val="3"/>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abstractNum w:abstractNumId="8">
    <w:nsid w:val="4CD71DE3"/>
    <w:multiLevelType w:val="hybridMultilevel"/>
    <w:tmpl w:val="D47078A2"/>
    <w:lvl w:ilvl="0" w:tplc="26ACDE32">
      <w:start w:val="22"/>
      <w:numFmt w:val="decimal"/>
      <w:lvlText w:val="%1."/>
      <w:lvlJc w:val="left"/>
      <w:pPr>
        <w:tabs>
          <w:tab w:val="num" w:pos="405"/>
        </w:tabs>
        <w:ind w:left="405" w:hanging="405"/>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nsid w:val="5AF53F5F"/>
    <w:multiLevelType w:val="hybridMultilevel"/>
    <w:tmpl w:val="9B36FD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AF8454B"/>
    <w:multiLevelType w:val="hybridMultilevel"/>
    <w:tmpl w:val="3B103948"/>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0"/>
  </w:num>
  <w:num w:numId="2">
    <w:abstractNumId w:val="8"/>
  </w:num>
  <w:num w:numId="3">
    <w:abstractNumId w:val="5"/>
  </w:num>
  <w:num w:numId="4">
    <w:abstractNumId w:val="9"/>
  </w:num>
  <w:num w:numId="5">
    <w:abstractNumId w:val="3"/>
  </w:num>
  <w:num w:numId="6">
    <w:abstractNumId w:val="1"/>
  </w:num>
  <w:num w:numId="7">
    <w:abstractNumId w:val="0"/>
  </w:num>
  <w:num w:numId="8">
    <w:abstractNumId w:val="4"/>
  </w:num>
  <w:num w:numId="9">
    <w:abstractNumId w:val="2"/>
  </w:num>
  <w:num w:numId="10">
    <w:abstractNumId w:val="6"/>
  </w:num>
  <w:num w:numId="11">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footnotePr>
    <w:footnote w:id="-1"/>
    <w:footnote w:id="0"/>
  </w:footnotePr>
  <w:endnotePr>
    <w:endnote w:id="-1"/>
    <w:endnote w:id="0"/>
  </w:endnotePr>
  <w:compat/>
  <w:rsids>
    <w:rsidRoot w:val="00E04D8D"/>
    <w:rsid w:val="000104C3"/>
    <w:rsid w:val="00033E2E"/>
    <w:rsid w:val="00034AB2"/>
    <w:rsid w:val="00082F9E"/>
    <w:rsid w:val="000942D3"/>
    <w:rsid w:val="000C35DB"/>
    <w:rsid w:val="0013097A"/>
    <w:rsid w:val="0014104E"/>
    <w:rsid w:val="001538B1"/>
    <w:rsid w:val="00154EDD"/>
    <w:rsid w:val="00190CB9"/>
    <w:rsid w:val="001C6996"/>
    <w:rsid w:val="00241D58"/>
    <w:rsid w:val="002557CB"/>
    <w:rsid w:val="00256497"/>
    <w:rsid w:val="0029401E"/>
    <w:rsid w:val="002B590A"/>
    <w:rsid w:val="002C6726"/>
    <w:rsid w:val="002F24B1"/>
    <w:rsid w:val="002F29E7"/>
    <w:rsid w:val="00305C74"/>
    <w:rsid w:val="00316E95"/>
    <w:rsid w:val="003223C5"/>
    <w:rsid w:val="0035247F"/>
    <w:rsid w:val="00366D83"/>
    <w:rsid w:val="00495768"/>
    <w:rsid w:val="00496F77"/>
    <w:rsid w:val="00537844"/>
    <w:rsid w:val="00555871"/>
    <w:rsid w:val="00556E3B"/>
    <w:rsid w:val="00562DFC"/>
    <w:rsid w:val="00582C25"/>
    <w:rsid w:val="005A3DE5"/>
    <w:rsid w:val="005B4CDC"/>
    <w:rsid w:val="005E3543"/>
    <w:rsid w:val="005F5F60"/>
    <w:rsid w:val="006201B8"/>
    <w:rsid w:val="00637338"/>
    <w:rsid w:val="00657416"/>
    <w:rsid w:val="006802D4"/>
    <w:rsid w:val="006A11FC"/>
    <w:rsid w:val="006A524E"/>
    <w:rsid w:val="006A6CC4"/>
    <w:rsid w:val="006B3B2E"/>
    <w:rsid w:val="006D5EA0"/>
    <w:rsid w:val="00701640"/>
    <w:rsid w:val="00701CDB"/>
    <w:rsid w:val="0074071D"/>
    <w:rsid w:val="00797612"/>
    <w:rsid w:val="00797EAD"/>
    <w:rsid w:val="00863FAF"/>
    <w:rsid w:val="00877331"/>
    <w:rsid w:val="008B5490"/>
    <w:rsid w:val="008D053C"/>
    <w:rsid w:val="008E7DCF"/>
    <w:rsid w:val="008F0C5A"/>
    <w:rsid w:val="00922AC7"/>
    <w:rsid w:val="00932A25"/>
    <w:rsid w:val="0094141A"/>
    <w:rsid w:val="00942434"/>
    <w:rsid w:val="00942F5A"/>
    <w:rsid w:val="00950DD1"/>
    <w:rsid w:val="00965097"/>
    <w:rsid w:val="0098218F"/>
    <w:rsid w:val="009C3204"/>
    <w:rsid w:val="009E26B9"/>
    <w:rsid w:val="009F2747"/>
    <w:rsid w:val="00A02AB5"/>
    <w:rsid w:val="00A335D8"/>
    <w:rsid w:val="00A716E2"/>
    <w:rsid w:val="00B057F5"/>
    <w:rsid w:val="00B11ACB"/>
    <w:rsid w:val="00B35B05"/>
    <w:rsid w:val="00B82770"/>
    <w:rsid w:val="00BC7A23"/>
    <w:rsid w:val="00BE1269"/>
    <w:rsid w:val="00BF7AE1"/>
    <w:rsid w:val="00C369AD"/>
    <w:rsid w:val="00C37394"/>
    <w:rsid w:val="00C65603"/>
    <w:rsid w:val="00CA0B36"/>
    <w:rsid w:val="00CB05A8"/>
    <w:rsid w:val="00CC4DDB"/>
    <w:rsid w:val="00CF5245"/>
    <w:rsid w:val="00D22C27"/>
    <w:rsid w:val="00D368E9"/>
    <w:rsid w:val="00D634FE"/>
    <w:rsid w:val="00DD419B"/>
    <w:rsid w:val="00DE7C9A"/>
    <w:rsid w:val="00E04D8D"/>
    <w:rsid w:val="00E34AD9"/>
    <w:rsid w:val="00E649F2"/>
    <w:rsid w:val="00EE2099"/>
    <w:rsid w:val="00EE4E3B"/>
    <w:rsid w:val="00F124D3"/>
    <w:rsid w:val="00F12CD2"/>
    <w:rsid w:val="00F23B4D"/>
    <w:rsid w:val="00F34663"/>
    <w:rsid w:val="00F657DD"/>
    <w:rsid w:val="00FF0F06"/>
    <w:rsid w:val="00FF73A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4" type="connector" idref="#Прямая со стрелкой 110"/>
        <o:r id="V:Rule25" type="connector" idref="#Прямая со стрелкой 117"/>
        <o:r id="V:Rule26" type="connector" idref="#Прямая со стрелкой 132"/>
        <o:r id="V:Rule28" type="connector" idref="#Прямая со стрелкой 127"/>
        <o:r id="V:Rule29" type="connector" idref="#Прямая со стрелкой 113"/>
        <o:r id="V:Rule30" type="connector" idref="#Прямая со стрелкой 125"/>
        <o:r id="V:Rule31" type="connector" idref="#Прямая со стрелкой 118"/>
        <o:r id="V:Rule32" type="connector" idref="#Прямая со стрелкой 122"/>
        <o:r id="V:Rule33" type="connector" idref="#Прямая со стрелкой 115"/>
        <o:r id="V:Rule34" type="connector" idref="#Прямая со стрелкой 129"/>
        <o:r id="V:Rule35" type="connector" idref="#Прямая со стрелкой 123"/>
        <o:r id="V:Rule37" type="connector" idref="#Прямая со стрелкой 124"/>
        <o:r id="V:Rule38" type="connector" idref="#Прямая со стрелкой 119"/>
        <o:r id="V:Rule39" type="connector" idref="#Прямая со стрелкой 128"/>
        <o:r id="V:Rule40" type="connector" idref="#Прямая со стрелкой 130"/>
        <o:r id="V:Rule41" type="connector" idref="#Прямая со стрелкой 131"/>
        <o:r id="V:Rule42" type="connector" idref="#Прямая со стрелкой 126"/>
        <o:r id="V:Rule43" type="connector" idref="#Прямая со стрелкой 121"/>
        <o:r id="V:Rule44" type="connector" idref="#Прямая со стрелкой 111"/>
        <o:r id="V:Rule45" type="connector" idref="#Прямая со стрелкой 120"/>
        <o:r id="V:Rule46" type="connector" idref="#Прямая со стрелкой 114"/>
        <o:r id="V:Rule47" type="connector" idref="#Прямая со стрелкой 116"/>
        <o:r id="V:Rule48" type="connector" idref="#Прямая со стрелкой 117"/>
        <o:r id="V:Rule49" type="connector" idref="#Прямая со стрелкой 110"/>
        <o:r id="V:Rule50" type="connector" idref="#Прямая со стрелкой 1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D8D"/>
    <w:pPr>
      <w:spacing w:line="276" w:lineRule="auto"/>
      <w:ind w:firstLine="0"/>
      <w:jc w:val="center"/>
    </w:pPr>
    <w:rPr>
      <w:lang w:val="en-GB"/>
    </w:rPr>
  </w:style>
  <w:style w:type="paragraph" w:styleId="1">
    <w:name w:val="heading 1"/>
    <w:basedOn w:val="a"/>
    <w:next w:val="a"/>
    <w:link w:val="10"/>
    <w:uiPriority w:val="9"/>
    <w:qFormat/>
    <w:rsid w:val="00E04D8D"/>
    <w:pPr>
      <w:keepNext/>
      <w:keepLines/>
      <w:spacing w:before="480" w:line="240" w:lineRule="auto"/>
      <w:jc w:val="left"/>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2">
    <w:name w:val="heading 2"/>
    <w:basedOn w:val="a"/>
    <w:next w:val="a"/>
    <w:link w:val="20"/>
    <w:uiPriority w:val="99"/>
    <w:qFormat/>
    <w:rsid w:val="00E04D8D"/>
    <w:pPr>
      <w:keepNext/>
      <w:spacing w:before="240" w:after="60" w:line="240" w:lineRule="auto"/>
      <w:jc w:val="left"/>
      <w:outlineLvl w:val="1"/>
    </w:pPr>
    <w:rPr>
      <w:rFonts w:ascii="Arial" w:eastAsia="Times New Roman" w:hAnsi="Arial" w:cs="Arial"/>
      <w:b/>
      <w:bCs/>
      <w:i/>
      <w:iCs/>
      <w:sz w:val="28"/>
      <w:szCs w:val="28"/>
      <w:lang w:val="ru-RU" w:eastAsia="ru-RU"/>
    </w:rPr>
  </w:style>
  <w:style w:type="paragraph" w:styleId="3">
    <w:name w:val="heading 3"/>
    <w:basedOn w:val="a"/>
    <w:next w:val="a"/>
    <w:link w:val="30"/>
    <w:uiPriority w:val="99"/>
    <w:qFormat/>
    <w:rsid w:val="00E04D8D"/>
    <w:pPr>
      <w:keepNext/>
      <w:keepLines/>
      <w:spacing w:before="200" w:line="240" w:lineRule="auto"/>
      <w:jc w:val="left"/>
      <w:outlineLvl w:val="2"/>
    </w:pPr>
    <w:rPr>
      <w:rFonts w:ascii="Cambria" w:eastAsia="Times New Roman" w:hAnsi="Cambria" w:cs="Times New Roman"/>
      <w:b/>
      <w:bCs/>
      <w:color w:val="4F81BD"/>
      <w:sz w:val="28"/>
      <w:szCs w:val="24"/>
      <w:lang w:val="ru-RU" w:eastAsia="ru-RU"/>
    </w:rPr>
  </w:style>
  <w:style w:type="paragraph" w:styleId="4">
    <w:name w:val="heading 4"/>
    <w:basedOn w:val="a"/>
    <w:next w:val="a"/>
    <w:link w:val="40"/>
    <w:uiPriority w:val="99"/>
    <w:qFormat/>
    <w:rsid w:val="00E04D8D"/>
    <w:pPr>
      <w:keepNext/>
      <w:spacing w:line="240" w:lineRule="auto"/>
      <w:outlineLvl w:val="3"/>
    </w:pPr>
    <w:rPr>
      <w:rFonts w:ascii="Times New Roman" w:eastAsia="Times New Roman" w:hAnsi="Times New Roman" w:cs="Times New Roman"/>
      <w:b/>
      <w:bCs/>
      <w:sz w:val="28"/>
      <w:szCs w:val="24"/>
      <w:lang w:val="uk-UA" w:eastAsia="ru-RU"/>
    </w:rPr>
  </w:style>
  <w:style w:type="paragraph" w:styleId="7">
    <w:name w:val="heading 7"/>
    <w:basedOn w:val="a"/>
    <w:next w:val="a"/>
    <w:link w:val="70"/>
    <w:uiPriority w:val="99"/>
    <w:qFormat/>
    <w:rsid w:val="00E04D8D"/>
    <w:pPr>
      <w:keepNext/>
      <w:spacing w:line="240" w:lineRule="auto"/>
      <w:ind w:firstLine="600"/>
      <w:outlineLvl w:val="6"/>
    </w:pPr>
    <w:rPr>
      <w:rFonts w:ascii="Times New Roman" w:eastAsia="Times New Roman" w:hAnsi="Times New Roman" w:cs="Times New Roman"/>
      <w:b/>
      <w:bCs/>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4D8D"/>
    <w:rPr>
      <w:rFonts w:asciiTheme="majorHAnsi" w:eastAsiaTheme="majorEastAsia" w:hAnsiTheme="majorHAnsi" w:cstheme="majorBidi"/>
      <w:b/>
      <w:bCs/>
      <w:color w:val="365F91" w:themeColor="accent1" w:themeShade="BF"/>
      <w:sz w:val="28"/>
      <w:szCs w:val="28"/>
      <w:lang w:val="ru-RU" w:eastAsia="ru-RU"/>
    </w:rPr>
  </w:style>
  <w:style w:type="character" w:customStyle="1" w:styleId="20">
    <w:name w:val="Заголовок 2 Знак"/>
    <w:basedOn w:val="a0"/>
    <w:link w:val="2"/>
    <w:uiPriority w:val="99"/>
    <w:rsid w:val="00E04D8D"/>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9"/>
    <w:rsid w:val="00E04D8D"/>
    <w:rPr>
      <w:rFonts w:ascii="Cambria" w:eastAsia="Times New Roman" w:hAnsi="Cambria" w:cs="Times New Roman"/>
      <w:b/>
      <w:bCs/>
      <w:color w:val="4F81BD"/>
      <w:sz w:val="28"/>
      <w:szCs w:val="24"/>
      <w:lang w:val="ru-RU" w:eastAsia="ru-RU"/>
    </w:rPr>
  </w:style>
  <w:style w:type="character" w:customStyle="1" w:styleId="40">
    <w:name w:val="Заголовок 4 Знак"/>
    <w:basedOn w:val="a0"/>
    <w:link w:val="4"/>
    <w:uiPriority w:val="99"/>
    <w:rsid w:val="00E04D8D"/>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9"/>
    <w:rsid w:val="00E04D8D"/>
    <w:rPr>
      <w:rFonts w:ascii="Times New Roman" w:eastAsia="Times New Roman" w:hAnsi="Times New Roman" w:cs="Times New Roman"/>
      <w:b/>
      <w:bCs/>
      <w:sz w:val="28"/>
      <w:szCs w:val="24"/>
      <w:lang w:eastAsia="ru-RU"/>
    </w:rPr>
  </w:style>
  <w:style w:type="paragraph" w:customStyle="1" w:styleId="11">
    <w:name w:val="Абзац списка1"/>
    <w:basedOn w:val="a"/>
    <w:uiPriority w:val="99"/>
    <w:qFormat/>
    <w:rsid w:val="00E04D8D"/>
    <w:pPr>
      <w:spacing w:after="200"/>
      <w:ind w:left="720"/>
      <w:contextualSpacing/>
      <w:jc w:val="left"/>
    </w:pPr>
    <w:rPr>
      <w:rFonts w:ascii="Calibri" w:eastAsia="Calibri" w:hAnsi="Calibri" w:cs="Times New Roman"/>
      <w:lang w:val="ru-RU"/>
    </w:rPr>
  </w:style>
  <w:style w:type="paragraph" w:styleId="a3">
    <w:name w:val="Normal (Web)"/>
    <w:basedOn w:val="a"/>
    <w:uiPriority w:val="99"/>
    <w:unhideWhenUsed/>
    <w:rsid w:val="00E04D8D"/>
    <w:pPr>
      <w:spacing w:before="100" w:beforeAutospacing="1" w:after="100" w:afterAutospacing="1" w:line="240" w:lineRule="auto"/>
      <w:jc w:val="left"/>
    </w:pPr>
    <w:rPr>
      <w:rFonts w:ascii="Times New Roman" w:eastAsia="Times New Roman" w:hAnsi="Times New Roman" w:cs="Times New Roman"/>
      <w:sz w:val="24"/>
      <w:szCs w:val="24"/>
      <w:lang w:val="uk-UA" w:eastAsia="uk-UA"/>
    </w:rPr>
  </w:style>
  <w:style w:type="paragraph" w:styleId="a4">
    <w:name w:val="footer"/>
    <w:basedOn w:val="a"/>
    <w:link w:val="a5"/>
    <w:uiPriority w:val="99"/>
    <w:rsid w:val="00E04D8D"/>
    <w:pPr>
      <w:tabs>
        <w:tab w:val="center" w:pos="4677"/>
        <w:tab w:val="right" w:pos="9355"/>
      </w:tabs>
      <w:spacing w:line="240" w:lineRule="auto"/>
      <w:jc w:val="left"/>
    </w:pPr>
    <w:rPr>
      <w:rFonts w:ascii="Times New Roman" w:eastAsia="Times New Roman" w:hAnsi="Times New Roman" w:cs="Times New Roman"/>
      <w:sz w:val="28"/>
      <w:szCs w:val="24"/>
      <w:lang w:val="ru-RU" w:eastAsia="ru-RU"/>
    </w:rPr>
  </w:style>
  <w:style w:type="character" w:customStyle="1" w:styleId="a5">
    <w:name w:val="Нижний колонтитул Знак"/>
    <w:basedOn w:val="a0"/>
    <w:link w:val="a4"/>
    <w:uiPriority w:val="99"/>
    <w:rsid w:val="00E04D8D"/>
    <w:rPr>
      <w:rFonts w:ascii="Times New Roman" w:eastAsia="Times New Roman" w:hAnsi="Times New Roman" w:cs="Times New Roman"/>
      <w:sz w:val="28"/>
      <w:szCs w:val="24"/>
      <w:lang w:val="ru-RU" w:eastAsia="ru-RU"/>
    </w:rPr>
  </w:style>
  <w:style w:type="character" w:styleId="a6">
    <w:name w:val="page number"/>
    <w:uiPriority w:val="99"/>
    <w:rsid w:val="00E04D8D"/>
    <w:rPr>
      <w:rFonts w:cs="Times New Roman"/>
    </w:rPr>
  </w:style>
  <w:style w:type="paragraph" w:styleId="a7">
    <w:name w:val="Body Text"/>
    <w:basedOn w:val="a"/>
    <w:link w:val="a8"/>
    <w:uiPriority w:val="99"/>
    <w:rsid w:val="00E04D8D"/>
    <w:pPr>
      <w:spacing w:after="120" w:line="240" w:lineRule="auto"/>
      <w:jc w:val="left"/>
    </w:pPr>
    <w:rPr>
      <w:rFonts w:ascii="Times New Roman" w:eastAsia="Times New Roman" w:hAnsi="Times New Roman" w:cs="Times New Roman"/>
      <w:sz w:val="28"/>
      <w:szCs w:val="24"/>
      <w:lang w:val="ru-RU" w:eastAsia="ru-RU"/>
    </w:rPr>
  </w:style>
  <w:style w:type="character" w:customStyle="1" w:styleId="a8">
    <w:name w:val="Основной текст Знак"/>
    <w:basedOn w:val="a0"/>
    <w:link w:val="a7"/>
    <w:uiPriority w:val="99"/>
    <w:rsid w:val="00E04D8D"/>
    <w:rPr>
      <w:rFonts w:ascii="Times New Roman" w:eastAsia="Times New Roman" w:hAnsi="Times New Roman" w:cs="Times New Roman"/>
      <w:sz w:val="28"/>
      <w:szCs w:val="24"/>
      <w:lang w:val="ru-RU" w:eastAsia="ru-RU"/>
    </w:rPr>
  </w:style>
  <w:style w:type="paragraph" w:styleId="a9">
    <w:name w:val="header"/>
    <w:basedOn w:val="a"/>
    <w:link w:val="aa"/>
    <w:uiPriority w:val="99"/>
    <w:rsid w:val="00E04D8D"/>
    <w:pPr>
      <w:tabs>
        <w:tab w:val="center" w:pos="4677"/>
        <w:tab w:val="right" w:pos="9355"/>
      </w:tabs>
      <w:spacing w:line="240" w:lineRule="auto"/>
      <w:jc w:val="left"/>
    </w:pPr>
    <w:rPr>
      <w:rFonts w:ascii="Times New Roman" w:eastAsia="Times New Roman" w:hAnsi="Times New Roman" w:cs="Times New Roman"/>
      <w:sz w:val="24"/>
      <w:szCs w:val="24"/>
      <w:lang w:val="ru-RU" w:eastAsia="ru-RU"/>
    </w:rPr>
  </w:style>
  <w:style w:type="character" w:customStyle="1" w:styleId="aa">
    <w:name w:val="Верхний колонтитул Знак"/>
    <w:basedOn w:val="a0"/>
    <w:link w:val="a9"/>
    <w:uiPriority w:val="99"/>
    <w:rsid w:val="00E04D8D"/>
    <w:rPr>
      <w:rFonts w:ascii="Times New Roman" w:eastAsia="Times New Roman" w:hAnsi="Times New Roman" w:cs="Times New Roman"/>
      <w:sz w:val="24"/>
      <w:szCs w:val="24"/>
      <w:lang w:val="ru-RU" w:eastAsia="ru-RU"/>
    </w:rPr>
  </w:style>
  <w:style w:type="paragraph" w:styleId="ab">
    <w:name w:val="Body Text Indent"/>
    <w:basedOn w:val="a"/>
    <w:link w:val="ac"/>
    <w:uiPriority w:val="99"/>
    <w:semiHidden/>
    <w:rsid w:val="00E04D8D"/>
    <w:pPr>
      <w:spacing w:after="120" w:line="240" w:lineRule="auto"/>
      <w:ind w:left="283"/>
      <w:jc w:val="left"/>
    </w:pPr>
    <w:rPr>
      <w:rFonts w:ascii="Times New Roman" w:eastAsia="Times New Roman" w:hAnsi="Times New Roman" w:cs="Times New Roman"/>
      <w:sz w:val="28"/>
      <w:szCs w:val="24"/>
      <w:lang w:val="ru-RU" w:eastAsia="ru-RU"/>
    </w:rPr>
  </w:style>
  <w:style w:type="character" w:customStyle="1" w:styleId="ac">
    <w:name w:val="Основной текст с отступом Знак"/>
    <w:basedOn w:val="a0"/>
    <w:link w:val="ab"/>
    <w:uiPriority w:val="99"/>
    <w:semiHidden/>
    <w:rsid w:val="00E04D8D"/>
    <w:rPr>
      <w:rFonts w:ascii="Times New Roman" w:eastAsia="Times New Roman" w:hAnsi="Times New Roman" w:cs="Times New Roman"/>
      <w:sz w:val="28"/>
      <w:szCs w:val="24"/>
      <w:lang w:val="ru-RU" w:eastAsia="ru-RU"/>
    </w:rPr>
  </w:style>
  <w:style w:type="paragraph" w:styleId="31">
    <w:name w:val="Body Text 3"/>
    <w:basedOn w:val="a"/>
    <w:link w:val="32"/>
    <w:uiPriority w:val="99"/>
    <w:semiHidden/>
    <w:rsid w:val="00E04D8D"/>
    <w:pPr>
      <w:spacing w:after="120" w:line="240" w:lineRule="auto"/>
      <w:jc w:val="left"/>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uiPriority w:val="99"/>
    <w:semiHidden/>
    <w:rsid w:val="00E04D8D"/>
    <w:rPr>
      <w:rFonts w:ascii="Times New Roman" w:eastAsia="Times New Roman" w:hAnsi="Times New Roman" w:cs="Times New Roman"/>
      <w:sz w:val="16"/>
      <w:szCs w:val="16"/>
      <w:lang w:val="ru-RU" w:eastAsia="ru-RU"/>
    </w:rPr>
  </w:style>
  <w:style w:type="paragraph" w:styleId="21">
    <w:name w:val="Body Text Indent 2"/>
    <w:basedOn w:val="a"/>
    <w:link w:val="22"/>
    <w:uiPriority w:val="99"/>
    <w:semiHidden/>
    <w:rsid w:val="00E04D8D"/>
    <w:pPr>
      <w:spacing w:after="120" w:line="480" w:lineRule="auto"/>
      <w:ind w:left="283"/>
      <w:jc w:val="left"/>
    </w:pPr>
    <w:rPr>
      <w:rFonts w:ascii="Times New Roman" w:eastAsia="Times New Roman" w:hAnsi="Times New Roman" w:cs="Times New Roman"/>
      <w:sz w:val="28"/>
      <w:szCs w:val="24"/>
      <w:lang w:val="ru-RU" w:eastAsia="ru-RU"/>
    </w:rPr>
  </w:style>
  <w:style w:type="character" w:customStyle="1" w:styleId="22">
    <w:name w:val="Основной текст с отступом 2 Знак"/>
    <w:basedOn w:val="a0"/>
    <w:link w:val="21"/>
    <w:uiPriority w:val="99"/>
    <w:semiHidden/>
    <w:rsid w:val="00E04D8D"/>
    <w:rPr>
      <w:rFonts w:ascii="Times New Roman" w:eastAsia="Times New Roman" w:hAnsi="Times New Roman" w:cs="Times New Roman"/>
      <w:sz w:val="28"/>
      <w:szCs w:val="24"/>
      <w:lang w:val="ru-RU" w:eastAsia="ru-RU"/>
    </w:rPr>
  </w:style>
  <w:style w:type="paragraph" w:styleId="33">
    <w:name w:val="Body Text Indent 3"/>
    <w:basedOn w:val="a"/>
    <w:link w:val="34"/>
    <w:uiPriority w:val="99"/>
    <w:semiHidden/>
    <w:rsid w:val="00E04D8D"/>
    <w:pPr>
      <w:spacing w:after="120" w:line="240" w:lineRule="auto"/>
      <w:ind w:left="283"/>
      <w:jc w:val="left"/>
    </w:pPr>
    <w:rPr>
      <w:rFonts w:ascii="Times New Roman" w:eastAsia="Times New Roman" w:hAnsi="Times New Roman" w:cs="Times New Roman"/>
      <w:sz w:val="16"/>
      <w:szCs w:val="16"/>
      <w:lang w:val="ru-RU" w:eastAsia="ru-RU"/>
    </w:rPr>
  </w:style>
  <w:style w:type="character" w:customStyle="1" w:styleId="34">
    <w:name w:val="Основной текст с отступом 3 Знак"/>
    <w:basedOn w:val="a0"/>
    <w:link w:val="33"/>
    <w:uiPriority w:val="99"/>
    <w:semiHidden/>
    <w:rsid w:val="00E04D8D"/>
    <w:rPr>
      <w:rFonts w:ascii="Times New Roman" w:eastAsia="Times New Roman" w:hAnsi="Times New Roman" w:cs="Times New Roman"/>
      <w:sz w:val="16"/>
      <w:szCs w:val="16"/>
      <w:lang w:val="ru-RU" w:eastAsia="ru-RU"/>
    </w:rPr>
  </w:style>
  <w:style w:type="paragraph" w:styleId="23">
    <w:name w:val="Body Text 2"/>
    <w:basedOn w:val="a"/>
    <w:link w:val="24"/>
    <w:uiPriority w:val="99"/>
    <w:rsid w:val="00E04D8D"/>
    <w:pPr>
      <w:spacing w:after="120" w:line="480" w:lineRule="auto"/>
      <w:jc w:val="left"/>
    </w:pPr>
    <w:rPr>
      <w:rFonts w:ascii="Times New Roman" w:eastAsia="Times New Roman" w:hAnsi="Times New Roman" w:cs="Times New Roman"/>
      <w:sz w:val="28"/>
      <w:szCs w:val="24"/>
      <w:lang w:val="ru-RU" w:eastAsia="ru-RU"/>
    </w:rPr>
  </w:style>
  <w:style w:type="character" w:customStyle="1" w:styleId="24">
    <w:name w:val="Основной текст 2 Знак"/>
    <w:basedOn w:val="a0"/>
    <w:link w:val="23"/>
    <w:uiPriority w:val="99"/>
    <w:rsid w:val="00E04D8D"/>
    <w:rPr>
      <w:rFonts w:ascii="Times New Roman" w:eastAsia="Times New Roman" w:hAnsi="Times New Roman" w:cs="Times New Roman"/>
      <w:sz w:val="28"/>
      <w:szCs w:val="24"/>
      <w:lang w:val="ru-RU" w:eastAsia="ru-RU"/>
    </w:rPr>
  </w:style>
  <w:style w:type="character" w:customStyle="1" w:styleId="apple-converted-space">
    <w:name w:val="apple-converted-space"/>
    <w:uiPriority w:val="99"/>
    <w:rsid w:val="00E04D8D"/>
    <w:rPr>
      <w:rFonts w:cs="Times New Roman"/>
    </w:rPr>
  </w:style>
  <w:style w:type="paragraph" w:styleId="ad">
    <w:name w:val="List Paragraph"/>
    <w:basedOn w:val="a"/>
    <w:link w:val="ae"/>
    <w:uiPriority w:val="34"/>
    <w:qFormat/>
    <w:rsid w:val="00E04D8D"/>
    <w:pPr>
      <w:spacing w:line="240" w:lineRule="auto"/>
      <w:ind w:left="720"/>
      <w:contextualSpacing/>
      <w:jc w:val="left"/>
    </w:pPr>
    <w:rPr>
      <w:rFonts w:ascii="Times New Roman" w:eastAsia="Times New Roman" w:hAnsi="Times New Roman" w:cs="Times New Roman"/>
      <w:sz w:val="28"/>
      <w:szCs w:val="24"/>
      <w:lang w:val="ru-RU" w:eastAsia="ru-RU"/>
    </w:rPr>
  </w:style>
  <w:style w:type="paragraph" w:styleId="af">
    <w:name w:val="endnote text"/>
    <w:basedOn w:val="a"/>
    <w:link w:val="af0"/>
    <w:uiPriority w:val="99"/>
    <w:semiHidden/>
    <w:rsid w:val="00E04D8D"/>
    <w:pPr>
      <w:spacing w:line="240" w:lineRule="auto"/>
      <w:jc w:val="left"/>
    </w:pPr>
    <w:rPr>
      <w:rFonts w:ascii="Times New Roman" w:eastAsia="Times New Roman" w:hAnsi="Times New Roman" w:cs="Times New Roman"/>
      <w:sz w:val="20"/>
      <w:szCs w:val="20"/>
      <w:lang w:val="ru-RU" w:eastAsia="ru-RU"/>
    </w:rPr>
  </w:style>
  <w:style w:type="character" w:customStyle="1" w:styleId="af0">
    <w:name w:val="Текст концевой сноски Знак"/>
    <w:basedOn w:val="a0"/>
    <w:link w:val="af"/>
    <w:uiPriority w:val="99"/>
    <w:semiHidden/>
    <w:rsid w:val="00E04D8D"/>
    <w:rPr>
      <w:rFonts w:ascii="Times New Roman" w:eastAsia="Times New Roman" w:hAnsi="Times New Roman" w:cs="Times New Roman"/>
      <w:sz w:val="20"/>
      <w:szCs w:val="20"/>
      <w:lang w:val="ru-RU" w:eastAsia="ru-RU"/>
    </w:rPr>
  </w:style>
  <w:style w:type="paragraph" w:styleId="af1">
    <w:name w:val="Balloon Text"/>
    <w:basedOn w:val="a"/>
    <w:link w:val="af2"/>
    <w:uiPriority w:val="99"/>
    <w:semiHidden/>
    <w:rsid w:val="00E04D8D"/>
    <w:pPr>
      <w:spacing w:line="240" w:lineRule="auto"/>
      <w:jc w:val="left"/>
    </w:pPr>
    <w:rPr>
      <w:rFonts w:ascii="Tahoma" w:eastAsia="Times New Roman" w:hAnsi="Tahoma" w:cs="Tahoma"/>
      <w:sz w:val="16"/>
      <w:szCs w:val="16"/>
      <w:lang w:val="ru-RU" w:eastAsia="ru-RU"/>
    </w:rPr>
  </w:style>
  <w:style w:type="character" w:customStyle="1" w:styleId="af2">
    <w:name w:val="Текст выноски Знак"/>
    <w:basedOn w:val="a0"/>
    <w:link w:val="af1"/>
    <w:uiPriority w:val="99"/>
    <w:semiHidden/>
    <w:rsid w:val="00E04D8D"/>
    <w:rPr>
      <w:rFonts w:ascii="Tahoma" w:eastAsia="Times New Roman" w:hAnsi="Tahoma" w:cs="Tahoma"/>
      <w:sz w:val="16"/>
      <w:szCs w:val="16"/>
      <w:lang w:val="ru-RU" w:eastAsia="ru-RU"/>
    </w:rPr>
  </w:style>
  <w:style w:type="paragraph" w:customStyle="1" w:styleId="CharCharCharChar">
    <w:name w:val="Char Char Знак Знак Char Char Знак Знак Знак Знак"/>
    <w:basedOn w:val="a"/>
    <w:rsid w:val="00E04D8D"/>
    <w:pPr>
      <w:spacing w:after="160" w:line="240" w:lineRule="exact"/>
      <w:jc w:val="left"/>
    </w:pPr>
    <w:rPr>
      <w:rFonts w:ascii="Verdana" w:eastAsia="Times New Roman" w:hAnsi="Verdana" w:cs="Times New Roman"/>
      <w:sz w:val="20"/>
      <w:szCs w:val="20"/>
      <w:lang w:val="en-US"/>
    </w:rPr>
  </w:style>
  <w:style w:type="character" w:customStyle="1" w:styleId="af3">
    <w:name w:val="Текст Знак"/>
    <w:link w:val="af4"/>
    <w:locked/>
    <w:rsid w:val="00E04D8D"/>
    <w:rPr>
      <w:rFonts w:ascii="Courier New" w:hAnsi="Courier New" w:cs="Courier New"/>
      <w:lang w:eastAsia="uk-UA"/>
    </w:rPr>
  </w:style>
  <w:style w:type="paragraph" w:styleId="af4">
    <w:name w:val="Plain Text"/>
    <w:basedOn w:val="a"/>
    <w:link w:val="af3"/>
    <w:rsid w:val="00E04D8D"/>
    <w:pPr>
      <w:spacing w:line="240" w:lineRule="auto"/>
      <w:jc w:val="left"/>
    </w:pPr>
    <w:rPr>
      <w:rFonts w:ascii="Courier New" w:hAnsi="Courier New" w:cs="Courier New"/>
      <w:lang w:val="uk-UA" w:eastAsia="uk-UA"/>
    </w:rPr>
  </w:style>
  <w:style w:type="character" w:customStyle="1" w:styleId="12">
    <w:name w:val="Текст Знак1"/>
    <w:basedOn w:val="a0"/>
    <w:link w:val="af4"/>
    <w:uiPriority w:val="99"/>
    <w:semiHidden/>
    <w:rsid w:val="00E04D8D"/>
    <w:rPr>
      <w:rFonts w:ascii="Consolas" w:hAnsi="Consolas"/>
      <w:sz w:val="21"/>
      <w:szCs w:val="21"/>
      <w:lang w:val="en-GB"/>
    </w:rPr>
  </w:style>
  <w:style w:type="table" w:styleId="af5">
    <w:name w:val="Table Grid"/>
    <w:basedOn w:val="a1"/>
    <w:uiPriority w:val="59"/>
    <w:rsid w:val="00E04D8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link w:val="ad"/>
    <w:uiPriority w:val="34"/>
    <w:rsid w:val="00E04D8D"/>
    <w:rPr>
      <w:rFonts w:ascii="Times New Roman" w:eastAsia="Times New Roman" w:hAnsi="Times New Roman" w:cs="Times New Roman"/>
      <w:sz w:val="28"/>
      <w:szCs w:val="24"/>
      <w:lang w:val="ru-RU" w:eastAsia="ru-RU"/>
    </w:rPr>
  </w:style>
  <w:style w:type="paragraph" w:styleId="af6">
    <w:name w:val="footnote text"/>
    <w:basedOn w:val="a"/>
    <w:link w:val="af7"/>
    <w:uiPriority w:val="99"/>
    <w:unhideWhenUsed/>
    <w:rsid w:val="00E04D8D"/>
    <w:pPr>
      <w:spacing w:line="240" w:lineRule="auto"/>
      <w:jc w:val="left"/>
    </w:pPr>
    <w:rPr>
      <w:sz w:val="20"/>
      <w:szCs w:val="20"/>
    </w:rPr>
  </w:style>
  <w:style w:type="character" w:customStyle="1" w:styleId="af7">
    <w:name w:val="Текст сноски Знак"/>
    <w:basedOn w:val="a0"/>
    <w:link w:val="af6"/>
    <w:uiPriority w:val="99"/>
    <w:rsid w:val="00E04D8D"/>
    <w:rPr>
      <w:sz w:val="20"/>
      <w:szCs w:val="20"/>
      <w:lang w:val="en-GB"/>
    </w:rPr>
  </w:style>
  <w:style w:type="character" w:styleId="af8">
    <w:name w:val="footnote reference"/>
    <w:basedOn w:val="a0"/>
    <w:uiPriority w:val="99"/>
    <w:semiHidden/>
    <w:unhideWhenUsed/>
    <w:rsid w:val="00E04D8D"/>
    <w:rPr>
      <w:vertAlign w:val="superscript"/>
    </w:rPr>
  </w:style>
  <w:style w:type="character" w:styleId="af9">
    <w:name w:val="Hyperlink"/>
    <w:basedOn w:val="a0"/>
    <w:uiPriority w:val="99"/>
    <w:unhideWhenUsed/>
    <w:rsid w:val="00E04D8D"/>
    <w:rPr>
      <w:color w:val="0000FF" w:themeColor="hyperlink"/>
      <w:u w:val="single"/>
    </w:rPr>
  </w:style>
  <w:style w:type="paragraph" w:styleId="HTML">
    <w:name w:val="HTML Preformatted"/>
    <w:basedOn w:val="a"/>
    <w:link w:val="HTML0"/>
    <w:uiPriority w:val="99"/>
    <w:unhideWhenUsed/>
    <w:rsid w:val="00E04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E04D8D"/>
    <w:rPr>
      <w:rFonts w:ascii="Courier New" w:eastAsia="Times New Roman" w:hAnsi="Courier New" w:cs="Courier New"/>
      <w:sz w:val="20"/>
      <w:szCs w:val="20"/>
      <w:lang w:eastAsia="uk-UA"/>
    </w:rPr>
  </w:style>
  <w:style w:type="paragraph" w:customStyle="1" w:styleId="TableParagraph">
    <w:name w:val="Table Paragraph"/>
    <w:basedOn w:val="a"/>
    <w:uiPriority w:val="1"/>
    <w:qFormat/>
    <w:rsid w:val="00E04D8D"/>
    <w:pPr>
      <w:widowControl w:val="0"/>
      <w:autoSpaceDE w:val="0"/>
      <w:autoSpaceDN w:val="0"/>
      <w:spacing w:line="240" w:lineRule="auto"/>
      <w:ind w:left="108"/>
      <w:jc w:val="left"/>
    </w:pPr>
    <w:rPr>
      <w:rFonts w:ascii="Times New Roman" w:eastAsia="Times New Roman" w:hAnsi="Times New Roman" w:cs="Times New Roman"/>
      <w:lang w:val="uk-UA"/>
    </w:rPr>
  </w:style>
  <w:style w:type="paragraph" w:customStyle="1" w:styleId="Style79">
    <w:name w:val="Style79"/>
    <w:basedOn w:val="a"/>
    <w:uiPriority w:val="99"/>
    <w:rsid w:val="00E04D8D"/>
    <w:pPr>
      <w:widowControl w:val="0"/>
      <w:autoSpaceDE w:val="0"/>
      <w:autoSpaceDN w:val="0"/>
      <w:adjustRightInd w:val="0"/>
      <w:spacing w:line="187" w:lineRule="exact"/>
      <w:jc w:val="left"/>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 TargetMode="External"/><Relationship Id="rId13" Type="http://schemas.openxmlformats.org/officeDocument/2006/relationships/hyperlink" Target="https://zakon.help/files/article/11494/%20%D0%94%D0%A1%D0%A2%D0%A3%204163_2020.pdf" TargetMode="External"/><Relationship Id="rId18" Type="http://schemas.openxmlformats.org/officeDocument/2006/relationships/hyperlink" Target="https://hrliga.com/index.php?module=norm_base&amp;op=%20view&amp;id=433" TargetMode="External"/><Relationship Id="rId26" Type="http://schemas.openxmlformats.org/officeDocument/2006/relationships/hyperlink" Target="https://zakon.rada.gov.ua/laws/show/2145-19/print"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zakon.rada.gov.ua/laws/show/3792-12" TargetMode="External"/><Relationship Id="rId34" Type="http://schemas.openxmlformats.org/officeDocument/2006/relationships/hyperlink" Target="https://mon.gov.ua/ua/osvita/%20zagalna-serednya-osvita/navchalni-programi/ukrayinskij-pravopis-2019" TargetMode="External"/><Relationship Id="rId42" Type="http://schemas.openxmlformats.org/officeDocument/2006/relationships/theme" Target="theme/theme1.xml"/><Relationship Id="rId7" Type="http://schemas.openxmlformats.org/officeDocument/2006/relationships/hyperlink" Target="https://zakon.help/files/article/11494/%20%D0%94%D0%A1%D0%A2%D0%A3%204163_2020.pdf" TargetMode="External"/><Relationship Id="rId12" Type="http://schemas.openxmlformats.org/officeDocument/2006/relationships/hyperlink" Target="https://d-learn.pnu.edu.ua/index.php?mod=course&amp;action=ReviewOneCourse&amp;id_cat=185&amp;id_cou=1401" TargetMode="External"/><Relationship Id="rId17" Type="http://schemas.openxmlformats.org/officeDocument/2006/relationships/hyperlink" Target="http://www.mova.info/" TargetMode="External"/><Relationship Id="rId25" Type="http://schemas.openxmlformats.org/officeDocument/2006/relationships/hyperlink" Target="https://nus.org.ua/wp-content/uploads/2020/12/Nakaz_2736.pdf" TargetMode="External"/><Relationship Id="rId33" Type="http://schemas.openxmlformats.org/officeDocument/2006/relationships/hyperlink" Target="https://umzaps.blogspot.com/"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zakon.rada.gov.ua/laws/show/254%D0%BA/96-%D0%B2%D1%80" TargetMode="External"/><Relationship Id="rId20" Type="http://schemas.openxmlformats.org/officeDocument/2006/relationships/hyperlink" Target="https://slovnyk.ua/" TargetMode="External"/><Relationship Id="rId29" Type="http://schemas.openxmlformats.org/officeDocument/2006/relationships/hyperlink" Target="http://www.sum.in.u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817-2019-%D0%BF" TargetMode="External"/><Relationship Id="rId24" Type="http://schemas.openxmlformats.org/officeDocument/2006/relationships/hyperlink" Target="https://zakon.rada.gov.ua/laws/show/2704-19" TargetMode="External"/><Relationship Id="rId32" Type="http://schemas.openxmlformats.org/officeDocument/2006/relationships/hyperlink" Target="https://lcorp.ulif.org.ua/dictua/" TargetMode="External"/><Relationship Id="rId37" Type="http://schemas.openxmlformats.org/officeDocument/2006/relationships/hyperlink" Target="https://ukrainian.stackexchange.com/"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ravo.studio/derjavi-prava-istoriya/zakon-tsentralnoji-radi-pro-derjavnu-movu-70839.html" TargetMode="External"/><Relationship Id="rId23" Type="http://schemas.openxmlformats.org/officeDocument/2006/relationships/hyperlink" Target="https://zakon.rada.gov.ua/laws/show/2704-19" TargetMode="External"/><Relationship Id="rId28" Type="http://schemas.openxmlformats.org/officeDocument/2006/relationships/hyperlink" Target="http://lib.pnu.edu.ua:8080/" TargetMode="External"/><Relationship Id="rId36" Type="http://schemas.openxmlformats.org/officeDocument/2006/relationships/hyperlink" Target="https://slovnyk.ua/forum/%20viewtopic.php?t=3695" TargetMode="External"/><Relationship Id="rId10" Type="http://schemas.openxmlformats.org/officeDocument/2006/relationships/hyperlink" Target="https://zakon.rada.gov.ua/laws/show/2704-19" TargetMode="External"/><Relationship Id="rId19" Type="http://schemas.openxmlformats.org/officeDocument/2006/relationships/hyperlink" Target="https://kppo.pnu.edu.ua/wp-content/uploads/sites/72/2020/01/&#1054;&#1057;&#1042;&#1030;&#1058;&#1053;&#1071;-&#1055;&#1056;&#1054;&#1043;&#1056;&#1040;&#1052;&#1040;.pdf" TargetMode="External"/><Relationship Id="rId31" Type="http://schemas.openxmlformats.org/officeDocument/2006/relationships/hyperlink" Target="https://mon.gov.ua/ua/osvita/visha-osvita/naukovo-metodichna-rada-ministerstva-osviti-i-nauki-ukrayini/zatverdzheni-standarti-vishoyi-osviti" TargetMode="External"/><Relationship Id="rId4" Type="http://schemas.openxmlformats.org/officeDocument/2006/relationships/webSettings" Target="webSettings.xml"/><Relationship Id="rId9" Type="http://schemas.openxmlformats.org/officeDocument/2006/relationships/hyperlink" Target="https://zakon.rada.gov.ua/laws/show/2704-19" TargetMode="External"/><Relationship Id="rId14" Type="http://schemas.openxmlformats.org/officeDocument/2006/relationships/hyperlink" Target="https://www.kmu.gov.ua/ua/%20npas/pro-zatverdzhennya-derzhavnogo-standartu-pochatkovoyi-osviti" TargetMode="External"/><Relationship Id="rId22" Type="http://schemas.openxmlformats.org/officeDocument/2006/relationships/hyperlink" Target="https://zakon.rada.gov.ua/laws/show/1556-18" TargetMode="External"/><Relationship Id="rId27" Type="http://schemas.openxmlformats.org/officeDocument/2006/relationships/hyperlink" Target="https://zakon.rada.gov.ua/laws/show/463-20" TargetMode="External"/><Relationship Id="rId30" Type="http://schemas.openxmlformats.org/officeDocument/2006/relationships/hyperlink" Target="http://slovopedia.org.ua/" TargetMode="External"/><Relationship Id="rId35" Type="http://schemas.openxmlformats.org/officeDocument/2006/relationships/hyperlink" Target="https://kidsuniver.blogspo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44</Pages>
  <Words>44300</Words>
  <Characters>25252</Characters>
  <Application>Microsoft Office Word</Application>
  <DocSecurity>0</DocSecurity>
  <Lines>210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2021-10-26T08:19:00Z</dcterms:created>
  <dcterms:modified xsi:type="dcterms:W3CDTF">2021-11-03T09:24:00Z</dcterms:modified>
</cp:coreProperties>
</file>