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Державний вищий навчальний заклад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«Прикарпатський національний університет імені Василя Стефаника»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Факультет психології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Кафедра соціальної психології</w:t>
      </w: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ДИПЛОМНА РОБОТА</w:t>
      </w: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на здобуття другого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магістерського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рівня вищої освіти </w:t>
      </w: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на тему</w:t>
      </w:r>
      <w:r>
        <w:rPr>
          <w:sz w:val="28"/>
          <w:szCs w:val="28"/>
          <w:rtl w:val="0"/>
        </w:rPr>
        <w:t>:</w:t>
      </w:r>
    </w:p>
    <w:p>
      <w:pPr>
        <w:pStyle w:val="Normal.0"/>
        <w:widowControl w:val="1"/>
        <w:spacing w:line="360" w:lineRule="auto"/>
        <w:jc w:val="center"/>
        <w:rPr>
          <w:b w:val="1"/>
          <w:bCs w:val="1"/>
          <w:sz w:val="28"/>
          <w:szCs w:val="28"/>
          <w:shd w:val="clear" w:color="auto" w:fill="ffffff"/>
        </w:rPr>
      </w:pPr>
      <w:r>
        <w:rPr>
          <w:b w:val="1"/>
          <w:bCs w:val="1"/>
          <w:sz w:val="28"/>
          <w:szCs w:val="28"/>
          <w:rtl w:val="0"/>
          <w:lang w:val="ru-RU"/>
        </w:rPr>
        <w:t>«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ГЕНДЕРНІ ОСОБЛИВОСТІ СПІВЗАЛЕЖНИХ СТОСУНКІВ У ЗРІЛОМУ ВІЦІ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  <w:jc w:val="center"/>
        <w:rPr>
          <w:sz w:val="28"/>
          <w:szCs w:val="28"/>
        </w:rPr>
      </w:pPr>
    </w:p>
    <w:p>
      <w:pPr>
        <w:pStyle w:val="Normal.0"/>
        <w:widowControl w:val="1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</w:t>
      </w:r>
    </w:p>
    <w:p>
      <w:pPr>
        <w:pStyle w:val="Normal.0"/>
        <w:widowControl w:val="1"/>
        <w:spacing w:line="360" w:lineRule="auto"/>
        <w:rPr>
          <w:sz w:val="28"/>
          <w:szCs w:val="28"/>
        </w:rPr>
      </w:pPr>
    </w:p>
    <w:p>
      <w:pPr>
        <w:pStyle w:val="Normal.0"/>
        <w:widowControl w:val="1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                                                                               Виконала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студентка </w:t>
      </w: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  <w:lang w:val="ru-RU"/>
        </w:rPr>
        <w:t xml:space="preserve"> курсу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   ОР Магістр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групи ПСзм</w:t>
      </w:r>
      <w:r>
        <w:rPr>
          <w:sz w:val="28"/>
          <w:szCs w:val="28"/>
          <w:rtl w:val="0"/>
        </w:rPr>
        <w:t xml:space="preserve">-21                                                                      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Спеціальності </w:t>
      </w:r>
      <w:r>
        <w:rPr>
          <w:sz w:val="28"/>
          <w:szCs w:val="28"/>
          <w:rtl w:val="0"/>
        </w:rPr>
        <w:t xml:space="preserve">053 </w:t>
      </w:r>
      <w:r>
        <w:rPr>
          <w:sz w:val="28"/>
          <w:szCs w:val="28"/>
          <w:rtl w:val="0"/>
        </w:rPr>
        <w:t>«Психологія»</w:t>
      </w:r>
    </w:p>
    <w:p>
      <w:pPr>
        <w:pStyle w:val="Normal.0"/>
        <w:widowControl w:val="1"/>
        <w:spacing w:line="360" w:lineRule="auto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rtl w:val="0"/>
        </w:rPr>
        <w:t>Батюженко 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1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                                     </w:t>
      </w:r>
    </w:p>
    <w:p>
      <w:pPr>
        <w:pStyle w:val="Normal.0"/>
        <w:widowControl w:val="1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ab/>
        <w:tab/>
        <w:tab/>
        <w:t>Керівник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канд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</w:rPr>
        <w:t>психолог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наук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widowControl w:val="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    доц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Пілецький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Рецензент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канд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психолог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>наук</w:t>
      </w:r>
      <w:r>
        <w:rPr>
          <w:sz w:val="28"/>
          <w:szCs w:val="28"/>
          <w:rtl w:val="0"/>
        </w:rPr>
        <w:t>,</w:t>
      </w:r>
    </w:p>
    <w:p>
      <w:pPr>
        <w:pStyle w:val="Normal.0"/>
        <w:widowControl w:val="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                                                 доц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Сметаняк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І</w:t>
      </w:r>
      <w:r>
        <w:rPr>
          <w:sz w:val="28"/>
          <w:szCs w:val="28"/>
          <w:rtl w:val="0"/>
        </w:rPr>
        <w:t>.</w:t>
      </w:r>
    </w:p>
    <w:p>
      <w:pPr>
        <w:pStyle w:val="No Spacing"/>
        <w:spacing w:line="360" w:lineRule="auto"/>
        <w:jc w:val="center"/>
        <w:rPr>
          <w:sz w:val="28"/>
          <w:szCs w:val="28"/>
        </w:rPr>
      </w:pPr>
    </w:p>
    <w:p>
      <w:pPr>
        <w:pStyle w:val="No Spacing"/>
        <w:spacing w:line="360" w:lineRule="auto"/>
        <w:jc w:val="center"/>
        <w:rPr>
          <w:sz w:val="28"/>
          <w:szCs w:val="28"/>
        </w:rPr>
      </w:pPr>
    </w:p>
    <w:p>
      <w:pPr>
        <w:pStyle w:val="No Spacing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Івано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Франківськ – </w:t>
      </w:r>
      <w:r>
        <w:rPr>
          <w:sz w:val="28"/>
          <w:szCs w:val="28"/>
          <w:rtl w:val="0"/>
        </w:rPr>
        <w:t xml:space="preserve">2023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>.</w:t>
      </w:r>
    </w:p>
    <w:p>
      <w:pPr>
        <w:pStyle w:val="No Spacing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ЗМІСТ</w:t>
      </w:r>
    </w:p>
    <w:p>
      <w:pPr>
        <w:pStyle w:val="No Spacing"/>
        <w:tabs>
          <w:tab w:val="left" w:pos="993"/>
        </w:tabs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ВСТУП…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………………………………………………………………………………</w:t>
      </w:r>
      <w:r>
        <w:rPr>
          <w:sz w:val="28"/>
          <w:szCs w:val="28"/>
          <w:rtl w:val="0"/>
        </w:rPr>
        <w:t>3</w:t>
      </w:r>
    </w:p>
    <w:p>
      <w:pPr>
        <w:pStyle w:val="No Spacing"/>
        <w:tabs>
          <w:tab w:val="left" w:pos="993"/>
        </w:tabs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РОЗДІЛ </w:t>
      </w:r>
      <w:r>
        <w:rPr>
          <w:b w:val="1"/>
          <w:bCs w:val="1"/>
          <w:sz w:val="28"/>
          <w:szCs w:val="28"/>
          <w:rtl w:val="0"/>
        </w:rPr>
        <w:t xml:space="preserve">1. </w:t>
      </w:r>
      <w:r>
        <w:rPr>
          <w:b w:val="1"/>
          <w:bCs w:val="1"/>
          <w:sz w:val="28"/>
          <w:szCs w:val="28"/>
          <w:rtl w:val="0"/>
        </w:rPr>
        <w:t>ТЕОРЕТИКО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>МЕТОДОЛОГІЧНІ ОСНОВИ ВИЗНАЧЕННЯ ГЕНДЕРНИХ ОСОБЛИВОСТЕЙ СПІВЗАЛЕЖНИХ СТОСУНКІВ У ЗРІЛОМУ ВІЦІ</w:t>
      </w:r>
      <w:r>
        <w:rPr>
          <w:b w:val="1"/>
          <w:bCs w:val="1"/>
          <w:sz w:val="28"/>
          <w:szCs w:val="28"/>
          <w:rtl w:val="0"/>
        </w:rPr>
        <w:t>..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....6</w:t>
      </w:r>
    </w:p>
    <w:p>
      <w:pPr>
        <w:pStyle w:val="No Spacing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Стан наукової розробки визначення гендерних особливостей співзалежних стосунків у зрілому віці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</w:t>
      </w:r>
      <w:r>
        <w:rPr>
          <w:sz w:val="28"/>
          <w:szCs w:val="28"/>
          <w:rtl w:val="0"/>
        </w:rPr>
        <w:t>.6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1.2. </w:t>
      </w:r>
      <w:r>
        <w:rPr>
          <w:sz w:val="28"/>
          <w:szCs w:val="28"/>
          <w:rtl w:val="0"/>
        </w:rPr>
        <w:t>Причини та основні ознаки співзалежних стосунків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</w:t>
      </w:r>
      <w:r>
        <w:rPr>
          <w:sz w:val="28"/>
          <w:szCs w:val="28"/>
          <w:rtl w:val="0"/>
        </w:rPr>
        <w:t>.17</w:t>
      </w:r>
    </w:p>
    <w:p>
      <w:pPr>
        <w:pStyle w:val="Normal.0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1.3. </w:t>
      </w:r>
      <w:r>
        <w:rPr>
          <w:sz w:val="28"/>
          <w:szCs w:val="28"/>
          <w:rtl w:val="0"/>
        </w:rPr>
        <w:t>Гендерний аспект співзалежних стосунків……………………………………</w:t>
      </w:r>
      <w:r>
        <w:rPr>
          <w:sz w:val="28"/>
          <w:szCs w:val="28"/>
          <w:rtl w:val="0"/>
        </w:rPr>
        <w:t>..25</w:t>
      </w:r>
    </w:p>
    <w:p>
      <w:pPr>
        <w:pStyle w:val="Body Text"/>
        <w:tabs>
          <w:tab w:val="left" w:pos="567"/>
        </w:tabs>
        <w:spacing w:line="360" w:lineRule="auto"/>
        <w:ind w:left="0" w:firstLine="0"/>
        <w:jc w:val="both"/>
      </w:pPr>
      <w:r>
        <w:rPr>
          <w:rtl w:val="0"/>
        </w:rPr>
        <w:t>Висновки до першого розділу</w:t>
      </w:r>
      <w:r>
        <w:rPr>
          <w:rtl w:val="0"/>
        </w:rPr>
        <w:t>..</w:t>
      </w:r>
      <w:r>
        <w:rPr>
          <w:rtl w:val="0"/>
        </w:rPr>
        <w:t>………………………………………………………</w:t>
      </w:r>
      <w:r>
        <w:rPr>
          <w:rtl w:val="0"/>
        </w:rPr>
        <w:t>31</w:t>
      </w:r>
    </w:p>
    <w:p>
      <w:pPr>
        <w:pStyle w:val="No Spacing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РОЗДІЛ</w:t>
      </w:r>
      <w:r>
        <w:rPr>
          <w:b w:val="1"/>
          <w:bCs w:val="1"/>
          <w:sz w:val="28"/>
          <w:szCs w:val="28"/>
          <w:rtl w:val="0"/>
        </w:rPr>
        <w:t>2</w:t>
        <w:tab/>
      </w:r>
      <w:r>
        <w:rPr>
          <w:b w:val="1"/>
          <w:bCs w:val="1"/>
          <w:sz w:val="28"/>
          <w:szCs w:val="28"/>
          <w:rtl w:val="0"/>
        </w:rPr>
        <w:t>ПРОЦЕДУРА ТА МЕТОДИ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ДОСЛІДЖЕННЯ</w:t>
      </w:r>
      <w:r>
        <w:rPr>
          <w:sz w:val="28"/>
          <w:szCs w:val="28"/>
          <w:rtl w:val="0"/>
        </w:rPr>
        <w:t>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</w:rPr>
        <w:t>……………</w:t>
      </w:r>
      <w:r>
        <w:rPr>
          <w:sz w:val="28"/>
          <w:szCs w:val="28"/>
          <w:rtl w:val="0"/>
        </w:rPr>
        <w:t>.33</w:t>
      </w:r>
    </w:p>
    <w:p>
      <w:pPr>
        <w:pStyle w:val="No Spacing"/>
        <w:numPr>
          <w:ilvl w:val="1"/>
          <w:numId w:val="4"/>
        </w:numPr>
        <w:bidi w:val="0"/>
        <w:spacing w:line="360" w:lineRule="auto"/>
        <w:ind w:right="0"/>
        <w:jc w:val="left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підхід – основні відомості…………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</w:t>
      </w:r>
      <w:r>
        <w:rPr>
          <w:sz w:val="28"/>
          <w:szCs w:val="28"/>
          <w:rtl w:val="0"/>
        </w:rPr>
        <w:t>.33</w:t>
      </w:r>
    </w:p>
    <w:p>
      <w:pPr>
        <w:pStyle w:val="List Paragraph"/>
        <w:tabs>
          <w:tab w:val="left" w:pos="567"/>
          <w:tab w:val="left" w:pos="1418"/>
          <w:tab w:val="left" w:pos="1859"/>
          <w:tab w:val="left" w:pos="9440" w:leader="dot"/>
        </w:tabs>
        <w:spacing w:line="360" w:lineRule="auto"/>
        <w:ind w:left="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Основні принципи та техніки гештальт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підходу у роботі з співзалежністю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>..............................................................................................................36</w:t>
      </w:r>
    </w:p>
    <w:p>
      <w:pPr>
        <w:pStyle w:val="List Paragraph"/>
        <w:widowControl w:val="0"/>
        <w:numPr>
          <w:ilvl w:val="1"/>
          <w:numId w:val="7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 та характеристика вибірки………………………………………………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..40</w:t>
      </w:r>
    </w:p>
    <w:p>
      <w:pPr>
        <w:pStyle w:val="List Paragraph"/>
        <w:widowControl w:val="0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 та характеристика методів дослідження………………………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</w:t>
      </w:r>
      <w:r>
        <w:rPr>
          <w:rFonts w:ascii="Times New Roman" w:hAnsi="Times New Roman"/>
          <w:sz w:val="28"/>
          <w:szCs w:val="28"/>
          <w:rtl w:val="0"/>
          <w:lang w:val="ru-RU"/>
        </w:rPr>
        <w:t>42</w:t>
      </w:r>
    </w:p>
    <w:p>
      <w:pPr>
        <w:pStyle w:val="Body Text"/>
        <w:tabs>
          <w:tab w:val="left" w:pos="567"/>
        </w:tabs>
        <w:spacing w:line="360" w:lineRule="auto"/>
        <w:ind w:left="0" w:firstLine="0"/>
        <w:jc w:val="both"/>
      </w:pPr>
      <w:r>
        <w:rPr>
          <w:rtl w:val="0"/>
        </w:rPr>
        <w:t>Висновки до другого розділу………………………………………………</w:t>
      </w:r>
      <w:r>
        <w:rPr>
          <w:rtl w:val="0"/>
        </w:rPr>
        <w:t>...</w:t>
      </w:r>
      <w:r>
        <w:rPr>
          <w:rtl w:val="0"/>
        </w:rPr>
        <w:t>………</w:t>
      </w:r>
      <w:r>
        <w:rPr>
          <w:rtl w:val="0"/>
        </w:rPr>
        <w:t>.47</w:t>
      </w:r>
    </w:p>
    <w:p>
      <w:pPr>
        <w:pStyle w:val="Body Text"/>
        <w:tabs>
          <w:tab w:val="left" w:pos="567"/>
        </w:tabs>
        <w:spacing w:line="360" w:lineRule="auto"/>
        <w:ind w:left="0" w:firstLine="0"/>
        <w:jc w:val="both"/>
      </w:pPr>
      <w:r>
        <w:rPr>
          <w:rStyle w:val="Strong"/>
          <w:rtl w:val="0"/>
        </w:rPr>
        <w:t xml:space="preserve">РОЗДІЛ </w:t>
      </w:r>
      <w:r>
        <w:rPr>
          <w:rStyle w:val="Strong"/>
          <w:rtl w:val="0"/>
        </w:rPr>
        <w:t xml:space="preserve">3. </w:t>
      </w:r>
      <w:r>
        <w:rPr>
          <w:rStyle w:val="Strong"/>
          <w:rtl w:val="0"/>
        </w:rPr>
        <w:t>РОЗРОБКА ПРОГРАМИ ТРЕНІНГУ ТА ДОСЛІДЖЕННЯ ЙОГО ВПЛИВУ НА ПРОБЛЕМУ СПІВЗАЛЕЖНИХ СТОСУНКІВ У ЗРІЛОМУ ВІЦІ</w:t>
      </w:r>
      <w:r>
        <w:rPr>
          <w:rtl w:val="0"/>
        </w:rPr>
        <w:t>……………………………………………………………………………………</w:t>
      </w:r>
      <w:r>
        <w:rPr>
          <w:rtl w:val="0"/>
        </w:rPr>
        <w:t>50</w:t>
      </w:r>
    </w:p>
    <w:p>
      <w:pPr>
        <w:pStyle w:val="List Paragraph"/>
        <w:widowControl w:val="0"/>
        <w:numPr>
          <w:ilvl w:val="1"/>
          <w:numId w:val="1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 та задачі тренінгу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у напрямку гештальт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терапії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корекції співзалежних стосунків у зрілому віці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 програми…………………………………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..52</w:t>
      </w:r>
    </w:p>
    <w:p>
      <w:pPr>
        <w:pStyle w:val="List Paragraph"/>
        <w:widowControl w:val="0"/>
        <w:numPr>
          <w:ilvl w:val="1"/>
          <w:numId w:val="1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 та аналіз результатів групи на кожному етапі дослідження……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.58</w:t>
      </w:r>
    </w:p>
    <w:p>
      <w:pPr>
        <w:pStyle w:val="List Paragraph"/>
        <w:widowControl w:val="0"/>
        <w:numPr>
          <w:ilvl w:val="1"/>
          <w:numId w:val="1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Визначення ефективності тренінгу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 xml:space="preserve">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корекції співзалежних стосунків у зрілому віці за допомогою методів математичної статистики……………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………</w:t>
      </w:r>
      <w:r>
        <w:rPr>
          <w:rFonts w:ascii="Times New Roman" w:hAnsi="Times New Roman"/>
          <w:sz w:val="28"/>
          <w:szCs w:val="28"/>
          <w:rtl w:val="0"/>
          <w:lang w:val="ru-RU"/>
        </w:rPr>
        <w:t>58</w:t>
      </w:r>
    </w:p>
    <w:p>
      <w:pPr>
        <w:pStyle w:val="Body Text"/>
        <w:tabs>
          <w:tab w:val="left" w:pos="567"/>
        </w:tabs>
        <w:spacing w:line="360" w:lineRule="auto"/>
        <w:ind w:left="0" w:firstLine="0"/>
        <w:jc w:val="both"/>
      </w:pPr>
      <w:r>
        <w:rPr>
          <w:rtl w:val="0"/>
        </w:rPr>
        <w:t>Висновки до третього розділу…………………………………………………</w:t>
      </w:r>
      <w:r>
        <w:rPr>
          <w:rtl w:val="0"/>
        </w:rPr>
        <w:t>..</w:t>
      </w:r>
      <w:r>
        <w:rPr>
          <w:rtl w:val="0"/>
        </w:rPr>
        <w:t>……</w:t>
      </w:r>
      <w:r>
        <w:rPr>
          <w:rtl w:val="0"/>
        </w:rPr>
        <w:t>62</w:t>
      </w:r>
    </w:p>
    <w:p>
      <w:pPr>
        <w:pStyle w:val="Normal.0"/>
        <w:tabs>
          <w:tab w:val="left" w:pos="1560"/>
        </w:tabs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ВИСНОВКИ</w:t>
      </w:r>
      <w:r>
        <w:rPr>
          <w:sz w:val="28"/>
          <w:szCs w:val="28"/>
          <w:rtl w:val="0"/>
        </w:rPr>
        <w:t>………………………………………………………………</w:t>
      </w:r>
      <w:r>
        <w:rPr>
          <w:sz w:val="28"/>
          <w:szCs w:val="28"/>
          <w:rtl w:val="0"/>
        </w:rPr>
        <w:t>...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</w:rPr>
        <w:t>...........65</w:t>
      </w:r>
    </w:p>
    <w:p>
      <w:pPr>
        <w:pStyle w:val="Normal.0"/>
        <w:tabs>
          <w:tab w:val="left" w:pos="1560"/>
        </w:tabs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СПИСОК ВИКОРИСТАНОЇ ЛІТЕРАТУРИ</w:t>
      </w:r>
      <w:r>
        <w:rPr>
          <w:sz w:val="28"/>
          <w:szCs w:val="28"/>
          <w:rtl w:val="0"/>
        </w:rPr>
        <w:t>………………………………</w:t>
      </w:r>
      <w:r>
        <w:rPr>
          <w:sz w:val="28"/>
          <w:szCs w:val="28"/>
          <w:rtl w:val="0"/>
        </w:rPr>
        <w:t>..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</w:rPr>
        <w:t>...68</w:t>
      </w:r>
    </w:p>
    <w:p>
      <w:pPr>
        <w:pStyle w:val="Normal.0"/>
        <w:tabs>
          <w:tab w:val="left" w:pos="1560"/>
        </w:tabs>
        <w:spacing w:line="360" w:lineRule="auto"/>
        <w:jc w:val="both"/>
      </w:pPr>
      <w:r>
        <w:rPr>
          <w:b w:val="1"/>
          <w:bCs w:val="1"/>
          <w:sz w:val="28"/>
          <w:szCs w:val="28"/>
          <w:rtl w:val="0"/>
        </w:rPr>
        <w:t>ДОДАТКИ</w:t>
      </w:r>
      <w:r>
        <w:rPr>
          <w:sz w:val="28"/>
          <w:szCs w:val="28"/>
          <w:rtl w:val="0"/>
        </w:rPr>
        <w:t>………………………………………………………………………</w:t>
      </w:r>
      <w:r>
        <w:rPr>
          <w:sz w:val="28"/>
          <w:szCs w:val="28"/>
          <w:rtl w:val="0"/>
        </w:rPr>
        <w:t>..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</w:rPr>
        <w:t>...76</w:t>
      </w:r>
    </w:p>
    <w:p>
      <w:pPr>
        <w:pStyle w:val="Normal.0"/>
        <w:widowControl w:val="1"/>
        <w:spacing w:after="200" w:line="276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widowControl w:val="1"/>
        <w:spacing w:after="200" w:line="276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ВСТУП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сучасному світі співзалежність набуває нових форм і масштабів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постаючи серйозним випробуванням як для окремої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для суспільства в цілому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Проблема співзалежних стосунків як деструктивної форми міжособистісної взаємодії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актуалізувалася в українському суспільстві у контексті соціоекономічних трансформацій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Ситуація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складається у взаєминах українських пар привертає увагу дослідників до гендерного аспекту проблеми і спонукає до вивчення особливостей співзалежних стосунків у зрілому віці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Проблема співзалежних стосунків залишається недостатньо вивченою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у світі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в Україні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психологічній науці співзалежність не класифікується як самостійна нозологія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роглядається тільки як складний особистісний розлад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У сучасній психології вже обґрунтовано кілька підходів до пояснення феномену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наразі ще не створено вичерпної і переконливої концепції його виникнення і розвитку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Починаючи з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70-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рр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ХХ ст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 до наших днів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поняття «співзалежність» активно входить у певні напрями практичної психології і медицини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 також сферу міжособистісного спілкування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Феномен співзалежності як адикції розглядається в наукових дослідженнях  сучасних вітчизняних і зарубіжних авторів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Варга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Жидко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Ємельянова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Ц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Короленко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Коцюба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Крамченкова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Манухіна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Москоленко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Вайнхолд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Вайнхолд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Бекнел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Фішер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Бітті та ін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.).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Вчені одностайні в твердженнях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співзалежність є найбільш поширеним розладом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який має здатність негативно впливати на фізичне та емоційне здоров’я людини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її духовний стан і соціальний розвиток </w:t>
      </w:r>
      <w:r>
        <w:rPr>
          <w:sz w:val="28"/>
          <w:szCs w:val="28"/>
          <w:rtl w:val="0"/>
          <w:lang w:val="pt-PT"/>
        </w:rPr>
        <w:t xml:space="preserve">[51,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  <w:lang w:val="pt-PT"/>
        </w:rPr>
        <w:t>.108]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До українських вчених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активно вивчають питання сучасної психології співзалежності належать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Березовська </w:t>
      </w:r>
      <w:r>
        <w:rPr>
          <w:sz w:val="28"/>
          <w:szCs w:val="28"/>
          <w:rtl w:val="0"/>
          <w:lang w:val="pt-PT"/>
        </w:rPr>
        <w:t xml:space="preserve">[4], </w:t>
      </w:r>
      <w:r>
        <w:rPr>
          <w:sz w:val="28"/>
          <w:szCs w:val="28"/>
          <w:rtl w:val="0"/>
        </w:rPr>
        <w:t>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Вакуліч </w:t>
      </w:r>
      <w:r>
        <w:rPr>
          <w:sz w:val="28"/>
          <w:szCs w:val="28"/>
          <w:rtl w:val="0"/>
          <w:lang w:val="pt-PT"/>
        </w:rPr>
        <w:t xml:space="preserve">[7],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Жидко </w:t>
      </w:r>
      <w:r>
        <w:rPr>
          <w:sz w:val="28"/>
          <w:szCs w:val="28"/>
          <w:rtl w:val="0"/>
          <w:lang w:val="pt-PT"/>
        </w:rPr>
        <w:t xml:space="preserve">[17], </w:t>
      </w:r>
      <w:r>
        <w:rPr>
          <w:sz w:val="28"/>
          <w:szCs w:val="28"/>
          <w:rtl w:val="0"/>
        </w:rPr>
        <w:t>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Лиманкіна </w:t>
      </w:r>
      <w:r>
        <w:rPr>
          <w:sz w:val="28"/>
          <w:szCs w:val="28"/>
          <w:rtl w:val="0"/>
          <w:lang w:val="pt-PT"/>
        </w:rPr>
        <w:t xml:space="preserve">[33],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Мілушина </w:t>
      </w:r>
      <w:r>
        <w:rPr>
          <w:sz w:val="28"/>
          <w:szCs w:val="28"/>
          <w:rtl w:val="0"/>
          <w:lang w:val="pt-PT"/>
        </w:rPr>
        <w:t xml:space="preserve">[37],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Сушко </w:t>
      </w:r>
      <w:r>
        <w:rPr>
          <w:sz w:val="28"/>
          <w:szCs w:val="28"/>
          <w:rtl w:val="0"/>
          <w:lang w:val="pt-PT"/>
        </w:rPr>
        <w:t xml:space="preserve">[51] </w:t>
      </w:r>
      <w:r>
        <w:rPr>
          <w:sz w:val="28"/>
          <w:szCs w:val="28"/>
          <w:rtl w:val="0"/>
        </w:rPr>
        <w:t>та ін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їх дослідженнях передусім висвітлено сутність поняття «співзалежність»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розглядається як певний стан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виникає в індивіда при тривалій взаємодії з партнером із залежностями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Гендерні відмінності при співзалежності активно досліджує О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 xml:space="preserve">Ніконова </w:t>
      </w:r>
      <w:r>
        <w:rPr>
          <w:sz w:val="28"/>
          <w:szCs w:val="28"/>
          <w:rtl w:val="0"/>
          <w:lang w:val="pt-PT"/>
        </w:rPr>
        <w:t>[42; 43].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попри широке використання терміну «співзалежність»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на сьогодні він залишається недостатньо дослідженим у його науковому розумінні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Існує </w:t>
      </w:r>
      <w:r>
        <w:rPr>
          <w:sz w:val="28"/>
          <w:szCs w:val="28"/>
          <w:rtl w:val="0"/>
        </w:rPr>
        <w:t xml:space="preserve">чимало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спірних питань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зокрема немає єдиного теоретичного підходу до трактування цієї дефініції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недостатньо обґрунтовано поняття «співзалежності» як наукової категорії загалом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 «співзалежних стосунків» зокрема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 конкретизовано особливості прояву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чинники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умови та механізми формування співзалежності на різних вікових етапах життєдіяльності особистості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851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>Експерти в галузі психології зауважують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психічне здоров’я є дуже важливим фактором не тільки для особистісної самореалізації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побудови стосунків у сім’ї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для гармонійного життя в цілому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залежність негативно впливає на людину і всіх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хто її оточує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приносячи моральні проблеми та  можливість зруйнувати життя співзалежному члену сім’ї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Перебуваючи у залежних стосунках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ця людина живе чужими потребами і поступово «втрачає» здатність розпізнавати особисті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Психологічна допомога особам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перебувають у співзалежних стосунках є складним процесом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має свої особливості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значить потребує детальної уваги науковців і практиків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наразі дуже бракує якісних програм психологічної допомоги співзалежним особам із врахуванням їх гендерних особливостей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Зважаючи на актуальність проблеми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її практичну значущість було обрано тему дослідження</w:t>
      </w:r>
      <w:r>
        <w:rPr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  <w:rtl w:val="0"/>
        </w:rPr>
        <w:t>«Гендерні особливості співзалежних стосунків у зрілому віці»</w:t>
      </w:r>
      <w:r>
        <w:rPr>
          <w:b w:val="1"/>
          <w:bCs w:val="1"/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Мета дослідження </w:t>
      </w:r>
      <w:r>
        <w:rPr>
          <w:sz w:val="28"/>
          <w:szCs w:val="28"/>
          <w:rtl w:val="0"/>
        </w:rPr>
        <w:t>– теоретично обґрунтувати та емпірично дослідити особливості психологічної допомоги людям зрілого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перебувають у співзалежних стосунках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Відповідно до мети  були визначені наступні завдання</w:t>
      </w:r>
      <w:r>
        <w:rPr>
          <w:sz w:val="28"/>
          <w:szCs w:val="28"/>
          <w:rtl w:val="0"/>
        </w:rPr>
        <w:t xml:space="preserve">: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1) </w:t>
      </w:r>
      <w:r>
        <w:rPr>
          <w:sz w:val="28"/>
          <w:szCs w:val="28"/>
          <w:rtl w:val="0"/>
        </w:rPr>
        <w:t>проаналізувати стан наукової розробки визначення гендерних особливостей співзалежних стосунків у зрілому віці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2) </w:t>
      </w:r>
      <w:r>
        <w:rPr>
          <w:sz w:val="28"/>
          <w:szCs w:val="28"/>
          <w:rtl w:val="0"/>
        </w:rPr>
        <w:t>розкрити причини та основні ознаки співзалежних стосунків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3) </w:t>
      </w:r>
      <w:r>
        <w:rPr>
          <w:sz w:val="28"/>
          <w:szCs w:val="28"/>
          <w:rtl w:val="0"/>
        </w:rPr>
        <w:t>здійснити емпіричне дослідження проблеми роботи зі співзалежністю та проаналізувати дані констатувального експерименту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спрямованого на її вивчення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4) </w:t>
      </w:r>
      <w:r>
        <w:rPr>
          <w:sz w:val="28"/>
          <w:szCs w:val="28"/>
          <w:rtl w:val="0"/>
        </w:rPr>
        <w:t>розробити та апробувати програму психокорекційної допомоги співзалежним особам зрілого віку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Об’єкт дослідження</w:t>
      </w:r>
      <w:r>
        <w:rPr>
          <w:sz w:val="28"/>
          <w:szCs w:val="28"/>
          <w:rtl w:val="0"/>
        </w:rPr>
        <w:t xml:space="preserve"> – феномен співзалежності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Предмет дослідження</w:t>
      </w:r>
      <w:r>
        <w:rPr>
          <w:sz w:val="28"/>
          <w:szCs w:val="28"/>
          <w:rtl w:val="0"/>
        </w:rPr>
        <w:t xml:space="preserve"> – основні інтенції та методи психологічної допомоги співзалежним членам сімей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Style w:val="Strong"/>
          <w:rtl w:val="0"/>
        </w:rPr>
        <w:t>Методи дослідження</w:t>
      </w:r>
      <w:r>
        <w:rPr>
          <w:rStyle w:val="Strong"/>
          <w:rtl w:val="0"/>
        </w:rPr>
        <w:t>.</w:t>
      </w:r>
      <w:r>
        <w:rPr>
          <w:rtl w:val="0"/>
        </w:rPr>
        <w:t xml:space="preserve"> У дослідженні застосовувався комплекс теоретичних та емпіричних методів</w:t>
      </w:r>
      <w:r>
        <w:rPr>
          <w:rtl w:val="0"/>
        </w:rPr>
        <w:t xml:space="preserve">, </w:t>
      </w:r>
      <w:r>
        <w:rPr>
          <w:rtl w:val="0"/>
        </w:rPr>
        <w:t>вибір та поєднання яких відповідає змісту проблеми та меті дослідження</w:t>
      </w:r>
      <w:r>
        <w:rPr>
          <w:rtl w:val="0"/>
        </w:rPr>
        <w:t xml:space="preserve">: </w:t>
      </w:r>
      <w:r>
        <w:rPr>
          <w:rtl w:val="0"/>
        </w:rPr>
        <w:t>теоретичний аналіз</w:t>
      </w:r>
      <w:r>
        <w:rPr>
          <w:rtl w:val="0"/>
        </w:rPr>
        <w:t xml:space="preserve">, </w:t>
      </w:r>
      <w:r>
        <w:rPr>
          <w:rtl w:val="0"/>
        </w:rPr>
        <w:t>систематизація та узагальнення психологічних даних за проблемою дослідження</w:t>
      </w:r>
      <w:r>
        <w:rPr>
          <w:rtl w:val="0"/>
        </w:rPr>
        <w:t xml:space="preserve">; </w:t>
      </w:r>
      <w:r>
        <w:rPr>
          <w:rtl w:val="0"/>
        </w:rPr>
        <w:t>аналіз</w:t>
      </w:r>
      <w:r>
        <w:rPr>
          <w:rtl w:val="0"/>
        </w:rPr>
        <w:t xml:space="preserve">, </w:t>
      </w:r>
      <w:r>
        <w:rPr>
          <w:rtl w:val="0"/>
        </w:rPr>
        <w:t>узагальнення</w:t>
      </w:r>
      <w:r>
        <w:rPr>
          <w:rtl w:val="0"/>
        </w:rPr>
        <w:t xml:space="preserve">, </w:t>
      </w:r>
      <w:r>
        <w:rPr>
          <w:rtl w:val="0"/>
        </w:rPr>
        <w:t xml:space="preserve">зіставлення </w:t>
      </w:r>
      <w:r>
        <w:rPr>
          <w:rtl w:val="0"/>
        </w:rPr>
        <w:t>(</w:t>
      </w:r>
      <w:r>
        <w:rPr>
          <w:rtl w:val="0"/>
          <w:lang w:val="ru-RU"/>
        </w:rPr>
        <w:t>науково</w:t>
      </w:r>
      <w:r>
        <w:rPr>
          <w:rtl w:val="0"/>
        </w:rPr>
        <w:t>-</w:t>
      </w:r>
      <w:r>
        <w:rPr>
          <w:rtl w:val="0"/>
        </w:rPr>
        <w:t>теоретичне осмислення одержаних результатів</w:t>
      </w:r>
      <w:r>
        <w:rPr>
          <w:rtl w:val="0"/>
          <w:lang w:val="it-IT"/>
        </w:rPr>
        <w:t xml:space="preserve">); </w:t>
      </w:r>
      <w:r>
        <w:rPr>
          <w:rtl w:val="0"/>
        </w:rPr>
        <w:t>констатувальний та формувальний експеримент</w:t>
      </w:r>
      <w:r>
        <w:rPr>
          <w:rtl w:val="0"/>
        </w:rPr>
        <w:t xml:space="preserve">; </w:t>
      </w:r>
      <w:r>
        <w:rPr>
          <w:rtl w:val="0"/>
        </w:rPr>
        <w:t xml:space="preserve">методи математичної статистики </w:t>
      </w:r>
      <w:r>
        <w:rPr>
          <w:rtl w:val="0"/>
        </w:rPr>
        <w:t>U</w:t>
      </w:r>
      <w:r>
        <w:rPr>
          <w:rtl w:val="0"/>
        </w:rPr>
        <w:t>–критерій Манни–Уітні</w:t>
      </w:r>
      <w:r>
        <w:rPr>
          <w:rtl w:val="0"/>
        </w:rPr>
        <w:t>, T</w:t>
      </w:r>
      <w:r>
        <w:rPr>
          <w:rtl w:val="0"/>
        </w:rPr>
        <w:t>–критерій Вілкоксона</w:t>
      </w:r>
      <w:r>
        <w:rPr>
          <w:rtl w:val="0"/>
        </w:rPr>
        <w:t xml:space="preserve">. </w:t>
      </w:r>
    </w:p>
    <w:p>
      <w:pPr>
        <w:pStyle w:val="xfmc2"/>
        <w:shd w:val="clear" w:color="auto" w:fill="ffffff"/>
        <w:spacing w:before="0" w:after="0" w:line="360" w:lineRule="auto"/>
        <w:ind w:firstLine="539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</w:rPr>
        <w:t>У процесі емпіричного вивчення проблеми використовувалися наступні опитувальники для роботи з цільовою аудиторією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Опитувальник Уайнхолда –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The Codependency Self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Inventory Scale, CSIS, Barry K. Weinhold, Janae B. Weinhold, 1989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перекладі 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Чеславскої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(2002),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української вибірки адаптований 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Кочаряном і Є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Фроловою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Опитувальник Борнштейна–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Relationship Profile Test, RPT Robert F.Bornstein, 2001,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адаптація – 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Макушина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(2005);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Опитувальник міжособистісної залежності Гіршфільда–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Interpersonal Dependency Inventory, IDIR. M. Hirschfeld, 1977,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адаптація – 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Макушина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Експериментальною базою дослідження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За допомогою програмного забезпечення для адміністрування опитування </w:t>
      </w:r>
      <w:r>
        <w:rPr>
          <w:sz w:val="28"/>
          <w:szCs w:val="28"/>
          <w:rtl w:val="0"/>
          <w:lang w:val="en-US"/>
        </w:rPr>
        <w:t xml:space="preserve">Google Forms </w:t>
      </w:r>
      <w:r>
        <w:rPr>
          <w:sz w:val="28"/>
          <w:szCs w:val="28"/>
          <w:rtl w:val="0"/>
        </w:rPr>
        <w:t>була створена анонімна онлайн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форма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анкета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для збору демографічних даних учасників дослідження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саме збір даних щодо статі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ступеня освіти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професійної сфери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сімейного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місця проживання учасників дослідження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Ця форма складалася ще і з опитувальників з обраними методиками на визначення рівнів співзалежності та на розуміння психічного функціонування особистості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Досліджувану групу склали </w:t>
      </w:r>
      <w:r>
        <w:rPr>
          <w:sz w:val="28"/>
          <w:szCs w:val="28"/>
          <w:rtl w:val="0"/>
        </w:rPr>
        <w:t xml:space="preserve">8 </w:t>
      </w:r>
      <w:r>
        <w:rPr>
          <w:sz w:val="28"/>
          <w:szCs w:val="28"/>
          <w:rtl w:val="0"/>
        </w:rPr>
        <w:t xml:space="preserve">осіб віком від </w:t>
      </w:r>
      <w:r>
        <w:rPr>
          <w:sz w:val="28"/>
          <w:szCs w:val="28"/>
          <w:rtl w:val="0"/>
          <w:lang w:val="ru-RU"/>
        </w:rPr>
        <w:t xml:space="preserve">34 </w:t>
      </w:r>
      <w:r>
        <w:rPr>
          <w:sz w:val="28"/>
          <w:szCs w:val="28"/>
          <w:rtl w:val="0"/>
        </w:rPr>
        <w:t xml:space="preserve">до </w:t>
      </w:r>
      <w:r>
        <w:rPr>
          <w:sz w:val="28"/>
          <w:szCs w:val="28"/>
          <w:rtl w:val="0"/>
        </w:rPr>
        <w:t xml:space="preserve">42 </w:t>
      </w:r>
      <w:r>
        <w:rPr>
          <w:sz w:val="28"/>
          <w:szCs w:val="28"/>
          <w:rtl w:val="0"/>
        </w:rPr>
        <w:t>років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 досліджуваних учасників було 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 xml:space="preserve">жінок та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чоловіків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Ступінь освіти учасників дослідження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спеціалістів</w:t>
      </w:r>
      <w:r>
        <w:rPr>
          <w:sz w:val="28"/>
          <w:szCs w:val="28"/>
          <w:rtl w:val="0"/>
        </w:rPr>
        <w:t xml:space="preserve">, 50% </w:t>
      </w:r>
      <w:r>
        <w:rPr>
          <w:sz w:val="28"/>
          <w:szCs w:val="28"/>
          <w:rtl w:val="0"/>
        </w:rPr>
        <w:t>– кваліфікованих робітників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Стосовно родини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троє осіб виховувалися у неповних родинах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були розведені батьки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П’ятеро виховувалися у повних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Одна жінка із нуклеарної родини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 чому четверо із розширених сімей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Досліджувані були представниками різних сфер зайнятості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– сфери освіти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торгівлі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побутового обслуговування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перукар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косметолог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будівельник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За сімейним станом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в офіційному шлюбі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у відносинах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розлучених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Переважно учасники із міст </w:t>
      </w:r>
      <w:r>
        <w:rPr>
          <w:sz w:val="28"/>
          <w:szCs w:val="28"/>
          <w:rtl w:val="0"/>
        </w:rPr>
        <w:t xml:space="preserve">(5 </w:t>
      </w:r>
      <w:r>
        <w:rPr>
          <w:sz w:val="28"/>
          <w:szCs w:val="28"/>
          <w:rtl w:val="0"/>
        </w:rPr>
        <w:t>осіб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та сіл </w:t>
      </w:r>
      <w:r>
        <w:rPr>
          <w:sz w:val="28"/>
          <w:szCs w:val="28"/>
          <w:rtl w:val="0"/>
        </w:rPr>
        <w:t xml:space="preserve">(3 </w:t>
      </w:r>
      <w:r>
        <w:rPr>
          <w:sz w:val="28"/>
          <w:szCs w:val="28"/>
          <w:rtl w:val="0"/>
        </w:rPr>
        <w:t>особи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Відповідно опису досліджуваної групи у дослідженні прийняли участь здебільшого жінки </w:t>
      </w:r>
      <w:r>
        <w:rPr>
          <w:sz w:val="28"/>
          <w:szCs w:val="28"/>
          <w:rtl w:val="0"/>
        </w:rPr>
        <w:t xml:space="preserve">(75%) </w:t>
      </w:r>
      <w:r>
        <w:rPr>
          <w:sz w:val="28"/>
          <w:szCs w:val="28"/>
          <w:rtl w:val="0"/>
        </w:rPr>
        <w:t>зрілого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більшість яких знаходяться у офіційному шлюбі або у відносинах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Теоретична та практична значущість дослідження</w:t>
      </w:r>
      <w:r>
        <w:rPr>
          <w:b w:val="1"/>
          <w:bCs w:val="1"/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Теоретичні аспекти роботи можуть бути використані в системі підготовки майбутніх психологів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спеціалізуються на роботі з особами із хімічною та нехімічною залежностями та їх співзалежними особами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для розробки робочих програм та навчально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методичного забезпечення навчальних дисциплін «Соціальна психологія»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«Психотерапія»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«Психологія залежності та співзалежності»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Матеріали емпіричного дослідження та формувального експерименту можуть бути цікаві практикуючим психологам для здійснення практичної діяльності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оптимізації процесу психокорекційного </w:t>
      </w:r>
      <w:r>
        <w:rPr>
          <w:sz w:val="28"/>
          <w:szCs w:val="28"/>
          <w:rtl w:val="0"/>
        </w:rPr>
        <w:t xml:space="preserve">/ </w:t>
      </w:r>
      <w:r>
        <w:rPr>
          <w:sz w:val="28"/>
          <w:szCs w:val="28"/>
          <w:rtl w:val="0"/>
        </w:rPr>
        <w:t>психотерапевтичного впливу у роботі зі співзалежними особами зрілого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враховуючи їх гендерні особливості та досягнення стійкості його результату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Структура роботи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 xml:space="preserve"> Дипломна робота складається зі вступу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трьох розділів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висновків до розділів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висновків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списку використаних джерел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додатків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Загальний обсяг роботи становить </w:t>
      </w:r>
      <w:r>
        <w:rPr>
          <w:sz w:val="28"/>
          <w:szCs w:val="28"/>
          <w:rtl w:val="0"/>
          <w:lang w:val="ru-RU"/>
        </w:rPr>
        <w:t>93</w:t>
      </w:r>
      <w:r>
        <w:rPr>
          <w:sz w:val="28"/>
          <w:szCs w:val="28"/>
          <w:rtl w:val="0"/>
        </w:rPr>
        <w:t>сторін</w:t>
      </w:r>
      <w:r>
        <w:rPr>
          <w:sz w:val="28"/>
          <w:szCs w:val="28"/>
          <w:rtl w:val="0"/>
          <w:lang w:val="ru-RU"/>
        </w:rPr>
        <w:t>ки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РОЗДІЛ </w:t>
      </w:r>
      <w:r>
        <w:rPr>
          <w:b w:val="1"/>
          <w:bCs w:val="1"/>
          <w:sz w:val="28"/>
          <w:szCs w:val="28"/>
          <w:rtl w:val="0"/>
        </w:rPr>
        <w:t xml:space="preserve">1. </w:t>
      </w:r>
      <w:r>
        <w:rPr>
          <w:b w:val="1"/>
          <w:bCs w:val="1"/>
          <w:sz w:val="28"/>
          <w:szCs w:val="28"/>
          <w:rtl w:val="0"/>
        </w:rPr>
        <w:t>ТЕОРЕТИКО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>МЕТОДОЛОГІЧНІ ОСНОВИ ВИЗНАЧЕННЯ ГЕНДЕРНИХ ОСОБЛИВОСТЕЙ СПІВЗАЛЕЖНИХ СТОСУНКІВ У ЗРІЛОМУ ВІЦІ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16"/>
        </w:numPr>
        <w:bidi w:val="0"/>
        <w:ind w:right="0"/>
        <w:jc w:val="center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Strong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Стан наукової розробки проблеми співзалежних стосунків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Тема співзалежності є однією з найактуальніших проблем сучасної психології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зумовлюється динамічними змінами соціально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психологічної ситуації в суспільстві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тривалим збільшенням чисельності соціальних груп з різноманітними адикціями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Взаємини людей із залежністю та їх близькими в  наукових джерелах прийнято означувати термінами «залежний» і «співзалежний»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Теоретики і практики акцентують на необхідності диференціювати поняття «співзалежність» та «залежність»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зазначає 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Ніконова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поняття «залежність» засвідчує відсутність в особи самостійності та наявності в неї схильності до певного явища й отримання від нього насолоди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Залежності класифікують на хімічні</w:t>
      </w:r>
      <w:r>
        <w:rPr>
          <w:sz w:val="28"/>
          <w:szCs w:val="28"/>
          <w:rtl w:val="0"/>
        </w:rPr>
        <w:t>, (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алкоголізм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наркоманія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та нехімічні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наприклад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переїдання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перегляд порнографії</w:t>
      </w:r>
      <w:r>
        <w:rPr>
          <w:sz w:val="28"/>
          <w:szCs w:val="28"/>
          <w:rtl w:val="0"/>
        </w:rPr>
        <w:t xml:space="preserve">).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структурі слова «співзалежність» виокремлюється префікс «спів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вживається в означенні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спільно виконують якусь справу і мають в цьому спільну залежність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цьому сенсі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це поняття можливо використовувати за умови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коли залежність є від однієї людини до іншої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не від хімічних речовин</w:t>
      </w:r>
      <w:r>
        <w:rPr>
          <w:sz w:val="28"/>
          <w:szCs w:val="28"/>
          <w:rtl w:val="0"/>
          <w:lang w:val="pt-PT"/>
        </w:rPr>
        <w:t>[42,</w:t>
      </w: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pt-PT"/>
        </w:rPr>
        <w:t>. 73].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Варто зауважити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вище зазначені терміни подібні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вони мають абсолютно різне семантичне значення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співзалежність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залежність не вважається нормальним маркером для самостійної особистості і може заважати розвитку її потенційних можливостей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результаті цього вчені роблять висновок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співзалежністю є відсутність самостійності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не може обійтися без іншої особи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це стосується тих людей в сім’ях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яких хтось зловживає алкоголем чи наркотичними речовинами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це може бути і  в тій сім’ї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один із членів якої має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ерйозне захворювання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Вчені висловлюють переконання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такі сім’ї здебільшого не справляються з викликами залежності та співзалежності самостійно та мають разом  проходити спеціальні реабілітаційні програми</w:t>
      </w:r>
      <w:r>
        <w:rPr>
          <w:sz w:val="28"/>
          <w:szCs w:val="28"/>
          <w:rtl w:val="0"/>
          <w:lang w:val="pt-PT"/>
        </w:rPr>
        <w:t>[50].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sz w:val="28"/>
          <w:szCs w:val="28"/>
          <w:rtl w:val="0"/>
          <w:lang w:val="ru-RU"/>
        </w:rPr>
        <w:t>На думку 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Цибулько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кожні значущі для людини стосунки завжди спричинюють певну частку емоційної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вона завжди реагує на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говорять чи роблять близькі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неї має вплив їх емоційний стан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у зрілих стосунках все ж залишається досить об’ємний простір для особистих потреб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досягнення особистих цілей й власного зростання особистості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людей із співзалежністю відсутній вільний простір у стосунках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засвідчує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людина поступово втрачає своє особисте 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концентруючись на іншій людині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 вона немає власних захоплень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перестає задовольняти особисті потреби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пріоритетними для неї стали потреби іншої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якій вона зосередилась</w:t>
      </w:r>
      <w:r>
        <w:rPr>
          <w:sz w:val="28"/>
          <w:szCs w:val="28"/>
          <w:rtl w:val="0"/>
          <w:lang w:val="pt-PT"/>
        </w:rPr>
        <w:t xml:space="preserve">[62,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  <w:lang w:val="pt-PT"/>
        </w:rPr>
        <w:t xml:space="preserve">. 73]. </w:t>
      </w:r>
      <w:r>
        <w:rPr>
          <w:sz w:val="28"/>
          <w:szCs w:val="28"/>
          <w:rtl w:val="0"/>
        </w:rPr>
        <w:t>Цієї ж точки зору дотримуються іноземні дослідники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  <w:lang w:val="de-DE"/>
        </w:rPr>
        <w:t>: Julie A. Suhr, Kit S.[54].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Експерти зазначають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життя співзалежного надзвичайно поглинуте проблемами іншого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Психологічні кордони однієї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«захоплюються» психологічною територією іншої людини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Особистість практично припиняє своє незалежне життя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Незалежність людини відзначається автономністю власного буття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упевненості в тому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особистість діє керуючись власними почуттями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принципами та переконаннями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 цього приводу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Шапар зазначає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така системна якість особистості є запорукою якісного функціонування та розвитку людини</w:t>
      </w:r>
      <w:r>
        <w:rPr>
          <w:sz w:val="28"/>
          <w:szCs w:val="28"/>
          <w:rtl w:val="0"/>
          <w:lang w:val="pt-PT"/>
        </w:rPr>
        <w:t xml:space="preserve">[68].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працюючи над проблемою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психолог має допомогти правильно зрозуміти сутність особистих потреб і потреб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перенесені від іншої людини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досягнення цього фахівець спрямовує зусилля на усвідомлення того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чому відбувається поглинання психологічних поглядів однієї людини іншою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Необхідно відзначити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що термін «співзалежність» з’явився у професійному середовищі наприкінці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70-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рр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ХХ ст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 праці  Р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Саббі та 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Фріл «Співзалежність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невідкладна проблема» зазначили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спершу це слово використовувалося для опису стану тієї людини чи людей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на чиє життя мав негативний вплив зв’язок із людиною з хімічною залежністю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Співзалежний чоловік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дитина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мати чи інші близькі особи з хімічною залежністю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розглядалися як такі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сформували нездоровий шаблон поведінки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 зворотню реакцію на зловживання іншою людиною наркотиками чи алкоголем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Згідно з визначенням 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Уайнхолд і 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Уайнхолд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співзалежність є набутою формою дисфункціональної поведінки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виникає в результаті незавершеності виконання одного чи кількох завдань розвитку особистості в ранньому дитинстві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 зауважує 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Москаленко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співзалежна людина повністю захоплена тим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щоб керувати поведінкою іншого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 практично не дбає про задоволення власних життєво важливих потреб</w:t>
      </w:r>
      <w:r>
        <w:rPr>
          <w:sz w:val="28"/>
          <w:szCs w:val="28"/>
          <w:rtl w:val="0"/>
          <w:lang w:val="pt-PT"/>
        </w:rPr>
        <w:t>[38]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Вчена 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Бітті охарактеризувала співзалежного як людину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котра дозволила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щоб поведінка іншої людини впливала на неї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 повністю зайнята тим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аби контролювати дії іншого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інша людина може бути дитиною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дорослим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коханцем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чоловіком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батьком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матір’ю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сестрою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близьким другом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бабусею або дідусем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керівником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клієнтом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він може бути алкоголіком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наркоманом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хворим розумово чи фізично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sz w:val="28"/>
          <w:szCs w:val="28"/>
          <w:rtl w:val="0"/>
          <w:lang w:val="es-ES_tradnl"/>
        </w:rPr>
        <w:t xml:space="preserve">[51 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  <w:lang w:val="pt-PT"/>
        </w:rPr>
        <w:t xml:space="preserve">.109].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Сучасні вчені працюють над вивченням психологічного стану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котра перебуває в співзалежних стосунках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аналізують їх чинники та наслідки для  суб’єкта та  працюють над пошуками ефективних методів  психологічної допомоги і корекційної роботи при такого роду  деструктивних поведінкових тенденціях</w:t>
      </w:r>
      <w:r>
        <w:rPr>
          <w:sz w:val="28"/>
          <w:szCs w:val="28"/>
          <w:rtl w:val="0"/>
          <w:lang w:val="pt-PT"/>
        </w:rPr>
        <w:t>[12].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Доцільно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означена проблематика  недостатньо широко висвітлювалася в наукових джерелах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феномен 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розглядався в контексті  біологічної парадигми в психіатрії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більшість наукових досліджень висвітлювали етимологію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характерні ознаки та прояви такого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дослідження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Москаленка  спрямовані на визначення  причин формування рис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Вакуліча –  характеристику сімейної взаємодії</w:t>
      </w: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[28].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зазначає кандидат психологічних наук 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Галушко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що попри існуючий на сьогодні значний обсяг наукових джерел та прикладної літератури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присвячених проблематиці  феноменології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вона й надалі залишається недостатньо вивченою в аспекті дисфункції взаємодії в парі</w:t>
      </w:r>
      <w:r>
        <w:rPr>
          <w:sz w:val="28"/>
          <w:szCs w:val="28"/>
          <w:rtl w:val="0"/>
          <w:lang w:val="pt-PT"/>
        </w:rPr>
        <w:t xml:space="preserve">[28,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  <w:lang w:val="pt-PT"/>
        </w:rPr>
        <w:t>. 68].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Необхідно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серед сучасних вчених не має одностайності у визначенні феномену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 не ідентифіковано дослідника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вперше ввів це поняття в науковий обіг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дослідники наголошують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термін «співзалежність» упродовж </w:t>
      </w:r>
      <w:r>
        <w:rPr>
          <w:sz w:val="28"/>
          <w:szCs w:val="28"/>
          <w:rtl w:val="0"/>
          <w:lang w:val="da-DK"/>
        </w:rPr>
        <w:t xml:space="preserve">XX </w:t>
      </w:r>
      <w:r>
        <w:rPr>
          <w:sz w:val="28"/>
          <w:szCs w:val="28"/>
          <w:rtl w:val="0"/>
        </w:rPr>
        <w:t>ст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поступово ввійшло в наукову лексику окремих напрямів медицини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практичну психологію та  сферу міжособистісного спілкування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Зарубіжний експерт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Бітті зазначає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поняття «співзалежність» почали застосовувати  в лікувальних центрах Міннесоти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починаючи з </w:t>
      </w:r>
      <w:r>
        <w:rPr>
          <w:sz w:val="28"/>
          <w:szCs w:val="28"/>
          <w:rtl w:val="0"/>
        </w:rPr>
        <w:t xml:space="preserve">1979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слово вживалося стосовно 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алкоголіків чи пара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алкоголіків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людей життя яких перестало бути контрольованим внаслідок їх взаємин з особами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мали алкоголічну залежність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відомо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ще в </w:t>
      </w:r>
      <w:r>
        <w:rPr>
          <w:sz w:val="28"/>
          <w:szCs w:val="28"/>
          <w:rtl w:val="0"/>
        </w:rPr>
        <w:t>40-</w:t>
      </w:r>
      <w:r>
        <w:rPr>
          <w:sz w:val="28"/>
          <w:szCs w:val="28"/>
          <w:rtl w:val="0"/>
          <w:lang w:val="ru-RU"/>
        </w:rPr>
        <w:t>х рр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ХХ ст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саме  дружинами алкоголіків було  самостійно організовано групи самопідтримки за принципом АА </w:t>
      </w:r>
      <w:r>
        <w:rPr>
          <w:sz w:val="28"/>
          <w:szCs w:val="28"/>
          <w:rtl w:val="0"/>
          <w:lang w:val="en-US"/>
        </w:rPr>
        <w:t xml:space="preserve">(Alcoholics Anonymous) </w:t>
      </w:r>
      <w:r>
        <w:rPr>
          <w:sz w:val="28"/>
          <w:szCs w:val="28"/>
          <w:rtl w:val="0"/>
        </w:rPr>
        <w:t>під назвою «Ал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Анон» 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 xml:space="preserve">Починаючи з </w:t>
      </w:r>
      <w:r>
        <w:rPr>
          <w:sz w:val="28"/>
          <w:szCs w:val="28"/>
          <w:rtl w:val="0"/>
        </w:rPr>
        <w:t>80-</w:t>
      </w:r>
      <w:r>
        <w:rPr>
          <w:sz w:val="28"/>
          <w:szCs w:val="28"/>
          <w:rtl w:val="0"/>
          <w:lang w:val="ru-RU"/>
        </w:rPr>
        <w:t>х рр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ХХ ст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 xml:space="preserve">простежується активне зростання зацікавленості дослідниками в різних галузях науки феноменом співзалежності </w:t>
      </w: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[41].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 xml:space="preserve">У </w:t>
      </w:r>
      <w:r>
        <w:rPr>
          <w:sz w:val="28"/>
          <w:szCs w:val="28"/>
          <w:rtl w:val="0"/>
        </w:rPr>
        <w:t xml:space="preserve">1986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  <w:lang w:val="de-DE"/>
        </w:rPr>
        <w:t xml:space="preserve">. Ken R. </w:t>
      </w:r>
      <w:r>
        <w:rPr>
          <w:sz w:val="28"/>
          <w:szCs w:val="28"/>
          <w:rtl w:val="0"/>
        </w:rPr>
        <w:t xml:space="preserve">та </w:t>
      </w:r>
      <w:r>
        <w:rPr>
          <w:sz w:val="28"/>
          <w:szCs w:val="28"/>
          <w:rtl w:val="0"/>
          <w:lang w:val="en-US"/>
        </w:rPr>
        <w:t xml:space="preserve">Mary R. </w:t>
      </w:r>
      <w:r>
        <w:rPr>
          <w:sz w:val="28"/>
          <w:szCs w:val="28"/>
          <w:rtl w:val="0"/>
        </w:rPr>
        <w:t xml:space="preserve">заснували спільноту </w:t>
      </w:r>
      <w:r>
        <w:rPr>
          <w:sz w:val="28"/>
          <w:szCs w:val="28"/>
          <w:rtl w:val="0"/>
          <w:lang w:val="en-US"/>
        </w:rPr>
        <w:t xml:space="preserve">CoDA (Co-Dependents Anonymous) </w:t>
      </w:r>
      <w:r>
        <w:rPr>
          <w:sz w:val="28"/>
          <w:szCs w:val="28"/>
          <w:rtl w:val="0"/>
        </w:rPr>
        <w:t>в Арізоні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ній було апробовано програму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яка включала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>кроків для розвитку здорових стосунків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із собою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оточуючими людьми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Ця організація успішно функціонує і по сьогодні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її сайті розміщено визначення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якому йдеться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це хвороба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здатна псувати душі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Впливаючи на особисте життя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сім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дітей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рідних і близьких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бізнес і кар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єрний ріст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фізичне і ментальне  здоров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вона діє виснажливо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Якщо її  не лікувати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вона змусить нас ставати  руйнівниками себе та інших</w:t>
      </w: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[73].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Психологічну складову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відображено у науковому  визначенні </w:t>
      </w:r>
      <w:r>
        <w:rPr>
          <w:sz w:val="28"/>
          <w:szCs w:val="28"/>
          <w:rtl w:val="0"/>
          <w:lang w:val="de-DE"/>
        </w:rPr>
        <w:t xml:space="preserve">S. Wegscheider-Crus </w:t>
      </w:r>
      <w:r>
        <w:rPr>
          <w:sz w:val="28"/>
          <w:szCs w:val="28"/>
          <w:rtl w:val="0"/>
        </w:rPr>
        <w:t xml:space="preserve">та </w:t>
      </w:r>
      <w:r>
        <w:rPr>
          <w:sz w:val="28"/>
          <w:szCs w:val="28"/>
          <w:rtl w:val="0"/>
          <w:lang w:val="it-IT"/>
        </w:rPr>
        <w:t xml:space="preserve">R. Subby. </w:t>
      </w:r>
      <w:r>
        <w:rPr>
          <w:sz w:val="28"/>
          <w:szCs w:val="28"/>
          <w:rtl w:val="0"/>
        </w:rPr>
        <w:t>Вони під співзалежністю розуміють особливий психічний стан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У </w:t>
      </w:r>
      <w:r>
        <w:rPr>
          <w:sz w:val="28"/>
          <w:szCs w:val="28"/>
          <w:rtl w:val="0"/>
        </w:rPr>
        <w:t xml:space="preserve">1984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  <w:lang w:val="it-IT"/>
        </w:rPr>
        <w:t xml:space="preserve">. R. Subby </w:t>
      </w:r>
      <w:r>
        <w:rPr>
          <w:sz w:val="28"/>
          <w:szCs w:val="28"/>
          <w:rtl w:val="0"/>
        </w:rPr>
        <w:t>запропонував своє авторське визначення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Зазначивши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співзалежність є емоційним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психологічним та поведінковим станом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 виникає внаслідок  тривалої дії пригнічуючих правил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перешкоджають відкритим проявам почуттів та обговоренню особистісних і міжособистісних проблем</w:t>
      </w:r>
      <w:r>
        <w:rPr>
          <w:sz w:val="28"/>
          <w:szCs w:val="28"/>
          <w:rtl w:val="0"/>
          <w:lang w:val="pt-PT"/>
        </w:rPr>
        <w:t>[9].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У свою чергу </w:t>
      </w:r>
      <w:r>
        <w:rPr>
          <w:sz w:val="28"/>
          <w:szCs w:val="28"/>
          <w:rtl w:val="0"/>
          <w:lang w:val="de-DE"/>
        </w:rPr>
        <w:t xml:space="preserve">S.Wegscheider-Crus, </w:t>
      </w:r>
      <w:r>
        <w:rPr>
          <w:sz w:val="28"/>
          <w:szCs w:val="28"/>
          <w:rtl w:val="0"/>
        </w:rPr>
        <w:t>розглядає співзалежність в якості специфічного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для якого властиві</w:t>
      </w:r>
      <w:r>
        <w:rPr>
          <w:sz w:val="28"/>
          <w:szCs w:val="28"/>
          <w:rtl w:val="0"/>
        </w:rPr>
        <w:t xml:space="preserve">:  </w:t>
      </w:r>
      <w:r>
        <w:rPr>
          <w:sz w:val="28"/>
          <w:szCs w:val="28"/>
          <w:rtl w:val="0"/>
        </w:rPr>
        <w:t>сильна стурбованість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крайня емоційна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соціальна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іноді й фізична  залежність від людини чи предмета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Внаслідок цього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такого роду узалежненість від іншої людини трансформується в патологічний стан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має вплив на всі відносини співзалежної особистості</w:t>
      </w:r>
      <w:r>
        <w:rPr>
          <w:sz w:val="28"/>
          <w:szCs w:val="28"/>
          <w:rtl w:val="0"/>
          <w:lang w:val="pt-PT"/>
        </w:rPr>
        <w:t xml:space="preserve">[8, </w:t>
      </w:r>
      <w:r>
        <w:rPr>
          <w:sz w:val="28"/>
          <w:szCs w:val="28"/>
          <w:rtl w:val="0"/>
        </w:rPr>
        <w:t>с</w:t>
      </w:r>
      <w:r>
        <w:rPr>
          <w:sz w:val="28"/>
          <w:szCs w:val="28"/>
          <w:rtl w:val="0"/>
          <w:lang w:val="pt-PT"/>
        </w:rPr>
        <w:t>.14 ].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сучасній психологічній науці розроблено кілька підходів до пояснення сутності феномену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Через відсутність уніфікованого теоретичного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основну увагу дослідники зосереджують на окремих аспектах розвитку співзалежної поведінки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Основними науковими  підходами у вивченні співзалежності сьогодні вважається  медичний та еволюційний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Представниками медичного підходу є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Бітті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Москаленко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Шорохова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вважають співзалежність первинним стійким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спадковим та прогресуючим захворюванням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не піддається терапії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Зазначимо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автори 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Уайнхолд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Дж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Уайнхолд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працях яких  репрезентується еволюційний підхід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розглядають співзалежність як психологічний розлад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Його виникнення внаслідок незавершеності  однієї з стадій розвитку в період  раннього дитинства </w:t>
      </w:r>
      <w:r>
        <w:rPr>
          <w:sz w:val="28"/>
          <w:szCs w:val="28"/>
          <w:rtl w:val="0"/>
        </w:rPr>
        <w:t xml:space="preserve">(2-3 </w:t>
      </w:r>
      <w:r>
        <w:rPr>
          <w:sz w:val="28"/>
          <w:szCs w:val="28"/>
          <w:rtl w:val="0"/>
        </w:rPr>
        <w:t>роки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а саме  стадії встановлення психологічної автономії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Прихильники цього підходу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саме завдяки наявності власного «Я» людина може знаходитися в близьких стосунках з іншими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 втрачаючи себе як особистість</w:t>
      </w:r>
      <w:r>
        <w:rPr>
          <w:sz w:val="28"/>
          <w:szCs w:val="28"/>
          <w:rtl w:val="0"/>
          <w:lang w:val="pt-PT"/>
        </w:rPr>
        <w:t>[4].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контексті дослідження стану наукової розробки проблеми співзалежних стосунків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доцільно розглянути визначення циклів розвитку співзалежності в межах  традиційного підходу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Хемфелт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Мінірт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Майєр висловили судження про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динаміка співзалежності має циклічний характер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Цими ж авторами виокремлено  п’ять стадій її розвитку</w:t>
      </w:r>
      <w:r>
        <w:rPr>
          <w:sz w:val="28"/>
          <w:szCs w:val="28"/>
          <w:rtl w:val="0"/>
          <w:lang w:val="pt-PT"/>
        </w:rPr>
        <w:t>[4].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Згідно з твердженням дослідників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перебуваючи на першій стадії циклу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людина страждає і відчуває біль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Причинами цього  можуть бути проблеми дитинства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  нереалізовані потреби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бажання любові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самотність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знецінення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зв’язку з тим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людина прагне позбутися негативних переживань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вона потребує змін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Із цією метою в низці випадків застосовується співзалежна поведінка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Після цього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зазначають 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Хемфелт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Мінірт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Майєр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настає друга стадія циклу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під час якої починається використання «іншої людини» з метою самоствердження та заповнення власних потреб 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Таким чином співзалежна особа відволікається від вирішення власних проблем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зазначають дослідники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третя стадія є  результатом використання співзалежних відносин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Ця стадія відзначається тимчасовим  настанням  полегшення страждань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формулюванням стійких механізмів психологічного захисту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заперечення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раціоналізації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витіснення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четвертій стадії вже з’являються  певні наслідки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які проявляються в негативних емоційних станах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депресії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психосоматичних проблемах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викривленні  міжособистісних відносин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втраті відчуття стабільності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стражданнях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Внаслідок цього наступає п’ята стадія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 час якої з’являються переживання провини й сорому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цей час співзалежна особистість знову поринає в негативні переживання і починає шукати вже апробовані способи відволікання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 починається нова фаза циклу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Зрештою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цикл прискорюється до такого рівня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людина не може контролювати своє життя</w:t>
      </w:r>
      <w:r>
        <w:rPr>
          <w:sz w:val="28"/>
          <w:szCs w:val="28"/>
          <w:rtl w:val="0"/>
          <w:lang w:val="pt-PT"/>
        </w:rPr>
        <w:t>[5].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Дослідження  динаміки співзалежності також здійснила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Москаленко у праці «Залежність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родинна хвороба» </w:t>
      </w:r>
      <w:r>
        <w:rPr>
          <w:sz w:val="28"/>
          <w:szCs w:val="28"/>
          <w:rtl w:val="0"/>
        </w:rPr>
        <w:t xml:space="preserve">(1991, 1992). </w:t>
      </w:r>
      <w:r>
        <w:rPr>
          <w:sz w:val="28"/>
          <w:szCs w:val="28"/>
          <w:rtl w:val="0"/>
        </w:rPr>
        <w:t>Авторка виокремила чотири умовні фази перебігу співзалежності</w:t>
      </w:r>
      <w:r>
        <w:rPr>
          <w:sz w:val="28"/>
          <w:szCs w:val="28"/>
          <w:rtl w:val="0"/>
        </w:rPr>
        <w:t xml:space="preserve">: 1) </w:t>
      </w:r>
      <w:r>
        <w:rPr>
          <w:sz w:val="28"/>
          <w:szCs w:val="28"/>
          <w:rtl w:val="0"/>
        </w:rPr>
        <w:t>заклопотаності</w:t>
      </w:r>
      <w:r>
        <w:rPr>
          <w:sz w:val="28"/>
          <w:szCs w:val="28"/>
          <w:rtl w:val="0"/>
        </w:rPr>
        <w:t xml:space="preserve">; 2) </w:t>
      </w:r>
      <w:r>
        <w:rPr>
          <w:sz w:val="28"/>
          <w:szCs w:val="28"/>
          <w:rtl w:val="0"/>
          <w:lang w:val="ru-RU"/>
        </w:rPr>
        <w:t>самозахисту</w:t>
      </w:r>
      <w:r>
        <w:rPr>
          <w:sz w:val="28"/>
          <w:szCs w:val="28"/>
          <w:rtl w:val="0"/>
        </w:rPr>
        <w:t xml:space="preserve">; 3) </w:t>
      </w:r>
      <w:r>
        <w:rPr>
          <w:sz w:val="28"/>
          <w:szCs w:val="28"/>
          <w:rtl w:val="0"/>
        </w:rPr>
        <w:t>адаптації</w:t>
      </w:r>
      <w:r>
        <w:rPr>
          <w:sz w:val="28"/>
          <w:szCs w:val="28"/>
          <w:rtl w:val="0"/>
        </w:rPr>
        <w:t xml:space="preserve">; 4) </w:t>
      </w:r>
      <w:r>
        <w:rPr>
          <w:sz w:val="28"/>
          <w:szCs w:val="28"/>
          <w:rtl w:val="0"/>
        </w:rPr>
        <w:t>виснаження</w:t>
      </w:r>
      <w:r>
        <w:rPr>
          <w:sz w:val="28"/>
          <w:szCs w:val="28"/>
          <w:rtl w:val="0"/>
          <w:lang w:val="pt-PT"/>
        </w:rPr>
        <w:t>[7].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думку вченої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перша фаза заклопотаності відзначається тривогою за близьку людину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періодичним виникненням почуття образи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провини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сорому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жалю до себе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неспокою та  гніву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Такого роду «токсичні» емоції виконують функцію самозахисту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страждає співзалежністю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Під час другої  фази – самозахисту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трансформація різних емоцій в негативні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заперечення токсичних емоцій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Вся увага поглинається «проблемним близьким»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Загострюється почуття відповідальності за всі існуючі проблеми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втрата контролю як над своїм життям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 і над життям близьких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Під час фази  адаптації в співзалежних відбувається підвищення почуття провини і сорому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все частіше виражають гнів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них частішають докори сумління і зростає стрес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прагнення до надмірної опіки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глибока  жалість до себе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почуття образи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відчуття власної поразки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самооцінка знижується до критичного рівня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Для четвертої фази – виснаження характерна повна втрата почуття власної гідності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також втрачається терпимість до хворого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духовна деградація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з’являються страхи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виражена тривожність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депресія</w:t>
      </w: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[4].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дослідженнях 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Короленко запропоновано авторську модель розвитку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Автор  пропонує її ототожнюючи з хімічною залежністю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Дослідник акцентує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формування залежності завжди починає  відбуватися на емоційному рівні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Її відправною точкою є переживання інтенсивної гострої зміни психічного стану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виявляється в підвищеному настрої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почутті радості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екстазу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ейфорії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відчуттях драматизму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ризику в зв’язку з певними діями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його  фіксація в свідомості </w:t>
      </w:r>
      <w:r>
        <w:rPr>
          <w:sz w:val="28"/>
          <w:szCs w:val="28"/>
          <w:rtl w:val="0"/>
          <w:lang w:val="pt-PT"/>
        </w:rPr>
        <w:t>[37].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відзначає 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>Короленко людина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відчувши вищеназвані  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починає  розуміти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є доступні способи змінити свій психічний стан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 групи  ризику з розвитку залежності і співзалежності вчений  відносить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мають  низькі адаптивні можливості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вони  нестійкі перед стресорами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проявляють постійне невдоволення не тільки життям і оточенням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собою</w:t>
      </w:r>
      <w:r>
        <w:rPr>
          <w:sz w:val="28"/>
          <w:szCs w:val="28"/>
          <w:rtl w:val="0"/>
          <w:lang w:val="pt-PT"/>
        </w:rPr>
        <w:t xml:space="preserve">[37].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Для наступного етапу залежної поведінки характерне формування послідовного вдавання до засобів 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Відбувається встановлення певної частоти реалізації залежної поведінки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зумовлюється такими факторами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особливості особистості до часу виникнення залежності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виховні традиції в сім’ї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культурний рівень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соціальне довкілля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знакові  події в житті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зміни звичного стереотипу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дослідник акцентує на кореляції ритму залежності з життєвими труднощами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відзначаючи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чим нижчим є поріг перенесення фрустрацій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тим швидший ритм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дослідженні 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Короленко також зазначається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міжособистісні відносини поступово відступають на другий план із почастішанням випадків вдавання до 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Спровокувати залежність можуть  будь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які події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здатні викликати неспокій та відчуття психологічного дискомфорту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третьому етапі залежність починає ставати стереотипним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звичним типом реагування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Мотивація до штучних змін у своєму психічному стані досягає такої інтенсивності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ставлення до проблем оточуючих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навіть найближчих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втрачає будь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який сенс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четвертому етапі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 твердженням 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Короленка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домінує залежна поведінка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Особа повністю занурюється в залежність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остаточно відчужується та ізолюється від соціуму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залежної особистості практично нічого не залишається від особистого внутрішнього світу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пише Ц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Короленко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залишається тільки її зовнішня оболонка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самазалежність не в змозі принести очікуваного задоволення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Комунікувати з іншими людьми стає вкрай важко як на ментальному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соціальному рівні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Навіть втрачається здатність до маніпуляції іншими людьми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цій стадії довіра до залежного вже остаточно втрачена</w:t>
      </w:r>
      <w:r>
        <w:rPr>
          <w:sz w:val="28"/>
          <w:szCs w:val="28"/>
          <w:rtl w:val="0"/>
          <w:lang w:val="pt-PT"/>
        </w:rPr>
        <w:t>[37].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 твердженням дослідника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п’ятому етапі залежність руйнує психіку і біологічні процеси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зв’язку з постійним стресом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порушення фізичного стану і  нефармакологічними залежностями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 страждає серцево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судинна і нервова системи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 огляду на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залежність вже не задовольняє як колись і не відбувається бажана зміна настрою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стан залежного –  пригнічений і апатичний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Колишнє до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залежне «Я» особи вже зруйновано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повернутися до нього неможливо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 такою людиною практично неможливо налагодити емоційний контакт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настає духовне спустошення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період загальної кризи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суттєво  ускладнює корекцію або ж робить її повністю неефективною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Аналіз результатів вищезазначених досліджень моделей розвитку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дозволяє стверджувати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співзалежність позиціонується авторами  в якості згубного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деградації особистості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згадані дослідники  не розглядали можливості включення в цикл співзалежності фаз позбавлення від неї та початку одужання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Сучасною дослідницею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психологинею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Мілушиною запропоновано  розглянути інший підхід до аналізу  динаміки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Вона звертається до напрацювань  С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Березіна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розглядає співзалежність як кризовий стан з можливістю подальшого переходу на якісно новий щабель саморозвитку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саморозуміння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свою чергу вчений виокремлює чотири фази розвитку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для кожної з яких властиві специфічні емоційні реакції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і   визначають характерні особливості співзалежних відносин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Для простеження динаміки співзалежності С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Березін використовує  приклад матерів дітей зі схильністю до хімічної 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 першій фазі в них  переважає  страх і розгубленість При цьому найвираженішою емоційною складовою співзалежності є невпевненість і фобія втрати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їх поведінки властивий невизначений неспокій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Спілкування такого роду співзалежних характеризується непослідовністю та схильністю до крайнощів в реагуванні та  поведінці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Стан страху спричинює виникнення складної гами почуттів і реакцій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насамперед відчуття безпорадності та особисте знецінення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Автор вважає закономірним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на цій фазі розвитку співзалежні не можуть адекватно зрозуміти реальність</w:t>
      </w:r>
      <w:r>
        <w:rPr>
          <w:sz w:val="28"/>
          <w:szCs w:val="28"/>
          <w:rtl w:val="0"/>
          <w:lang w:val="pt-PT"/>
        </w:rPr>
        <w:t>[11].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 твердженням 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Березіна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другій фазі негативізму найвиразнішими емоційними  складовими є сором і проекція на близьке оточення  власних негативних рис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Зачасту негативізм проявляється  не лише у високому рівні  конфліктності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намаганнях тотально контролювати і докоряти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в хаотичності пошуків шляхів і засобів допомоги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буває бажання заперечувати наявність  проблеми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  невиправдано оптимістично ставитися до можливостей її вирішення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Яка б не була форма виявлення  негативізму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йдеться про бажання заперечувати частини реальності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дозволяє його розглядати в ролі  механізму усунення емоційної пригніченості і  тривоги</w:t>
      </w:r>
      <w:r>
        <w:rPr>
          <w:sz w:val="28"/>
          <w:szCs w:val="28"/>
          <w:rtl w:val="0"/>
          <w:lang w:val="pt-PT"/>
        </w:rPr>
        <w:t>[11].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 третій фазі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 твердженням 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Березіна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>переважає депресивний стан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 найвиразнішою  емоційною складовою є почуття провини і печалі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Під час спілкуванні співзалежні виявляють пасивність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песимізм щодо майбутнього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зазначає вчений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такий стан  є наслідком хронічної фрустрації надії через  відсутність позитивної динаміки у розв’язанні проблеми рідної людини</w:t>
      </w:r>
      <w:r>
        <w:rPr>
          <w:sz w:val="28"/>
          <w:szCs w:val="28"/>
          <w:rtl w:val="0"/>
          <w:lang w:val="pt-PT"/>
        </w:rPr>
        <w:t>[11].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Характеризуючи  четверту фазу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дослідник відзначає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для неї властива збалансованість емоційних станів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співзалежні виявляють готовність  адекватно оцінити проблемну ситуацію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цьому етапі відбувається трансформація деструктивних емоційних реакцій в конструктивні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сором – в ухвалення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вина – у відповідальність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людина проявляє готовність оперативно і правильно реагувати на події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неї відновлюється вміння спостерігати та інтегрувати новий досвід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 фахівці констатують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для переважної більшості співзалежних характерне «загальмовування» на одній із перших трьох фаз циклу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Небагато з людей здатні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самостійно долаючи страх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негативізм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почуття сорому і провини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досягти фази збалансованості емоційних станів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Преважна більшість випадків досягнення цієї фази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означує початок зрілої адаптації до проблеми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є результатом довготривалої і складної психотерапевтичної роботи</w:t>
      </w:r>
      <w:r>
        <w:rPr>
          <w:sz w:val="28"/>
          <w:szCs w:val="28"/>
          <w:rtl w:val="0"/>
          <w:lang w:val="pt-PT"/>
        </w:rPr>
        <w:t xml:space="preserve">[11].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Численні результати дослідників свідчать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тривалість окремих фаз і їх послідовність може змінюватися в широкому діапазоні проявів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 зване «застрягання» на перших трьох фазах динаміки співзалежності може зумовлюватися такими  факторами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тип характеру співзалежних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особливості  міжособистісних відносин тощо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«застрягання» може означати не тільки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перехід  до зрілої адаптації є неможливим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закріплення деструктивних форм поведінки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вони й формують певну форму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Відповідно до  фази циклу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якій це відбувається вчені визначають форми співзалежності –  тривожно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фобічні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маніакальні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депресивні і збалансовані</w:t>
      </w:r>
      <w:r>
        <w:rPr>
          <w:sz w:val="28"/>
          <w:szCs w:val="28"/>
          <w:rtl w:val="0"/>
        </w:rPr>
        <w:t xml:space="preserve">[14; 20; 24; 25 ].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 зазначає 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Мілущина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 xml:space="preserve">співзалежність лікують як хворобу за програмою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>кроків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цій програмі від людини вимагається визнати безсилля у міжособистісних відносинах і прагнення до незалежності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такий підхід надмірно спрощує проблеми людської залежності і взаємозалежності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ігноруючи такі елементи людської природи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передбачають надання допомоги  іншим та не враховують соціальні чинники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стимулюють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передусім жінок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реалізовувати свої функції щодо догляду</w:t>
      </w:r>
      <w:r>
        <w:rPr>
          <w:sz w:val="28"/>
          <w:szCs w:val="28"/>
          <w:rtl w:val="0"/>
          <w:lang w:val="pt-PT"/>
        </w:rPr>
        <w:t>[38].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факт наявності в означеному процесі гендерної дискримінації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звернув увагу </w:t>
      </w:r>
      <w:r>
        <w:rPr>
          <w:sz w:val="28"/>
          <w:szCs w:val="28"/>
          <w:rtl w:val="0"/>
        </w:rPr>
        <w:t xml:space="preserve">R. F. Bornstein. </w:t>
      </w:r>
      <w:r>
        <w:rPr>
          <w:sz w:val="28"/>
          <w:szCs w:val="28"/>
          <w:rtl w:val="0"/>
        </w:rPr>
        <w:t>Він доводить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різниця між жінками та чоловіками за рівнем залежності вперше виникає в дитинстві і триває до підліткового віку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Використавши проективні тести серед дорослого населення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дослідник виявив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середні оцінки чоловіків і жінок є однаковими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Ці розбіжності </w:t>
      </w:r>
      <w:r>
        <w:rPr>
          <w:sz w:val="28"/>
          <w:szCs w:val="28"/>
          <w:rtl w:val="0"/>
          <w:lang w:val="de-DE"/>
        </w:rPr>
        <w:t xml:space="preserve">R. F. Bornstein </w:t>
      </w:r>
      <w:r>
        <w:rPr>
          <w:sz w:val="28"/>
          <w:szCs w:val="28"/>
          <w:rtl w:val="0"/>
        </w:rPr>
        <w:t>пояснює упередженим ставленням суспільства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яке пропонує тільки жінкам відкрито проявляти риси співзалежності </w:t>
      </w:r>
      <w:r>
        <w:rPr>
          <w:sz w:val="28"/>
          <w:szCs w:val="28"/>
          <w:rtl w:val="0"/>
          <w:lang w:val="pt-PT"/>
        </w:rPr>
        <w:t>[41].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чином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узагальнюючи результати </w:t>
      </w:r>
      <w:r>
        <w:rPr>
          <w:sz w:val="28"/>
          <w:szCs w:val="28"/>
          <w:rtl w:val="0"/>
        </w:rPr>
        <w:t xml:space="preserve">наукової розробки проблеми співзалежних стосунків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доводиться констатувати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попри численні дослідження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сьогодні залишаються недостатньо вивченими прояви співзалежності у різновікових категоріях осіб та  гендерні аспекти співзалежних стосунків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Тому перспективними є дослідження психологічного стану особистості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яка перебуває у співзалежних стосунках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пошуки шляхів психологічної допомоги і корекції такого роду деструктивних поведінкових тенденцій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sz w:val="28"/>
          <w:szCs w:val="28"/>
        </w:rPr>
      </w:pPr>
    </w:p>
    <w:p>
      <w:pPr>
        <w:pStyle w:val="List Paragraph"/>
        <w:numPr>
          <w:ilvl w:val="1"/>
          <w:numId w:val="16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Причини та основні ознаки співзалежних стосунків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Стосунки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яких один учасник співзалежний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інший – контрзалежний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набули значного поширення в сучасному суспільстві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Співзалежність дорослих виникає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внаслідок стосунків двох  психологічно залежних  особистостей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Кожна з них  вносить щось своє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йому необхідно для створення психологічно завершеної особистості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не можуть бути незалежними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тому вони ніби приклеюються один до одного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внаслідок чого кожний не займається собою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 розвивається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сконцентровується на особистості партнера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вони намагаються встановити контроль над поведінкою інших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звинувачуючи один одного у своїх проблемах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сподіваючись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інший буде поводитись 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того  хотів би партнер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Розвиток такого роду співзалежних стосунків залежить від різних  факторів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проте до групи ризику належать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передусім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невпевнені в собі люди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схильні легко піддаватися впливу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хто в дитинстві зазнали сильного контролю батьків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Науковий аналіз передумов виникнення співзалежності відображено у працях багатьох зарубіжних і українських вчених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Литвиненко</w:t>
      </w:r>
      <w:r>
        <w:rPr>
          <w:sz w:val="28"/>
          <w:szCs w:val="28"/>
          <w:rtl w:val="0"/>
          <w:lang w:val="pt-PT"/>
        </w:rPr>
        <w:t xml:space="preserve">[35],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Мілушина </w:t>
      </w:r>
      <w:r>
        <w:rPr>
          <w:sz w:val="28"/>
          <w:szCs w:val="28"/>
          <w:rtl w:val="0"/>
          <w:lang w:val="pt-PT"/>
        </w:rPr>
        <w:t xml:space="preserve">[38], </w:t>
      </w:r>
      <w:r>
        <w:rPr>
          <w:sz w:val="28"/>
          <w:szCs w:val="28"/>
          <w:rtl w:val="0"/>
        </w:rPr>
        <w:t>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Чернецька </w:t>
      </w: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[66; 67]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en-US"/>
        </w:rPr>
        <w:t>Biehle</w:t>
      </w:r>
      <w:r>
        <w:rPr>
          <w:sz w:val="28"/>
          <w:szCs w:val="28"/>
          <w:rtl w:val="0"/>
          <w:lang w:val="pt-PT"/>
        </w:rPr>
        <w:t xml:space="preserve"> [69] </w:t>
      </w:r>
      <w:r>
        <w:rPr>
          <w:sz w:val="28"/>
          <w:szCs w:val="28"/>
          <w:rtl w:val="0"/>
        </w:rPr>
        <w:t>акцентують на наявності в людини досвіду сильного травматичного переживання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насильства в родині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проживання з недієздатною або залежною особистістю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першопричинах співзалежних стосунків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Доцільно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автори дотримуються спільної думки щодо розвитку співзалежності в дисфункціональних стосунках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їх результаті людина не може  розвиватися розумово чи емоційно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тому співзалежні не мають достатньо емоційного та фізичного ресурсу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це важливо для побудови здорових стосунків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Характерні  ознаки співзалежних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занижена самооцінка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труднощі із підтримкою від інших людей і побудовою власних кордонів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відсутністю здатності брати відповідальність та задоволення особистих потреб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відповідають показникам людини з недиференційованим рівнем розвитку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через емоційну незрілість особи при співзалежності не можуть об</w:t>
      </w:r>
      <w:r>
        <w:rPr>
          <w:sz w:val="28"/>
          <w:szCs w:val="28"/>
          <w:rtl w:val="0"/>
          <w:lang w:val="ru-RU"/>
        </w:rPr>
        <w:t>’</w:t>
      </w:r>
      <w:r>
        <w:rPr>
          <w:sz w:val="28"/>
          <w:szCs w:val="28"/>
          <w:rtl w:val="0"/>
        </w:rPr>
        <w:t>єктивно сприймати реальність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Аналізуючи причини співзалежних стосунікв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доцільно згадати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здійснений   Раєном Айслером історичний огляд культурогенези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 якому представлено еволюцію двох основних  форм стосунків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домінаторну модель і модель партнерства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Вченим детально проаналізовано характерні особливості взаємин між  статями упродовж  всієї історії людства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За визначенням автора партнерське суспільство бере початок у доісторичну добу </w:t>
      </w:r>
      <w:r>
        <w:rPr>
          <w:sz w:val="28"/>
          <w:szCs w:val="28"/>
          <w:rtl w:val="0"/>
        </w:rPr>
        <w:t xml:space="preserve">(30 - 40 </w:t>
      </w:r>
      <w:r>
        <w:rPr>
          <w:sz w:val="28"/>
          <w:szCs w:val="28"/>
          <w:rtl w:val="0"/>
        </w:rPr>
        <w:t>тисяч років до н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 xml:space="preserve">.), </w:t>
      </w:r>
      <w:r>
        <w:rPr>
          <w:sz w:val="28"/>
          <w:szCs w:val="28"/>
          <w:rtl w:val="0"/>
        </w:rPr>
        <w:t>яка відзначається  культом жіночого початку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 Європі та на Ближньому Сході розвивалась культура партнерського суспільства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Воно будувалося на єдності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задоволенні взаємних потреб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ньому особливо цінувалась здатність народжувати дітей і якість їхнього виховання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панував культ жінки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«Великої Матері»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й зафіксовано в численних артефактах  цієї доби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кам’яних жіночих статуетках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Сумісна трудова  діяльність сприяла гармонійним стосункам між людьми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У </w:t>
      </w:r>
      <w:r>
        <w:rPr>
          <w:sz w:val="28"/>
          <w:szCs w:val="28"/>
          <w:rtl w:val="0"/>
          <w:lang w:val="en-US"/>
        </w:rPr>
        <w:t>IV</w:t>
      </w:r>
      <w:r>
        <w:rPr>
          <w:sz w:val="28"/>
          <w:szCs w:val="28"/>
          <w:rtl w:val="0"/>
        </w:rPr>
        <w:t xml:space="preserve"> тис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 н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культ жіночого поступово замінюється  культом чоловічого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призводить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 твердженням Раєна Айслера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до формування  протилежного типу цивілізації 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домінаторного суспільства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домінаторному суспільстві вже культивуються риси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пов’язані з мужністю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готовністю віддати своє життя та деструктивними діями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захопленням територій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війнами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>Для стосунків в умовах цього суспільства властива конкуренція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нерівність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ієрархія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підтримуються силою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ознаками стосунків стають недовіра та роз′єднання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На думку Айслера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вивчення моделей соціальных структур дозволяє зрозуміти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саме домінаторна модель створює співзалежне суспільство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партнерська модель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взаємозалежне суспільство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люди працюють разом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щоб підтримувати один одного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коріння співзалежності знаходяться в домінаторній моделі суспільства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присутня в усіх громадських інституціях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включаючи й релігійні</w:t>
      </w:r>
      <w:r>
        <w:rPr>
          <w:sz w:val="28"/>
          <w:szCs w:val="28"/>
          <w:rtl w:val="0"/>
          <w:lang w:val="pt-PT"/>
        </w:rPr>
        <w:t>[72].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 причин співзалежності Раєн Айслер також відносить ті історичні традиції культури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яких певна стать чи раса вивищується над іншою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й створює співзалежне суспільство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сучасному суспільстві співзалежність є головною перешкодою для особистісного зростання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соціального здоров’я суспільства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орієнтується на домінаторну модель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співзалежність  є присутньою в медичній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освітній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релігійній сферах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політиці та військовій  справі</w:t>
      </w:r>
      <w:r>
        <w:rPr>
          <w:sz w:val="28"/>
          <w:szCs w:val="28"/>
          <w:rtl w:val="0"/>
          <w:lang w:val="pt-PT"/>
        </w:rPr>
        <w:t>[72].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sz w:val="28"/>
          <w:szCs w:val="28"/>
          <w:rtl w:val="0"/>
        </w:rPr>
        <w:t>Доцільно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причинами співзалежності сучасної людини є її особливості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формуються наслідуванням батьківської моделі побудови стосунків в родині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їхня деструктивна поведінка зумовлюється тим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найрідніші люди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можуть бути здатними співпереживати і глибоко вникати в проблеми інших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брати на себе відповідальність за їх життя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жертвуючи собою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відмовляються від відповідальності за себе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Межі особистості в співзалежних розмиті настільки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вони здатні ототожнювати себе з іншою людиною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контексті аналізу причин виникнення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дослідники звертають увагу на теорію сімейної системи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Боуена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покладена в основу пояснення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її походження спричинено саме динамікою родини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Боуен сконцентрувався на психічному та емоційному функціонуванні родини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ввівши поняття системи емоцій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сприяє насолоді життєвих потреб і адаптації до середовища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оточує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Досліджуючи теорії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Боуена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українська дослідниця  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Мілушина зауважує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згідно з його вченням поняття «емоція» і «почуття» мають абсолютне різне значення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Під емоцією він розуміє поверхове явище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стосується стану душі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і виникає неочікувано та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властиве тільки свідомості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Саме почуття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свою чергу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розглядається вченим в ролі  автоматичної системи різноманітних реакцій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керує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фізичним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соціальним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життям людини на всіх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>рівнях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Якщо ця автоматична система перестає функціонувати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в людини можуть виникнути психологічні або соматичні прояви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є проявом її емоційного стану</w:t>
      </w:r>
      <w:r>
        <w:rPr>
          <w:sz w:val="28"/>
          <w:szCs w:val="28"/>
          <w:rtl w:val="0"/>
          <w:lang w:val="pt-PT"/>
        </w:rPr>
        <w:t>[38].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Класичним  прикладом співзалежності є сімейні відносини алкоголіка і його дружини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Упродовж багатьох років вона безуспішно намагається  врятувати супутника життя від цієї патогенної звички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Однак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співзалежність закоханої жінки від чоловіка із алгокольною залежністю є тільки одна з форм цього деструктивного явища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зачасту співзалежні відносини виникають між людьми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не пов’язані шлюбом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Співзалежність також може виникати між матір’ю і дитиною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батьком та дитиною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братом і сестрою чи навіть близькими друзями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Тому теоретично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ризик потрапити в тенета співзалежності є в кожної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має серед близьких родичів чи друзів алкоголіка або наркомана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Більшістю психологів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співзалежність розглядається як родинна проблема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Результати аналізу психологічної літератури з проблеми дослідження дозволяє розглядати співзалежність не тільки в якості вторинного явище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яке по’вязане з алкогольною чи наркотичною залежністю близької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як порушення розвитку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ще у період  ранніх дитячо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родинних стосунків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Формування всіх інших видів залежностей і розвиток вторинної співзалежності відбувається на основі первинної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Москаленко відзначила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вторинна співзалежність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це складний патологічний стан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сформований у родичів пацієнтів із хімічними та не хімічними видами залежностей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Наслідок цього виникають порушення психічного здоров’я та особистого розвитку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проявляються на ментальному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емоційному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соціальному рівнях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включаючи в себе розлади поведінки та соціалізації</w:t>
      </w:r>
      <w:r>
        <w:rPr>
          <w:sz w:val="28"/>
          <w:szCs w:val="28"/>
          <w:rtl w:val="0"/>
          <w:lang w:val="pt-PT"/>
        </w:rPr>
        <w:t>[22].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Численні дослідження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завдяки чутливості мами до потреб і сигналів дитини першого року життя становить передумову формування безпечної прив’язаності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мами яких є чутливими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доглядаючи за ними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 час незнайомої ситуації виявляють ознаки надійної прив’язаності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прояв ненадійної прив’язаності частіше спостерігається в дітей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не отримували від матері такої чутливої опіки</w:t>
      </w:r>
      <w:r>
        <w:rPr>
          <w:sz w:val="28"/>
          <w:szCs w:val="28"/>
          <w:rtl w:val="0"/>
          <w:lang w:val="pt-PT"/>
        </w:rPr>
        <w:t>[17].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Причини емоційної залежності виникають в ранньому дитинстві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 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Еріксоном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першій стадії розвитку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відповідає дитинству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зароджується довіра чи недовіра до світу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Щойно народившись дитина перебуває у відносинах залежності з матір’ю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Природою передбачено симбіотичні взаємини між матір’ю і дитиною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 яких вони не відчувають своєї віддаленості один від одного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Найважливішим завданням періоду залежності між матір’ю і дитиною є  встановлення емоційного зв’язку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він слугує дитині основою довіри до світу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Якщо на цій стадії розвитку відбувається якийсь збій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рання розлука з мамою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напружене становище в сім’ї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чекали на хлопчика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народилася дівчинка тощо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 тісний емоційний зв’язок між матір’ю та дитиною не налагодився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в дитини не виникне відчуття безпеки</w:t>
      </w:r>
      <w:r>
        <w:rPr>
          <w:sz w:val="28"/>
          <w:szCs w:val="28"/>
          <w:rtl w:val="0"/>
          <w:lang w:val="pt-PT"/>
        </w:rPr>
        <w:t>[17].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Дитину робить уразливою недостатня кількість любові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уваги і турботи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Внаслідок цього вона стає  надмірно прив’язаною спочатку до своїх батьків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в дорослому віці залежною від інших людей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Основою залежних стосунків є страх перед життям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невпевненість у своїх силах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особисте знецінення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підвищений рівень тривожності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Нав’язливою потребою та умовою виживання стають пошуки любові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Людина відчуває тривожність і нестійкість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через безперервний внутрішній конфлікт між потребою отримати любов і впевненістю в тому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вона її не вартує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Головною і нав’язливою метою її  існування стає прагнення отримати  любов іншої людини і наповнити нею своє «Я»</w:t>
      </w:r>
      <w:r>
        <w:rPr>
          <w:sz w:val="28"/>
          <w:szCs w:val="28"/>
          <w:rtl w:val="0"/>
          <w:lang w:val="pt-PT"/>
        </w:rPr>
        <w:t>[6].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основі  спостережень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Ейнсворт виокремила чотири основні типи прив’язаностей у немовлят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один з них надійний або безпечний </w:t>
      </w:r>
      <w:r>
        <w:rPr>
          <w:sz w:val="28"/>
          <w:szCs w:val="28"/>
          <w:rtl w:val="0"/>
        </w:rPr>
        <w:t xml:space="preserve">(secure), </w:t>
      </w:r>
      <w:r>
        <w:rPr>
          <w:sz w:val="28"/>
          <w:szCs w:val="28"/>
          <w:rtl w:val="0"/>
        </w:rPr>
        <w:t>і три ненадійних типи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уникаючий </w:t>
      </w:r>
      <w:r>
        <w:rPr>
          <w:sz w:val="28"/>
          <w:szCs w:val="28"/>
          <w:rtl w:val="0"/>
        </w:rPr>
        <w:t xml:space="preserve">(avoidant), </w:t>
      </w:r>
      <w:r>
        <w:rPr>
          <w:sz w:val="28"/>
          <w:szCs w:val="28"/>
          <w:rtl w:val="0"/>
        </w:rPr>
        <w:t>тривожно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амбівалентний </w:t>
      </w:r>
      <w:r>
        <w:rPr>
          <w:sz w:val="28"/>
          <w:szCs w:val="28"/>
          <w:rtl w:val="0"/>
          <w:lang w:val="en-US"/>
        </w:rPr>
        <w:t>(anxious</w:t>
      </w:r>
      <w:r>
        <w:rPr>
          <w:sz w:val="28"/>
          <w:szCs w:val="28"/>
          <w:rtl w:val="0"/>
        </w:rPr>
        <w:t>–</w:t>
      </w:r>
      <w:r>
        <w:rPr>
          <w:sz w:val="28"/>
          <w:szCs w:val="28"/>
          <w:rtl w:val="0"/>
        </w:rPr>
        <w:t xml:space="preserve">ambivalent), </w:t>
      </w:r>
      <w:r>
        <w:rPr>
          <w:sz w:val="28"/>
          <w:szCs w:val="28"/>
          <w:rtl w:val="0"/>
        </w:rPr>
        <w:t xml:space="preserve">дезорганізований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боязливий</w:t>
      </w:r>
      <w:r>
        <w:rPr>
          <w:sz w:val="28"/>
          <w:szCs w:val="28"/>
          <w:rtl w:val="0"/>
          <w:lang w:val="en-US"/>
        </w:rPr>
        <w:t>) (disorganized)[6].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Для індивідуально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психологічних особливостей дорослих людей з надійним типом прив’язаності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характерне переживання щастя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дружби і довіри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можуть в більшій мірі контролювати свої 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виявляти схильність до міцних емоційних зв’язків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 любові та кохання вони ставляться як до явища відносно стабільного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динамічного і затухаючого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Будь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які вияви ризикованої поведінки люди з надійним типом прив’язаності розглядають як неприйнятною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почувають себе комфортно у близьких довірливих стосунках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здатні  проявляти ніжність і турботу до свого партнера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очікуючи від нього аналогічних дій</w:t>
      </w:r>
      <w:r>
        <w:rPr>
          <w:sz w:val="28"/>
          <w:szCs w:val="28"/>
          <w:rtl w:val="0"/>
          <w:lang w:val="pt-PT"/>
        </w:rPr>
        <w:t>[51].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Важливо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теорія прив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язаності Дж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Боулбі слугує джерелом багатьох досліджень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яких з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ясовується природа відносин прихильності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їх формування в дитинстві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розвиток і функціонування упродовж всього життя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Започатковано такий напрям досліджень вченою 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Ейнсворт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послідовницею Дж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Боулбі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Вона провела експеримент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був заснований за спеціально організованою процедурою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знаною під назвою «Незнайома ситуація» </w:t>
      </w:r>
      <w:r>
        <w:rPr>
          <w:sz w:val="28"/>
          <w:szCs w:val="28"/>
          <w:rtl w:val="0"/>
          <w:lang w:val="de-DE"/>
        </w:rPr>
        <w:t xml:space="preserve">(Strange Situation). </w:t>
      </w:r>
      <w:r>
        <w:rPr>
          <w:sz w:val="28"/>
          <w:szCs w:val="28"/>
          <w:rtl w:val="0"/>
        </w:rPr>
        <w:t>Вона включала серію з восьми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трьох хвилинних  епізодів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взаємодії малюків  півтора – дворічного віку з їх матерями в незнайомій ситуації та в присутності незнайомця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Провідними показниками якості їх прив’язаності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реакція дітей на розлуку з матір’ю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їх реакція на возз’єднання з матір’ю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їх реакція на незнайомця</w:t>
      </w:r>
      <w:r>
        <w:rPr>
          <w:sz w:val="28"/>
          <w:szCs w:val="28"/>
          <w:rtl w:val="0"/>
          <w:lang w:val="pt-PT"/>
        </w:rPr>
        <w:t>[52].</w:t>
      </w:r>
    </w:p>
    <w:p>
      <w:pPr>
        <w:pStyle w:val="Normal.0"/>
        <w:spacing w:line="360" w:lineRule="auto"/>
        <w:ind w:firstLine="851"/>
        <w:jc w:val="both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sz w:val="28"/>
          <w:szCs w:val="28"/>
          <w:rtl w:val="0"/>
        </w:rPr>
        <w:t>Практика свідчить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коли в трьохрічному віці не відбулося встановлення відповідної довіри дитини з матір’ю і дитина не почала відчувати свою самостійність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вона стає психологічно залежною від інших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 таких умов дитина не зможе чітко ідентифікувати своє “Я”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відокремлювало б її від інших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Важливе значення у формуванні надійного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безпечного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типу прив’язаності відводиться емоційності батьків і в дослідженнях українських вчених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Глушко зазначає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особа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яку виховували емоційно холодні батьки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зачасту одружуються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виходять заміж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із тими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хто більше схильний до залежності і прив’язаності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той 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людина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котру виховували прив’язані і залежні батьки буде шукати незалежного партнера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Такий потяг до протилежностей – це ніщо інше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спроба вирішити проблеми зв’язку та сепарації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не розв’язані в ранньому дитинстві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 стосунки «протилежностей» зачасту виявляються конфліктними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відзначаються повторенням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програванням тієї  самої деструкції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відбулася в суб’єкта в дитячому віці з його батьками чи одним із 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Зважаючи на це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внутрішній конфлікт доцільно пізнати та трансформувати в можливість для зростання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не розвивати як дисфункціональну поведінку</w:t>
      </w:r>
      <w:r>
        <w:rPr>
          <w:sz w:val="28"/>
          <w:szCs w:val="28"/>
          <w:rtl w:val="0"/>
          <w:lang w:val="pt-PT"/>
        </w:rPr>
        <w:t>[12].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Необхідно зазначити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на формування схильності до співзалежних відносин мають особливий вплив умови виховання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батьки чи близькі родичі могли мати певну залежність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психічний розлад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демонструвати насильство чи використовували його як виховний вплив на дитину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 до почуттів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переживань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потреб та бажань дитини не виявляється жодного інтересу та спостерігалася зневага до неї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Дитина тільки іноді чує похвалу на свою адресу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все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досягає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сприймається як норма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за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не вдалося їй зробити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сильно критикували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лаяли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карали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Залежні діти зосереджуються на зовнішніх винагородах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ігноруючи свої почуття і бажання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 «людина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мазохіст намагається втекти від нестерпності відчуття ізоляції та самотності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перетворюючись на невід’ємну частину іншої людини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Ця інша людина веде за собою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вказує їй напрямок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захищає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є її життям і киснем для нього</w:t>
      </w:r>
      <w:r>
        <w:rPr>
          <w:sz w:val="28"/>
          <w:szCs w:val="28"/>
          <w:rtl w:val="0"/>
          <w:lang w:val="pt-PT"/>
        </w:rPr>
        <w:t>[48].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Результати численних досліджень доводять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корені поведінки співзалежних родом з дитинства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сім’я співзалежних є завжди дисфункціональною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Характерними ознаками дисфункціональних сімей є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відсутність гнучкості рольових функцій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негуманні правила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яких важко дотримуватися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виховання непослідовне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розмитість психологічних кордонів членів родини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спілкування в сім’ї ускладнене не конгруентними повідомленнями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маніпуляціями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почуття не цінуються і не виражаються прямо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конфліктність у взаєминах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заохочується або бунтарство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або залежність і покірність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Внаслідок виховання в таких умовах формує такі психологічні якості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які формують основу співзалежності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Це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передусім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низька самооцінка та тривалі взаємини із залежною людиною</w:t>
      </w:r>
      <w:r>
        <w:rPr>
          <w:sz w:val="28"/>
          <w:szCs w:val="28"/>
          <w:rtl w:val="0"/>
          <w:lang w:val="pt-PT"/>
        </w:rPr>
        <w:t>[51].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Обтяженість суб’єкта в дорослому житті такими деструктивними почуттями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ревнощі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заздрощі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ненависть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почуття неповноцінності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відчуття приниженості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пов’язано з так званою «едіповою ситуацією розвитку»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Виникнення цього спричинюється  блокуванням в дитини лібідних почуттів до близьких людей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з’являються амбівалентні почуття та схильність до співзалежних стосунків у майбутньому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Такого роду двоякість пов’язується з протистояннями лібідних та мортідних почуттів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Означений процес акцентує на значущості понять «лібідо» та «мортідо»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Лібідо  є  активною життєвою силою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діє з моменту народження людини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свою чергу мортідо – це  енергія руйнування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омертвіння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Хоча й в психоаналізі прийнято вважати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реалізація лібідної енергії задається сексуальним інстинктом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вона також є   важливим емоційним чинником єднання дитини з батьками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Коли в дитини відчуття непотрібності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образи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ревнощів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заздрощів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відстороненості у взаємодії з батьками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це спричинює  появу почуттів знедоленості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відчуженості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меншовартості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є виявом мортідних тенденцій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реалізуються у співзалежних стосунках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sz w:val="28"/>
          <w:szCs w:val="28"/>
          <w:rtl w:val="0"/>
        </w:rPr>
        <w:t>Аналізуючи ознаки співзалежних стосунків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необхідно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вона супроводжується постійною концентрацією думок на близькій людині і сильною залежністю від неї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Взаємозалежні стосунки керують емоційним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фізичним станом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Також впливають на її працездатність та дієздатність у стосунках з іншими людьми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 поведінка і психічний стан залежної людини регулюється відносинами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мають деструктивні наслідки для  якості життя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дослідженні Уайнхольд 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виділено характерні ознаки 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яких важливе місце відводиться</w:t>
      </w:r>
      <w:r>
        <w:rPr>
          <w:sz w:val="28"/>
          <w:szCs w:val="28"/>
          <w:rtl w:val="0"/>
        </w:rPr>
        <w:t>: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відчуттю залежності від інших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потребі в контролюючих стосунках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принижують особистість</w:t>
      </w:r>
      <w:r>
        <w:rPr>
          <w:sz w:val="28"/>
          <w:szCs w:val="28"/>
          <w:rtl w:val="0"/>
        </w:rPr>
        <w:t>;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низькій самооцінці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потребі в постійному схваленні і підтримці інших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для відчуття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все йде добре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відчуттю безсилля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щось можливо змінити в деструктивних стосунках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потреба  в алкоголі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їжі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роботі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сексі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інших зовнішніх стимуляторах для відволікання від особистих переживань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невизначеності психологічних меж</w:t>
      </w:r>
      <w:r>
        <w:rPr>
          <w:sz w:val="28"/>
          <w:szCs w:val="28"/>
          <w:rtl w:val="0"/>
        </w:rPr>
        <w:t xml:space="preserve">;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відчуттю себе в ролі жертви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блазня</w:t>
      </w:r>
      <w:r>
        <w:rPr>
          <w:sz w:val="28"/>
          <w:szCs w:val="28"/>
          <w:rtl w:val="0"/>
        </w:rPr>
        <w:t>;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нездатності відчувати справжню близькість і любов</w:t>
      </w:r>
      <w:r>
        <w:rPr>
          <w:sz w:val="28"/>
          <w:szCs w:val="28"/>
          <w:rtl w:val="0"/>
          <w:lang w:val="pt-PT"/>
        </w:rPr>
        <w:t>[57].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 усіх характристиках симптомів співзалежності вченими описується це явище з різних боків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спільним є визнання обмеження психічного функціонування при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присутня хворобливість психологічного стану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відбувається  фокусування уваги на зовнішніх факторах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зачасту на іншій особі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її життю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Співзалежний вступає у дисфункційні  стосунки і підтримує їх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намагаючись через звернення до чужого фокусу уваги убезпечити себе та особистісну самоцінність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Таким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чином співзалежність як деструктивна форма поведінки в особистісних відносинах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зароджується в дитячому віці в дисфункціональному середовищі сім’ї батьків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їх результаті людина не може  розвиватися розумово чи емоційно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тому не має достатньо емоційного та фізичного ресурсу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важливо для побудови здорових стосунків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Корекція співзалежної поведінки є тривалим процесом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потребує змін звичного способу життя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Звільнення від співзалежності зустрічає протидію суспільства через відповідні традиції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стереотипи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є перепоною для розвитку як окремої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суспільства в цілому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суспільство передає моделі поведінки співзалежності із покоління в покоління</w:t>
      </w:r>
      <w:r>
        <w:rPr>
          <w:sz w:val="28"/>
          <w:szCs w:val="28"/>
          <w:rtl w:val="0"/>
        </w:rPr>
        <w:t>.</w:t>
      </w:r>
    </w:p>
    <w:p>
      <w:pPr>
        <w:pStyle w:val="List Paragraph"/>
        <w:numPr>
          <w:ilvl w:val="1"/>
          <w:numId w:val="16"/>
        </w:numPr>
        <w:bidi w:val="0"/>
        <w:spacing w:line="360" w:lineRule="auto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Гендерний аспект співзалежних стосунків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Традиційно співзалежність розглядають поза гендерним контекстом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вважаючи її переважно жіночою проблемою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стосується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дружин алкоголіків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дослідження останніх років спростовують цей стереотип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серед чоловіків співзалежність є поширеною не менше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аніж серед жінок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зазначає дослідниця гендерних відмінностей при співзалежності 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Ніконова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співзалежних чоловіків навіть виявляються деякі свої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особливі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властиві лише їм риси</w:t>
      </w:r>
      <w:r>
        <w:rPr>
          <w:sz w:val="28"/>
          <w:szCs w:val="28"/>
          <w:rtl w:val="0"/>
          <w:lang w:val="pt-PT"/>
        </w:rPr>
        <w:t>[42].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Більша схильність  до співзалежних стосунків жінок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аніж чоловіків пояснюється вченими тим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за своєю природою перші схильні піддаватися повністю своїм почуттям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Роль жінки в суспільних традиціях зачасту інтерпретується через здатність реалізовуватись у служінні чоловіку і сім’ї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бути безмежно відданою і прихильною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 огляду на це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>продуктивні способи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засновані особистісній енергії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ігноруються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співзалежні жінки мають деструктивні уявлення про взаємини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емоційні та поведінкові розлади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їх розумінні позитивна поведінка жінки проявляється в здатності любити іншу людину з усіма її слабкостями і недосконалостями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Такого роду відносини можуть тривати упродовж багатьох років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 приносячи їх учасникам щастя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зазначає 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Григор’єва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результаті тривалої співзалежності накопичуються негативні 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відкидаються як неприйнятні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Придушуються роздратування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гнів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розчарування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пригніченість і страх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Зростаюча напруга може проявлятися неконтрольованими спалахами аутоагресії і гетероагрессіі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маскованих депресією</w:t>
      </w:r>
      <w:r>
        <w:rPr>
          <w:sz w:val="28"/>
          <w:szCs w:val="28"/>
          <w:rtl w:val="0"/>
          <w:lang w:val="pt-PT"/>
        </w:rPr>
        <w:t>[14].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контексті дослідження гендерних аспектів співзалежних стосунків доцільно визначити сутність поняття «гендер»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наукових джерелах під гендером розуміють змодельовану суспільством та підтримувану соціальними інституціями систему цінностей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норм і характеристик поведінки чоловіка та жінки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їх життя та способу мислення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соціальних ролей та відносин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набутих ними як особистостями в процесі входження в соціум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насамперед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визначається соціоекономічними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політичними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 культурними складовими людської життєдіяльності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фіксуючи уявлення про жінку й чоловіка залежно від їх статі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Доцільно зауважити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поширеним суспільним явищем  є гендерні стереотипи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Вони представлені  стандартизованими уявленнями про моделі поведінки та риси характеру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відповідні поняттям «чоловіче» і «жіноче» </w:t>
      </w:r>
      <w:r>
        <w:rPr>
          <w:sz w:val="28"/>
          <w:szCs w:val="28"/>
          <w:rtl w:val="0"/>
          <w:lang w:val="pt-PT"/>
        </w:rPr>
        <w:t xml:space="preserve">[19]. </w:t>
      </w:r>
      <w:r>
        <w:rPr>
          <w:sz w:val="28"/>
          <w:szCs w:val="28"/>
          <w:rtl w:val="0"/>
        </w:rPr>
        <w:t>Експерти рекомендують розглядати  гендерні стереотипи з двох точок зору</w:t>
      </w:r>
      <w:r>
        <w:rPr>
          <w:sz w:val="28"/>
          <w:szCs w:val="28"/>
          <w:rtl w:val="0"/>
        </w:rPr>
        <w:t xml:space="preserve">: 1) </w:t>
      </w:r>
      <w:r>
        <w:rPr>
          <w:sz w:val="28"/>
          <w:szCs w:val="28"/>
          <w:rtl w:val="0"/>
        </w:rPr>
        <w:t xml:space="preserve">в чоловічій та жіночій самосвідомості та </w:t>
      </w:r>
      <w:r>
        <w:rPr>
          <w:sz w:val="28"/>
          <w:szCs w:val="28"/>
          <w:rtl w:val="0"/>
        </w:rPr>
        <w:t xml:space="preserve">2) </w:t>
      </w:r>
      <w:r>
        <w:rPr>
          <w:sz w:val="28"/>
          <w:szCs w:val="28"/>
          <w:rtl w:val="0"/>
        </w:rPr>
        <w:t>в колективній суспільній свідомості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Зазначимо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гендерні дослідження сьогодні набувають все більшого поширення як на Заході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в Україні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хоча й в гуманітарних науках гендерний підхід виник наприкінці </w:t>
      </w:r>
      <w:r>
        <w:rPr>
          <w:sz w:val="28"/>
          <w:szCs w:val="28"/>
          <w:rtl w:val="0"/>
        </w:rPr>
        <w:t>60-</w:t>
      </w:r>
      <w:r>
        <w:rPr>
          <w:sz w:val="28"/>
          <w:szCs w:val="28"/>
          <w:rtl w:val="0"/>
          <w:lang w:val="ru-RU"/>
        </w:rPr>
        <w:t>х рр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ХХ ст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Запровадження поняття «гендер» в наукових дослідженнях відбулося завдяки американському психоаналітику Столлеру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який у праці «Стать і гендер» </w:t>
      </w:r>
      <w:r>
        <w:rPr>
          <w:sz w:val="28"/>
          <w:szCs w:val="28"/>
          <w:rtl w:val="0"/>
        </w:rPr>
        <w:t>(1968</w:t>
      </w:r>
      <w:r>
        <w:rPr>
          <w:sz w:val="28"/>
          <w:szCs w:val="28"/>
          <w:rtl w:val="0"/>
        </w:rPr>
        <w:t>р</w:t>
      </w:r>
      <w:r>
        <w:rPr>
          <w:sz w:val="28"/>
          <w:szCs w:val="28"/>
          <w:rtl w:val="0"/>
          <w:lang w:val="de-DE"/>
        </w:rPr>
        <w:t xml:space="preserve">.)  </w:t>
      </w:r>
      <w:r>
        <w:rPr>
          <w:sz w:val="28"/>
          <w:szCs w:val="28"/>
          <w:rtl w:val="0"/>
        </w:rPr>
        <w:t>запропонував диференціювати біологічне поняття «стать» і психологічно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культурне поняття «гендер»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Він вперше звернув увагу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ці поняття мають суттєві відмінності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 цього  дослідження слова «гендер» і «стать» вживалися вченими в якості синонімів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Продовжуючи вищезгадану думку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Гідденс акцентував на культурній обумовленості феномену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Пояснював він це тим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дитина засвоює від батьків ті приклади гендерної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притаманні даній культурі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сприйманні батьками своєї дитини велику роль відіграють гендерні стереотипи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взаємин батьків з дітьми  характерний різний стиль спілкування для хлопчиків та дівчаток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Батьки з ними спілкуються  по різному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навіть якщо вони впевнені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поводять себе абсолютно однаково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Підтвердження вище зазначеного 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Гідденс знайшов під час проведення експерименту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 час якого спостерігав за поведінкою п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ятьох молодих матерів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Їм було доручено доглянути за шестимісячною дитиною на ім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 Бет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вони починали їй часто посміхатися і пропонувати ляльки для ігор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До дитини зверталися ніжним голосом і називали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</w:rPr>
        <w:t>милою</w:t>
      </w:r>
      <w:r>
        <w:rPr>
          <w:sz w:val="28"/>
          <w:szCs w:val="28"/>
          <w:rtl w:val="0"/>
          <w:lang w:val="ru-RU"/>
        </w:rPr>
        <w:t xml:space="preserve">". </w:t>
      </w:r>
      <w:r>
        <w:rPr>
          <w:sz w:val="28"/>
          <w:szCs w:val="28"/>
          <w:rtl w:val="0"/>
        </w:rPr>
        <w:t>У той час як реакція на дитину того ж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 ім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я Адам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іншою групою матерів була зовсім інакшою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Йому найчастіше пропонували гратися поїздом чи іншими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</w:rPr>
        <w:t>хлопчачими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</w:rPr>
        <w:t>іграшками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виконання ролі Бет і Адама було залучено ту саму дитину тільки одягнену по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різному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засвідчило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не тільки члени сім’ї судять про дітей подібним чином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Аналогічний експеримент було проведено із медичним персоналом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основі аналізу слів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 якими медичний персонал після прийому пологів звертається до немовлят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Новонароджених хлопчиків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називають «здорованями»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«силачами»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дівчаток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«ніжними»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«лапочками»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попри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вони практично не відрізнялися між собою ані зростотам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ані  вагою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 стає очевидним стереотипне сприйняття в суспільстві особи за гендерною приналежністю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відтак і формування упередженості щодо її соціальних функцій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має вплив на  ідентифікацію схильності до співзалежності за статевою ознакою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Необхідно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дослідники звертають увагу на відповідність характеру мовленнєвого спілкування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його стратегії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стилю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тональності гендерному та комунікативному статусам учасників спілкування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поведінку й спілкування як жінок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чоловіків однаковою мірою мають суттєвий вплив два чинники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психофізіологічні особливості та гендерні стереотипи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гендерні стереотипи є  механізмами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забезпечують закріплення і передачу гендерних ролей від покоління до покоління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дослідженні сучасного італійського психолога 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Монтаорі виділено чотири відмінності в психології чоловіків і жінок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Першою з них є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чоловіки демонструють тенденцію до незалежності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жінки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</w:rPr>
        <w:t>до взаємозалежності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Жінки є значно сильніше соціально зорієнтованими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Другою відмінністю є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чоловіче ставлення до світу відзначається напористістю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зорієнтованістю на контроль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Чоловіки більше зосереджуються на завданнях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чоловічий стиль є аналітичний і маніпулятивний 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Чоловіча психологія визначається домінантними ритуалами та ієрархією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якій завжди є переможець і переможений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така установка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не визнає альтернативи партнерського стилю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Третя відмінність між чоловічою і жіночою психологією є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чоловіки здебільшого мають не вроджені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набуті здібності до просторових і математичних знань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жінки – до мовних навичок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зумовлює зорієнтованість жіночого стилю спілкування на систему взаємодії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чоловічого – на систему домінування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</w:rPr>
        <w:t>І насамкінець четверта відмінність визначається формулюванням чоловічої концепції моралі формулюванням абстрактних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непорушних і постійних правилах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свою чергу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жінки більше ситуативні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вони можуть по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своєму інтерпретувати етику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межі якої в них рухомі та залежать від контексту певної ситуації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Чоловіки вважають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не доречно втручатися в чиєсь особисте життя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якщо тебе не просять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жінки – що погано не втручатися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якщо комусь необхідна твоя допомога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Очевидно ця особливість жіночої психології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й дозволяє багатьом дослідникам і суспільству загалом вважати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жінки більше схильні до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таким чином і спрацьовують гендерні стереотипи  – культурно й соціально обумовлені погляди  на якості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атрибути та норми поведінки представників двох статей</w:t>
      </w:r>
      <w:r>
        <w:rPr>
          <w:sz w:val="28"/>
          <w:szCs w:val="28"/>
          <w:rtl w:val="0"/>
          <w:lang w:val="pt-PT"/>
        </w:rPr>
        <w:t>[32].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Доцільно зауважити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гендерний статус учасників спілкування впливає не тільки на стратегію і тактику вербальної комунікації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на його характер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стиль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тональність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Гендерні особливості спілкування особливо виразно помітні в етикетному спілкуванні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Жінки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 час розмови відверто дивляться прямо в очі співрозмовнику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чоловіки ж зачасту уникають прямого погляду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жінки здебільшого можуть розпочинати і підтримувати розмову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чоловіки тримають її під контролем і стежать за її перебігом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Знову ж таки саме жінки частіше аніж чоловіки можуть просити вибачення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щось докладніше пояснювати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Вищезазначені гендерні особливості спілкування  грунтуються на науково аргументованих психолого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фізіологічних причинах диференціації мовної поведінки чоловіків та жінок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психологічні дослідження дають підстави стверджувати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існують і почуття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здатні переживати тільки жінки чи тільки чоловіки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є думки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можуть  формуватися в свідомості тільки жінки чи тільки чоловіка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отже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є й відповідний цим настановам вибір засобів міжособового спілкування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і форми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природні для одних і необов’язкові для інших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основі таких суджень можемо робити узагальнення про  наявність відмінностей у схильностях до співзалежної поведінки у гендерному контексті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Доцільно зауважити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у формуванні чоловічого й жіночого стилів спілкування важливе значення має свідомість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перебувають під впливом гендерних стереотипів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 раннього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взаємодіючи зі  своїм оточенням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дитина опановує  роль чоловіка або жінки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Дівчатка та хлопчики наче ростуть  у різних світах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граються в різні ігри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для групових  розваг хлопців властива чітка ієрархія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місце в якій виборюється під час суперечок і бійок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Метою виховання чоловіків є розвиток таких якостей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:  </w:t>
      </w:r>
      <w:r>
        <w:rPr>
          <w:sz w:val="28"/>
          <w:szCs w:val="28"/>
          <w:rtl w:val="0"/>
        </w:rPr>
        <w:t>сила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витривалість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стриманість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наполегливість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почуття обов’язку та ін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При цьому  мужність 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маскулінність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має виявлятися в осіб чоловічої статі в усіх  формах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 тому числі у стосунках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зазначає Є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Ільїн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гендер має соціальну природу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детермінуючи паспортну стать немовляти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формує перед дорослими  програму його  виховання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Дитина навчається виконувати статеву роль відповідно до культурних традицій  усталених у конкретному суспільстві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 якого вона належить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Сюди й входить система стереотипів «маскулінності» і «фемінінності –  уявлень про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якими є або повинні бути чоловіки та жінки</w:t>
      </w:r>
      <w:r>
        <w:rPr>
          <w:sz w:val="28"/>
          <w:szCs w:val="28"/>
          <w:rtl w:val="0"/>
          <w:lang w:val="pt-PT"/>
        </w:rPr>
        <w:t>[22].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Результати досліджень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співзалежні чоловіки 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фемінними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них характерні такі якості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:  </w:t>
      </w:r>
      <w:r>
        <w:rPr>
          <w:sz w:val="28"/>
          <w:szCs w:val="28"/>
          <w:rtl w:val="0"/>
        </w:rPr>
        <w:t>боязливість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зовнішній локус контролю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імпульсивність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фантазійна сексуальність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внутрішня конфліктність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довірливість</w:t>
      </w:r>
      <w:r>
        <w:rPr>
          <w:sz w:val="28"/>
          <w:szCs w:val="28"/>
          <w:rtl w:val="0"/>
          <w:lang w:val="pt-PT"/>
        </w:rPr>
        <w:t>[43].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Аналізуючи гендерні відмінності при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Ніконова зауважує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 жінки можуть маскулінізуватися під впливом гендерної ролі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чоловіки навпаки – фемінізуватися через внутрішню суперечливість в ідентичності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Вчена висловила припущення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в нормі жінка має зазвичай  фемінну ідентичність та фемінну рольову поведінку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тільки може сприяти  потуранню адиктові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її бажанням виправдати і захистити його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Відтак фемінна ідентичність у нормі та фемінна роль доповнюють одна одну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Тоді в цій ситуації  жінка вимушена контролювати адикта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взяти на себе  всю відповідальність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прикладатись до вирішення  його проблем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 в цілому поводитися більш маскулінно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буде суперечити її фемінній ролі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Жінка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адаптовуючись до стосунків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акумулює маскулінні патерни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це призводить до зміни її ролі на маскулінну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Як наслідок  на рівні стосунків спостерігається пристосування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відбувається посередництвом зміни ролі жінки з фемінної на маскулінну</w:t>
      </w:r>
      <w:r>
        <w:rPr>
          <w:sz w:val="28"/>
          <w:szCs w:val="28"/>
          <w:rtl w:val="0"/>
          <w:lang w:val="pt-PT"/>
        </w:rPr>
        <w:t>[43].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Тривалість стосунків з адиктом призводить до поступового перетворення її ідентичності на маскулінну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таким чином досягається внутрішня гармонія ролі та ідентичності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Водночас в неї  посилюється суперечливість у сприйманні адикта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 неї посилюється  невдоволеність ним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внаслідок чого  може проявлятися  щодо нього агресивність або ігнорування його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задля уникнення неприємного суперечливого почуття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На рівні поведінки жінка стає сильнішою 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виявляє здатність  долати перепони життя з адиктом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вона може пишатися таким своїм станом  і демонструвати свої успіхи оточуючим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нею самою  такі стосунки сприймаються неоднозначно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суперечливо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зачасту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спричинюючи глибокі внутрішні страждання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Аналогічна ситуація  простежується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коли  співзалежним є чоловік Чоловіки в нормі мають маскулінну ідентичність і також  виконують маскулінну роль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особисте життя з адиктом від нього вимагає фемінного ставлення і маскулінної поведінки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початку співзалежних стосунків у чоловіків проявляється  маскулінна роль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виявляється в вольовому бажанні   допомогти адиктові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Чоловік може контролювати  його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намагаючись  зайняти домінуючу позицію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для підкорення адикта і виправлення ситуації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Але за цим має бути бажання допомогти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фемінне сприймання адикта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тому  на початку співзалежних стосунків для чоловіків  складно сприйняти факт адикції близької людини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вони  показово демонструють свою маскулінність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щоб допомогти їй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не становить для них труднощів</w:t>
      </w:r>
      <w:r>
        <w:rPr>
          <w:sz w:val="28"/>
          <w:szCs w:val="28"/>
          <w:rtl w:val="0"/>
          <w:lang w:val="pt-PT"/>
        </w:rPr>
        <w:t>[4</w:t>
      </w:r>
      <w:r>
        <w:rPr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  <w:lang w:val="pt-PT"/>
        </w:rPr>
        <w:t>].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Важливо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чим більше чоловік впадає у співзалежність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сильніше звикається із нею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Згодом він розпочинає співчувати адиктові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пробувати зрозуміти його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шукати “раціональні” причини адитивної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виправдовуючи залежність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Отже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 психологічній науці  теоретично обґрунтовано і експериментально доведено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існують  гендерні особливості співзалежних стосунків</w:t>
      </w:r>
      <w:r>
        <w:rPr>
          <w:sz w:val="28"/>
          <w:szCs w:val="28"/>
          <w:rtl w:val="0"/>
        </w:rPr>
        <w:t xml:space="preserve">.   </w:t>
      </w:r>
      <w:r>
        <w:rPr>
          <w:sz w:val="28"/>
          <w:szCs w:val="28"/>
          <w:rtl w:val="0"/>
        </w:rPr>
        <w:t>До основних характеристик співзалежних жінок належать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емоційна неврівноваженість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імпульсивність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маскулінність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роль жертви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агресивність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почуття провини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неповага до інших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свою чергу співзалежні чоловіки  відзначаються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фемінністю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роллю рятівника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почуттями провини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інтроверсією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схильністю до співпраці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внутрішньою напруженістю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Означені закономірності і тенденції дозволяють розгяладати  співзалежність у зрілому віці як  цілісну модифікацію свідомості і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супроводжується інверсією гендерної ідентичності в співзалежних стосунках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1"/>
        <w:spacing w:after="200" w:line="276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Висновки до розділу </w:t>
      </w:r>
      <w:r>
        <w:rPr>
          <w:b w:val="1"/>
          <w:bCs w:val="1"/>
          <w:sz w:val="28"/>
          <w:szCs w:val="28"/>
          <w:rtl w:val="0"/>
        </w:rPr>
        <w:t>1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Співзалежні стосунки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деструктивна форма міжособистісної взаємодії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належать до однієї з актуальних суспільних проблем сьогодення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 українському суспільстві вона загострилася внаслідок суспільних трансформацій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зумовлених економічними та соціально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політичними факторами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спричинило  активізацію наукових досліджень  особливостей співзалежних стосунків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Сучасні вчені активно вивчають  психологічний стан 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котра перебуває в співзалежних стосунках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сучасному етапі  проаналізовано ознаки співзалежних стосунків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їх причини та наслідки для  суб’єктів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 відбуваються пошуки ефективних методів  психологічної допомоги і корекційної роботи при такій формі  деструктивних поведінкових тенденцій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У сучасній науці означена проблематика представлена багатьма авторськими моделями характеристики співзалежних стосунків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Зарубіжні вчені   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Хемфелт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Мінірт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Майєр обґрунтували  циклічний характер  співзалежності і визначили чотири її стадії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дослідженні 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Москаленко  виокремилено чотири фази перебігу співзалежності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заклопотаність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самозахист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адаптація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виснаження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авторськіій моделі розвитку співзалежності Ц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Короленка визначено п’</w:t>
      </w:r>
      <w:r>
        <w:rPr>
          <w:sz w:val="28"/>
          <w:szCs w:val="28"/>
          <w:rtl w:val="0"/>
          <w:lang w:val="ru-RU"/>
        </w:rPr>
        <w:t>ять етапів</w:t>
      </w:r>
      <w:r>
        <w:rPr>
          <w:sz w:val="28"/>
          <w:szCs w:val="28"/>
          <w:rtl w:val="0"/>
        </w:rPr>
        <w:t xml:space="preserve"> і охарактеризовано психологічні особливості їх перебігу в співзалежних стосунках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Результати цих досліджень дозволяють стверджувати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співзалежність розглядається авторами  як патогенний стан деградації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 жодним чином не згадується про включення в цикл співзалежності фаз позбавлення від неї та початку одужання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Водночас</w:t>
      </w:r>
      <w:r>
        <w:rPr>
          <w:sz w:val="28"/>
          <w:szCs w:val="28"/>
          <w:rtl w:val="0"/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сьогодні залишаються недостатньо висвітленими в наукових джерелах вікові особливості проявів співзалежності в різновікових категоріях осіб та  гендерні аспекти співзалежних стосунків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Визначаючи  причини та основні ознаки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необхідно зазначити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така форма поведінки зароджується і прогресує в дисфункціональних стосунках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Результати численних досліджень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співзалежність є родинною  проблемою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також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співзалежність  є не тільки вторинним явищем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по’вязаним із алкогольною чи наркотичною залежністю близької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й порушенням розвитку особистості в період  ранніх дитячо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родинних стосунків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sz w:val="28"/>
          <w:szCs w:val="28"/>
          <w:rtl w:val="0"/>
        </w:rPr>
        <w:t>Характерними  ознаками співзалежних стосунків є постійна концентрація думок на близькій людині і сильна залежність від неї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Взаємозалежні стосунки негативно впливають на емоційний та  фізичний стан особи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суттєво знижують її   працездатність та дієздатність у взаєминах з іншими людьми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Таким чином  поведінка і психічний стан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яка перебуває в взаємозалежних стосунках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має деструктивні наслідки для її життєдіяльності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Як правило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спів залежність розглядається вченими  поза гендерним контекстом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Довший час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керуючись гендерними стереотипами її вважали переважно жіночою проблемою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>проте найновіші  дослідження спростовують це судження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доводять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серед чоловіків співзалежність є поширеною не менше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аніж серед жінок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851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РОЗДІЛ </w:t>
      </w:r>
      <w:r>
        <w:rPr>
          <w:b w:val="1"/>
          <w:bCs w:val="1"/>
          <w:sz w:val="28"/>
          <w:szCs w:val="28"/>
          <w:rtl w:val="0"/>
        </w:rPr>
        <w:t xml:space="preserve">2. </w:t>
      </w:r>
      <w:r>
        <w:rPr>
          <w:b w:val="1"/>
          <w:bCs w:val="1"/>
          <w:sz w:val="28"/>
          <w:szCs w:val="28"/>
          <w:rtl w:val="0"/>
        </w:rPr>
        <w:t>ПРОЦЕДУРА ТА МЕТОДИ ДОСЛІДЖЕННЯ</w:t>
      </w:r>
    </w:p>
    <w:p>
      <w:pPr>
        <w:pStyle w:val="No Spacing"/>
        <w:tabs>
          <w:tab w:val="left" w:pos="993"/>
        </w:tabs>
        <w:spacing w:line="360" w:lineRule="auto"/>
        <w:ind w:left="709" w:hanging="709"/>
        <w:rPr>
          <w:sz w:val="28"/>
          <w:szCs w:val="28"/>
        </w:rPr>
      </w:pPr>
    </w:p>
    <w:p>
      <w:pPr>
        <w:pStyle w:val="List Paragraph"/>
        <w:spacing w:line="360" w:lineRule="auto"/>
        <w:ind w:left="1495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Гештальт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підхід – основні відомості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 xml:space="preserve">психологія – напрям психологічної думки </w:t>
      </w:r>
      <w:r>
        <w:rPr>
          <w:rtl w:val="0"/>
        </w:rPr>
        <w:t>(</w:t>
      </w:r>
      <w:r>
        <w:rPr>
          <w:rtl w:val="0"/>
          <w:lang w:val="ru-RU"/>
        </w:rPr>
        <w:t xml:space="preserve">виник на початку </w:t>
      </w:r>
      <w:r>
        <w:rPr>
          <w:rtl w:val="0"/>
          <w:lang w:val="da-DK"/>
        </w:rPr>
        <w:t xml:space="preserve">XX </w:t>
      </w:r>
      <w:r>
        <w:rPr>
          <w:rtl w:val="0"/>
        </w:rPr>
        <w:t>ст</w:t>
      </w:r>
      <w:r>
        <w:rPr>
          <w:rtl w:val="0"/>
        </w:rPr>
        <w:t xml:space="preserve">.), </w:t>
      </w:r>
      <w:r>
        <w:rPr>
          <w:rtl w:val="0"/>
        </w:rPr>
        <w:t>спрямований на те</w:t>
      </w:r>
      <w:r>
        <w:rPr>
          <w:rtl w:val="0"/>
        </w:rPr>
        <w:t xml:space="preserve">, </w:t>
      </w:r>
      <w:r>
        <w:rPr>
          <w:rtl w:val="0"/>
        </w:rPr>
        <w:t>щоб в експериментальній роботі гештальт</w:t>
      </w:r>
      <w:r>
        <w:rPr>
          <w:rtl w:val="0"/>
        </w:rPr>
        <w:t>-</w:t>
      </w:r>
      <w:r>
        <w:rPr>
          <w:rtl w:val="0"/>
        </w:rPr>
        <w:t>психологів показати новий підхід до сприйняття речей – неізольовано</w:t>
      </w:r>
      <w:r>
        <w:rPr>
          <w:rtl w:val="0"/>
        </w:rPr>
        <w:t xml:space="preserve">, </w:t>
      </w:r>
      <w:r>
        <w:rPr>
          <w:rtl w:val="0"/>
        </w:rPr>
        <w:t>а у вигляді перцептивних процесів у їх неподільності</w:t>
      </w:r>
      <w:r>
        <w:rPr>
          <w:rtl w:val="0"/>
        </w:rPr>
        <w:t xml:space="preserve">. </w:t>
      </w: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>підхід широко застосовують в ході психологічних консультувань</w:t>
      </w:r>
      <w:r>
        <w:rPr>
          <w:rtl w:val="0"/>
        </w:rPr>
        <w:t xml:space="preserve">, </w:t>
      </w:r>
      <w:r>
        <w:rPr>
          <w:rtl w:val="0"/>
        </w:rPr>
        <w:t>проведенні індивідуальної та сімейної терапій</w:t>
      </w:r>
      <w:r>
        <w:rPr>
          <w:rtl w:val="0"/>
        </w:rPr>
        <w:t xml:space="preserve">, </w:t>
      </w:r>
      <w:r>
        <w:rPr>
          <w:rtl w:val="0"/>
        </w:rPr>
        <w:t>розглядають як набори технік</w:t>
      </w:r>
      <w:r>
        <w:rPr>
          <w:rtl w:val="0"/>
        </w:rPr>
        <w:t xml:space="preserve">, </w:t>
      </w:r>
      <w:r>
        <w:rPr>
          <w:rtl w:val="0"/>
        </w:rPr>
        <w:t>прийомів</w:t>
      </w:r>
      <w:r>
        <w:rPr>
          <w:rtl w:val="0"/>
        </w:rPr>
        <w:t xml:space="preserve">, </w:t>
      </w:r>
      <w:r>
        <w:rPr>
          <w:rtl w:val="0"/>
        </w:rPr>
        <w:t>спеціалізованих систем та експерименту</w:t>
      </w:r>
      <w:r>
        <w:rPr>
          <w:rtl w:val="0"/>
        </w:rPr>
        <w:t xml:space="preserve">, </w:t>
      </w:r>
      <w:r>
        <w:rPr>
          <w:rtl w:val="0"/>
        </w:rPr>
        <w:t>що спрямовані на саморозвиток та досягнення самопізнання</w:t>
      </w:r>
      <w:r>
        <w:rPr>
          <w:rtl w:val="0"/>
        </w:rPr>
        <w:t>.</w:t>
      </w:r>
    </w:p>
    <w:p>
      <w:pPr>
        <w:pStyle w:val="Body Text"/>
        <w:spacing w:before="2" w:line="360" w:lineRule="auto"/>
        <w:ind w:left="0" w:right="108" w:firstLine="851"/>
        <w:jc w:val="both"/>
      </w:pPr>
      <w:r>
        <w:rPr>
          <w:rtl w:val="0"/>
        </w:rPr>
        <w:t>Теоретико</w:t>
      </w:r>
      <w:r>
        <w:rPr>
          <w:rtl w:val="0"/>
        </w:rPr>
        <w:t>-</w:t>
      </w:r>
      <w:r>
        <w:rPr>
          <w:rtl w:val="0"/>
        </w:rPr>
        <w:t>методологічна основа гештальт</w:t>
      </w:r>
      <w:r>
        <w:rPr>
          <w:rtl w:val="0"/>
        </w:rPr>
        <w:t>-</w:t>
      </w:r>
      <w:r>
        <w:rPr>
          <w:rtl w:val="0"/>
        </w:rPr>
        <w:t>підходу поєднує психоаналіз і гештальт</w:t>
      </w:r>
      <w:r>
        <w:rPr>
          <w:rtl w:val="0"/>
        </w:rPr>
        <w:t>-</w:t>
      </w:r>
      <w:r>
        <w:rPr>
          <w:rtl w:val="0"/>
        </w:rPr>
        <w:t>психологію</w:t>
      </w:r>
      <w:r>
        <w:rPr>
          <w:rtl w:val="0"/>
        </w:rPr>
        <w:t xml:space="preserve">, </w:t>
      </w:r>
      <w:r>
        <w:rPr>
          <w:rtl w:val="0"/>
        </w:rPr>
        <w:t>екзистенціалізм і феноменологію</w:t>
      </w:r>
      <w:r>
        <w:rPr>
          <w:rtl w:val="0"/>
        </w:rPr>
        <w:t xml:space="preserve">, </w:t>
      </w:r>
      <w:r>
        <w:rPr>
          <w:rtl w:val="0"/>
        </w:rPr>
        <w:t>східні духовні практики і гуманістичну психологію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4" w:firstLine="707"/>
        <w:jc w:val="both"/>
      </w:pPr>
      <w:r>
        <w:rPr>
          <w:rtl w:val="0"/>
        </w:rPr>
        <w:t xml:space="preserve">Прагнення </w:t>
      </w:r>
      <w:r>
        <w:rPr>
          <w:spacing w:val="-1"/>
          <w:rtl w:val="0"/>
        </w:rPr>
        <w:t xml:space="preserve">особистості </w:t>
      </w:r>
      <w:r>
        <w:rPr>
          <w:rtl w:val="0"/>
        </w:rPr>
        <w:t>до індивідуальності</w:t>
      </w:r>
      <w:r>
        <w:rPr>
          <w:rtl w:val="0"/>
        </w:rPr>
        <w:t xml:space="preserve">, </w:t>
      </w:r>
      <w:r>
        <w:rPr>
          <w:rtl w:val="0"/>
        </w:rPr>
        <w:t>цілісності</w:t>
      </w:r>
      <w:r>
        <w:rPr>
          <w:rtl w:val="0"/>
        </w:rPr>
        <w:t xml:space="preserve">, </w:t>
      </w:r>
      <w:r>
        <w:rPr>
          <w:rtl w:val="0"/>
        </w:rPr>
        <w:t>до власної неповторності та унікальності</w:t>
      </w:r>
      <w:r>
        <w:rPr>
          <w:rtl w:val="0"/>
        </w:rPr>
        <w:t xml:space="preserve">, </w:t>
      </w:r>
      <w:r>
        <w:rPr>
          <w:rtl w:val="0"/>
        </w:rPr>
        <w:t>формує основні особливості гештальт</w:t>
      </w:r>
      <w:r>
        <w:rPr>
          <w:rtl w:val="0"/>
        </w:rPr>
        <w:t>-</w:t>
      </w:r>
      <w:r>
        <w:rPr>
          <w:rtl w:val="0"/>
        </w:rPr>
        <w:t>терапії</w:t>
      </w:r>
      <w:r>
        <w:rPr>
          <w:rtl w:val="0"/>
        </w:rPr>
        <w:t xml:space="preserve">. </w:t>
      </w:r>
      <w:r>
        <w:rPr>
          <w:rtl w:val="0"/>
        </w:rPr>
        <w:t>Це й  вирізняє  її серед інших напрямів психотерапії</w:t>
      </w:r>
      <w:r>
        <w:rPr>
          <w:rtl w:val="0"/>
        </w:rPr>
        <w:t xml:space="preserve">. </w:t>
      </w:r>
      <w:r>
        <w:rPr>
          <w:rtl w:val="0"/>
        </w:rPr>
        <w:t>Провідним завданням гештальт</w:t>
      </w:r>
      <w:r>
        <w:rPr>
          <w:rtl w:val="0"/>
        </w:rPr>
        <w:t>-</w:t>
      </w:r>
      <w:r>
        <w:rPr>
          <w:spacing w:val="0"/>
          <w:rtl w:val="0"/>
        </w:rPr>
        <w:t xml:space="preserve">консультування є </w:t>
      </w:r>
      <w:r>
        <w:rPr>
          <w:rtl w:val="0"/>
        </w:rPr>
        <w:t>допомога особистості самоідентифікуватися</w:t>
      </w:r>
      <w:r>
        <w:rPr>
          <w:rtl w:val="0"/>
        </w:rPr>
        <w:t xml:space="preserve">, </w:t>
      </w:r>
      <w:r>
        <w:rPr>
          <w:rtl w:val="0"/>
        </w:rPr>
        <w:t>стаючи автентичною</w:t>
      </w:r>
      <w:r>
        <w:rPr>
          <w:rtl w:val="0"/>
        </w:rPr>
        <w:t xml:space="preserve">. </w:t>
      </w:r>
      <w:r>
        <w:rPr>
          <w:rtl w:val="0"/>
        </w:rPr>
        <w:t xml:space="preserve">Під поняттям «автентичність» </w:t>
      </w:r>
      <w:r>
        <w:rPr>
          <w:spacing w:val="-1"/>
          <w:rtl w:val="0"/>
        </w:rPr>
        <w:t xml:space="preserve">розуміються такі  </w:t>
      </w:r>
      <w:r>
        <w:rPr>
          <w:rtl w:val="0"/>
        </w:rPr>
        <w:t>ключові ознаки станів</w:t>
      </w:r>
      <w:r>
        <w:rPr>
          <w:rtl w:val="0"/>
        </w:rPr>
        <w:t xml:space="preserve">, </w:t>
      </w:r>
      <w:r>
        <w:rPr>
          <w:rtl w:val="0"/>
        </w:rPr>
        <w:t>які проявляються у   справжності</w:t>
      </w:r>
      <w:r>
        <w:rPr>
          <w:rtl w:val="0"/>
        </w:rPr>
        <w:t xml:space="preserve">, </w:t>
      </w:r>
      <w:r>
        <w:rPr>
          <w:rtl w:val="0"/>
        </w:rPr>
        <w:t>наділеності унікальністю</w:t>
      </w:r>
      <w:r>
        <w:rPr>
          <w:rtl w:val="0"/>
        </w:rPr>
        <w:t xml:space="preserve">, </w:t>
      </w:r>
      <w:r>
        <w:rPr>
          <w:rtl w:val="0"/>
        </w:rPr>
        <w:t>здатності бути собою і «володіти» всією повнотою життя</w:t>
      </w:r>
      <w:r>
        <w:rPr>
          <w:rtl w:val="0"/>
        </w:rPr>
        <w:t xml:space="preserve">, </w:t>
      </w:r>
      <w:r>
        <w:rPr>
          <w:rtl w:val="0"/>
        </w:rPr>
        <w:t>прагнути до своєї унікальності</w:t>
      </w:r>
      <w:r>
        <w:rPr>
          <w:rtl w:val="0"/>
        </w:rPr>
        <w:t xml:space="preserve">. </w:t>
      </w:r>
    </w:p>
    <w:p>
      <w:pPr>
        <w:pStyle w:val="Body Text"/>
        <w:spacing w:before="3" w:line="360" w:lineRule="auto"/>
        <w:ind w:left="0" w:right="104" w:firstLine="851"/>
        <w:jc w:val="both"/>
      </w:pPr>
      <w:r>
        <w:rPr>
          <w:rtl w:val="0"/>
        </w:rPr>
        <w:t>За своєю суттю гештальт</w:t>
      </w:r>
      <w:r>
        <w:rPr>
          <w:rtl w:val="0"/>
        </w:rPr>
        <w:t>-</w:t>
      </w:r>
      <w:r>
        <w:rPr>
          <w:rtl w:val="0"/>
        </w:rPr>
        <w:t xml:space="preserve">консультування </w:t>
      </w:r>
      <w:r>
        <w:rPr>
          <w:spacing w:val="-1"/>
          <w:rtl w:val="0"/>
        </w:rPr>
        <w:t xml:space="preserve">є </w:t>
      </w:r>
      <w:r>
        <w:rPr>
          <w:rtl w:val="0"/>
        </w:rPr>
        <w:t>скоріше дослідженням</w:t>
      </w:r>
      <w:r>
        <w:rPr>
          <w:rtl w:val="0"/>
        </w:rPr>
        <w:t xml:space="preserve">, </w:t>
      </w:r>
      <w:r>
        <w:rPr>
          <w:rtl w:val="0"/>
        </w:rPr>
        <w:t>ніж безпосередня модифікація поведінки клієнта</w:t>
      </w:r>
      <w:r>
        <w:rPr>
          <w:rtl w:val="0"/>
        </w:rPr>
        <w:t xml:space="preserve">. </w:t>
      </w:r>
      <w:r>
        <w:rPr>
          <w:rtl w:val="0"/>
        </w:rPr>
        <w:t>Замість того</w:t>
      </w:r>
      <w:r>
        <w:rPr>
          <w:rtl w:val="0"/>
        </w:rPr>
        <w:t xml:space="preserve">, </w:t>
      </w:r>
      <w:r>
        <w:rPr>
          <w:rtl w:val="0"/>
        </w:rPr>
        <w:t>щоб дотримуватись дистанції і витлумачуванням</w:t>
      </w:r>
      <w:r>
        <w:rPr>
          <w:rtl w:val="0"/>
        </w:rPr>
        <w:t xml:space="preserve">, </w:t>
      </w:r>
      <w:r>
        <w:rPr>
          <w:rtl w:val="0"/>
        </w:rPr>
        <w:t>консультант рухається до клієнтів і таким чином скеровується їх усвідомлення</w:t>
      </w:r>
      <w:r>
        <w:rPr>
          <w:rtl w:val="0"/>
        </w:rPr>
        <w:t xml:space="preserve">. </w:t>
      </w:r>
      <w:r>
        <w:rPr>
          <w:rtl w:val="0"/>
        </w:rPr>
        <w:t>Це досягається за допомогою його активної присутності</w:t>
      </w:r>
      <w:r>
        <w:rPr>
          <w:rtl w:val="0"/>
        </w:rPr>
        <w:t xml:space="preserve">, </w:t>
      </w:r>
      <w:r>
        <w:rPr>
          <w:spacing w:val="0"/>
          <w:rtl w:val="0"/>
        </w:rPr>
        <w:t>беззаперечного авторитету</w:t>
      </w:r>
      <w:r>
        <w:rPr>
          <w:spacing w:val="0"/>
          <w:rtl w:val="0"/>
        </w:rPr>
        <w:t xml:space="preserve">, </w:t>
      </w:r>
      <w:r>
        <w:rPr>
          <w:rtl w:val="0"/>
        </w:rPr>
        <w:t>а</w:t>
      </w:r>
      <w:r>
        <w:rPr>
          <w:spacing w:val="0"/>
          <w:rtl w:val="0"/>
        </w:rPr>
        <w:t xml:space="preserve"> в процесі спілкування має бути </w:t>
      </w:r>
      <w:r>
        <w:rPr>
          <w:rtl w:val="0"/>
          <w:lang w:val="ru-RU"/>
        </w:rPr>
        <w:t>ненапружена атмосфера</w:t>
      </w:r>
      <w:r>
        <w:rPr>
          <w:rtl w:val="0"/>
        </w:rPr>
        <w:t xml:space="preserve">. </w:t>
      </w:r>
      <w:r>
        <w:rPr>
          <w:rtl w:val="0"/>
        </w:rPr>
        <w:t>Особистісний ріст</w:t>
      </w:r>
      <w:r>
        <w:rPr>
          <w:spacing w:val="0"/>
          <w:rtl w:val="0"/>
        </w:rPr>
        <w:t xml:space="preserve"> відповідно </w:t>
      </w:r>
      <w:r>
        <w:rPr>
          <w:rtl w:val="0"/>
        </w:rPr>
        <w:t>випливає тільки з безпосереднього контакту між реальними людьми</w:t>
      </w:r>
      <w:r>
        <w:rPr>
          <w:rtl w:val="0"/>
        </w:rPr>
        <w:t xml:space="preserve">. </w:t>
      </w:r>
      <w:r>
        <w:rPr>
          <w:rtl w:val="0"/>
        </w:rPr>
        <w:t>Проте</w:t>
      </w:r>
      <w:r>
        <w:rPr>
          <w:rtl w:val="0"/>
        </w:rPr>
        <w:t xml:space="preserve">, </w:t>
      </w:r>
      <w:r>
        <w:rPr>
          <w:rtl w:val="0"/>
        </w:rPr>
        <w:t>як його сприймають</w:t>
      </w:r>
      <w:r>
        <w:rPr>
          <w:rtl w:val="0"/>
        </w:rPr>
        <w:t xml:space="preserve">, </w:t>
      </w:r>
      <w:r>
        <w:rPr>
          <w:rtl w:val="0"/>
        </w:rPr>
        <w:t>і наскільки обмеженим є процес усвідомлення</w:t>
      </w:r>
      <w:r>
        <w:rPr>
          <w:rtl w:val="0"/>
        </w:rPr>
        <w:t xml:space="preserve">, </w:t>
      </w:r>
      <w:r>
        <w:rPr>
          <w:rtl w:val="0"/>
        </w:rPr>
        <w:t>пацієнт може довідатись не з обговорень проблем</w:t>
      </w:r>
      <w:r>
        <w:rPr>
          <w:rtl w:val="0"/>
        </w:rPr>
        <w:t>,</w:t>
      </w:r>
      <w:r>
        <w:rPr>
          <w:rtl w:val="0"/>
        </w:rPr>
        <w:t>а із взаємної привабливості обох учасників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>підхід має в арсеналі велику кількість різноманітних технік</w:t>
      </w:r>
      <w:r>
        <w:rPr>
          <w:rtl w:val="0"/>
        </w:rPr>
        <w:t xml:space="preserve">. </w:t>
      </w:r>
      <w:r>
        <w:rPr>
          <w:rtl w:val="0"/>
        </w:rPr>
        <w:t>Окремі  з них</w:t>
      </w:r>
      <w:r>
        <w:rPr>
          <w:spacing w:val="-1"/>
          <w:rtl w:val="0"/>
        </w:rPr>
        <w:t xml:space="preserve"> – </w:t>
      </w:r>
      <w:r>
        <w:rPr>
          <w:rtl w:val="0"/>
        </w:rPr>
        <w:t>запозичені з інших консультативних і психотерапевтичних  систем консультувань</w:t>
      </w:r>
      <w:r>
        <w:rPr>
          <w:rtl w:val="0"/>
        </w:rPr>
        <w:t xml:space="preserve">. </w:t>
      </w:r>
      <w:r>
        <w:rPr>
          <w:rtl w:val="0"/>
        </w:rPr>
        <w:t>Приміром</w:t>
      </w:r>
      <w:r>
        <w:rPr>
          <w:rtl w:val="0"/>
        </w:rPr>
        <w:t xml:space="preserve">, </w:t>
      </w:r>
      <w:r>
        <w:rPr>
          <w:rtl w:val="0"/>
        </w:rPr>
        <w:t>з  рольових психодрам</w:t>
      </w:r>
      <w:r>
        <w:rPr>
          <w:rtl w:val="0"/>
        </w:rPr>
        <w:t xml:space="preserve">, </w:t>
      </w:r>
      <w:r>
        <w:rPr>
          <w:rtl w:val="0"/>
        </w:rPr>
        <w:t>транзактного аналізу</w:t>
      </w:r>
      <w:r>
        <w:rPr>
          <w:rtl w:val="0"/>
        </w:rPr>
        <w:t xml:space="preserve">, </w:t>
      </w:r>
      <w:r>
        <w:rPr>
          <w:rtl w:val="0"/>
        </w:rPr>
        <w:t>арт</w:t>
      </w:r>
      <w:r>
        <w:rPr>
          <w:rtl w:val="0"/>
        </w:rPr>
        <w:t>-</w:t>
      </w:r>
      <w:r>
        <w:rPr>
          <w:rtl w:val="0"/>
        </w:rPr>
        <w:t>терапевтичних технік</w:t>
      </w:r>
      <w:r>
        <w:rPr>
          <w:rtl w:val="0"/>
        </w:rPr>
        <w:t xml:space="preserve">. </w:t>
      </w:r>
      <w:r>
        <w:rPr>
          <w:rtl w:val="0"/>
          <w:lang w:val="ru-RU"/>
        </w:rPr>
        <w:t>Представники гештальту дотримуються думки</w:t>
      </w:r>
      <w:r>
        <w:rPr>
          <w:rtl w:val="0"/>
        </w:rPr>
        <w:t xml:space="preserve">, </w:t>
      </w:r>
      <w:r>
        <w:rPr>
          <w:rtl w:val="0"/>
        </w:rPr>
        <w:t>що в їх підході припустимо використання будь</w:t>
      </w:r>
      <w:r>
        <w:rPr>
          <w:rtl w:val="0"/>
        </w:rPr>
        <w:t>-</w:t>
      </w:r>
      <w:r>
        <w:rPr>
          <w:rtl w:val="0"/>
        </w:rPr>
        <w:t>якої техніки</w:t>
      </w:r>
      <w:r>
        <w:rPr>
          <w:rtl w:val="0"/>
        </w:rPr>
        <w:t xml:space="preserve">, </w:t>
      </w:r>
      <w:r>
        <w:rPr>
          <w:rtl w:val="0"/>
        </w:rPr>
        <w:t>що</w:t>
      </w:r>
      <w:r>
        <w:rPr>
          <w:spacing w:val="-1"/>
          <w:rtl w:val="0"/>
          <w:lang w:val="ru-RU"/>
        </w:rPr>
        <w:t xml:space="preserve"> може </w:t>
      </w:r>
      <w:r>
        <w:rPr>
          <w:rtl w:val="0"/>
        </w:rPr>
        <w:t>служити природним продовженням діалогу терапевта і клієнта і посилити процес усвідомлення</w:t>
      </w:r>
      <w:r>
        <w:rPr>
          <w:rtl w:val="0"/>
        </w:rPr>
        <w:t xml:space="preserve">. </w:t>
      </w:r>
      <w:r>
        <w:rPr>
          <w:rtl w:val="0"/>
        </w:rPr>
        <w:t>Їх  техніки можуть бути розділені на дві групи</w:t>
      </w:r>
      <w:r>
        <w:rPr>
          <w:rtl w:val="0"/>
        </w:rPr>
        <w:t xml:space="preserve">. </w:t>
      </w:r>
      <w:r>
        <w:rPr>
          <w:rtl w:val="0"/>
        </w:rPr>
        <w:t xml:space="preserve">До першої належить  </w:t>
      </w:r>
      <w:r>
        <w:rPr>
          <w:spacing w:val="0"/>
          <w:rtl w:val="0"/>
        </w:rPr>
        <w:t>техніка діалогу</w:t>
      </w:r>
      <w:r>
        <w:rPr>
          <w:spacing w:val="0"/>
          <w:rtl w:val="0"/>
        </w:rPr>
        <w:t xml:space="preserve">,  </w:t>
      </w:r>
      <w:r>
        <w:rPr>
          <w:spacing w:val="0"/>
          <w:rtl w:val="0"/>
        </w:rPr>
        <w:t>яка окреслює співпрацю</w:t>
      </w:r>
      <w:r>
        <w:rPr>
          <w:spacing w:val="0"/>
          <w:rtl w:val="0"/>
        </w:rPr>
        <w:t xml:space="preserve">, </w:t>
      </w:r>
      <w:r>
        <w:rPr>
          <w:rtl w:val="0"/>
        </w:rPr>
        <w:t>що проходить на межі контакту між клієнтом і терапевтом</w:t>
      </w:r>
      <w:r>
        <w:rPr>
          <w:rtl w:val="0"/>
        </w:rPr>
        <w:t xml:space="preserve">; </w:t>
      </w:r>
      <w:r>
        <w:rPr>
          <w:rtl w:val="0"/>
        </w:rPr>
        <w:t>проективні техніки</w:t>
      </w:r>
      <w:r>
        <w:rPr>
          <w:rtl w:val="0"/>
        </w:rPr>
        <w:t xml:space="preserve">, </w:t>
      </w:r>
      <w:r>
        <w:rPr>
          <w:rtl w:val="0"/>
        </w:rPr>
        <w:t>які використовують в роботі з образами  сновидінь</w:t>
      </w:r>
      <w:r>
        <w:rPr>
          <w:rtl w:val="0"/>
        </w:rPr>
        <w:t xml:space="preserve">, </w:t>
      </w:r>
      <w:r>
        <w:rPr>
          <w:rtl w:val="0"/>
        </w:rPr>
        <w:t>уявних діалогів</w:t>
      </w:r>
      <w:r>
        <w:rPr>
          <w:rtl w:val="0"/>
        </w:rPr>
        <w:t xml:space="preserve">, </w:t>
      </w:r>
      <w:r>
        <w:rPr>
          <w:rtl w:val="0"/>
        </w:rPr>
        <w:t>«частин» особистості тощо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Втім необхідно відзначити</w:t>
      </w:r>
      <w:r>
        <w:rPr>
          <w:rtl w:val="0"/>
        </w:rPr>
        <w:t xml:space="preserve">, </w:t>
      </w:r>
      <w:r>
        <w:rPr>
          <w:rtl w:val="0"/>
        </w:rPr>
        <w:t>що чітке  розмежування вищезгаданих  технік у практичній роботі</w:t>
      </w:r>
      <w:r>
        <w:rPr>
          <w:spacing w:val="0"/>
          <w:rtl w:val="0"/>
        </w:rPr>
        <w:t xml:space="preserve"> відсутнє</w:t>
      </w:r>
      <w:r>
        <w:rPr>
          <w:spacing w:val="0"/>
          <w:rtl w:val="0"/>
        </w:rPr>
        <w:t xml:space="preserve">, </w:t>
      </w:r>
      <w:r>
        <w:rPr>
          <w:spacing w:val="0"/>
          <w:rtl w:val="0"/>
        </w:rPr>
        <w:t xml:space="preserve">оскільки вони  </w:t>
      </w:r>
      <w:r>
        <w:rPr>
          <w:rtl w:val="0"/>
        </w:rPr>
        <w:t>між собою є  тісно взаємопов’язаними</w:t>
      </w:r>
      <w:r>
        <w:rPr>
          <w:rtl w:val="0"/>
        </w:rPr>
        <w:t xml:space="preserve">. </w:t>
      </w:r>
      <w:r>
        <w:rPr>
          <w:rtl w:val="0"/>
          <w:lang w:val="ru-RU"/>
        </w:rPr>
        <w:t>Водночас</w:t>
      </w:r>
      <w:r>
        <w:rPr>
          <w:rtl w:val="0"/>
        </w:rPr>
        <w:t xml:space="preserve">, </w:t>
      </w:r>
      <w:r>
        <w:rPr>
          <w:rtl w:val="0"/>
        </w:rPr>
        <w:t>важливо наголосити</w:t>
      </w:r>
      <w:r>
        <w:rPr>
          <w:rtl w:val="0"/>
        </w:rPr>
        <w:t xml:space="preserve">, </w:t>
      </w:r>
      <w:r>
        <w:rPr>
          <w:rtl w:val="0"/>
        </w:rPr>
        <w:t>що багато гештальт</w:t>
      </w:r>
      <w:r>
        <w:rPr>
          <w:rtl w:val="0"/>
        </w:rPr>
        <w:t>-</w:t>
      </w:r>
      <w:r>
        <w:rPr>
          <w:rtl w:val="0"/>
        </w:rPr>
        <w:t>консультантів вважають важливість техніки другорядною  відносно  підтримки повної зосередженості на реаліях контакту з клієнтом</w:t>
      </w:r>
      <w:r>
        <w:rPr>
          <w:rtl w:val="0"/>
        </w:rPr>
        <w:t>/</w:t>
      </w:r>
      <w:r>
        <w:rPr>
          <w:rtl w:val="0"/>
        </w:rPr>
        <w:t>клієнткою</w:t>
      </w:r>
      <w:r>
        <w:rPr>
          <w:rtl w:val="0"/>
        </w:rPr>
        <w:t xml:space="preserve">. </w:t>
      </w:r>
      <w:r>
        <w:rPr>
          <w:rtl w:val="0"/>
        </w:rPr>
        <w:t>Відтак вони сприяють включенню в свої практики ідей інших психотерапевтичних підходів</w:t>
      </w:r>
      <w:r>
        <w:rPr>
          <w:rtl w:val="0"/>
        </w:rPr>
        <w:t>.</w:t>
      </w:r>
    </w:p>
    <w:p>
      <w:pPr>
        <w:pStyle w:val="Body Text"/>
        <w:spacing w:before="2" w:line="360" w:lineRule="auto"/>
        <w:ind w:left="0" w:right="102" w:firstLine="1029"/>
        <w:jc w:val="both"/>
      </w:pP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>консультації довзоляють клієнту можливість відійти від нормованого і контрольованого соціумом  почуття до природного</w:t>
      </w:r>
      <w:r>
        <w:rPr>
          <w:rtl w:val="0"/>
        </w:rPr>
        <w:t xml:space="preserve">, </w:t>
      </w:r>
      <w:r>
        <w:rPr>
          <w:rtl w:val="0"/>
        </w:rPr>
        <w:t>уникати стереотипу і кліше</w:t>
      </w:r>
      <w:r>
        <w:rPr>
          <w:rtl w:val="0"/>
        </w:rPr>
        <w:t xml:space="preserve">, </w:t>
      </w:r>
      <w:r>
        <w:rPr>
          <w:rtl w:val="0"/>
        </w:rPr>
        <w:t>звернутися до нового досвіду</w:t>
      </w:r>
      <w:r>
        <w:rPr>
          <w:rtl w:val="0"/>
        </w:rPr>
        <w:t xml:space="preserve">. </w:t>
      </w:r>
      <w:r>
        <w:rPr>
          <w:rtl w:val="0"/>
          <w:lang w:val="ru-RU"/>
        </w:rPr>
        <w:t>Першочерговим  завданням гештальт</w:t>
      </w:r>
      <w:r>
        <w:rPr>
          <w:rtl w:val="0"/>
        </w:rPr>
        <w:t>-</w:t>
      </w:r>
      <w:r>
        <w:rPr>
          <w:rtl w:val="0"/>
        </w:rPr>
        <w:t>консультанта є виведення клієнта зі звичної</w:t>
      </w:r>
      <w:r>
        <w:rPr>
          <w:rtl w:val="0"/>
        </w:rPr>
        <w:t xml:space="preserve">, </w:t>
      </w:r>
      <w:r>
        <w:rPr>
          <w:rtl w:val="0"/>
        </w:rPr>
        <w:t>комфортної для нього життєвої позиції</w:t>
      </w:r>
      <w:r>
        <w:rPr>
          <w:rtl w:val="0"/>
        </w:rPr>
        <w:t xml:space="preserve">, </w:t>
      </w:r>
      <w:r>
        <w:rPr>
          <w:rtl w:val="0"/>
        </w:rPr>
        <w:t>яка дозволяє уникнути реальності</w:t>
      </w:r>
      <w:r>
        <w:rPr>
          <w:rtl w:val="0"/>
        </w:rPr>
        <w:t xml:space="preserve">. </w:t>
      </w:r>
      <w:r>
        <w:rPr>
          <w:rtl w:val="0"/>
        </w:rPr>
        <w:t>При цьому йому  надається допогама в  умінні побачити всю різноманітність життєвих рішень</w:t>
      </w:r>
      <w:r>
        <w:rPr>
          <w:rtl w:val="0"/>
        </w:rPr>
        <w:t xml:space="preserve">, </w:t>
      </w:r>
      <w:r>
        <w:rPr>
          <w:rtl w:val="0"/>
        </w:rPr>
        <w:t>набути свободи і  здатності  взяти відповідальність за власне життя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2" w:firstLine="851"/>
        <w:jc w:val="both"/>
      </w:pPr>
      <w:r>
        <w:rPr>
          <w:rtl w:val="0"/>
        </w:rPr>
        <w:t>З точки зору гештальт</w:t>
      </w:r>
      <w:r>
        <w:rPr>
          <w:rtl w:val="0"/>
        </w:rPr>
        <w:t>-</w:t>
      </w:r>
      <w:r>
        <w:rPr>
          <w:rtl w:val="0"/>
        </w:rPr>
        <w:t>підходу</w:t>
      </w:r>
      <w:r>
        <w:rPr>
          <w:rtl w:val="0"/>
        </w:rPr>
        <w:t xml:space="preserve">, </w:t>
      </w:r>
      <w:r>
        <w:rPr>
          <w:rtl w:val="0"/>
        </w:rPr>
        <w:t xml:space="preserve">вчені розглядають людину як цілісну і багатовимірну істоту </w:t>
      </w:r>
      <w:r>
        <w:rPr>
          <w:spacing w:val="-1"/>
          <w:rtl w:val="0"/>
        </w:rPr>
        <w:t>(</w:t>
      </w:r>
      <w:r>
        <w:rPr>
          <w:rtl w:val="0"/>
        </w:rPr>
        <w:t>психологічну</w:t>
      </w:r>
      <w:r>
        <w:rPr>
          <w:rtl w:val="0"/>
        </w:rPr>
        <w:t xml:space="preserve">, </w:t>
      </w:r>
      <w:r>
        <w:rPr>
          <w:rtl w:val="0"/>
        </w:rPr>
        <w:t>соціальну і духовну</w:t>
      </w:r>
      <w:r>
        <w:rPr>
          <w:rtl w:val="0"/>
        </w:rPr>
        <w:t xml:space="preserve">). </w:t>
      </w:r>
      <w:r>
        <w:rPr>
          <w:rtl w:val="0"/>
        </w:rPr>
        <w:t>Метою гештальт</w:t>
      </w:r>
      <w:r>
        <w:rPr>
          <w:rtl w:val="0"/>
        </w:rPr>
        <w:t>-</w:t>
      </w:r>
      <w:r>
        <w:rPr>
          <w:rtl w:val="0"/>
        </w:rPr>
        <w:t>підходу  є робота над розширенням досвіду самоусвідомлення та самопізнання</w:t>
      </w:r>
      <w:r>
        <w:rPr>
          <w:rtl w:val="0"/>
        </w:rPr>
        <w:t xml:space="preserve">.  </w:t>
      </w:r>
      <w:r>
        <w:rPr>
          <w:rtl w:val="0"/>
        </w:rPr>
        <w:t>Вона спрямовується  на досягнення глибшої цілісності</w:t>
      </w:r>
      <w:r>
        <w:rPr>
          <w:rtl w:val="0"/>
        </w:rPr>
        <w:t xml:space="preserve">, </w:t>
      </w:r>
      <w:r>
        <w:rPr>
          <w:rtl w:val="0"/>
        </w:rPr>
        <w:t>вищого рівня якості  психофізичного здоров’я</w:t>
      </w:r>
      <w:r>
        <w:rPr>
          <w:rtl w:val="0"/>
        </w:rPr>
        <w:t xml:space="preserve">. </w:t>
      </w: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>консультації є планомірним</w:t>
      </w:r>
      <w:r>
        <w:rPr>
          <w:rtl w:val="0"/>
        </w:rPr>
        <w:t xml:space="preserve">, </w:t>
      </w:r>
      <w:r>
        <w:rPr>
          <w:rtl w:val="0"/>
          <w:lang w:val="ru-RU"/>
        </w:rPr>
        <w:t>довготривалим процесом</w:t>
      </w:r>
      <w:r>
        <w:rPr>
          <w:rtl w:val="0"/>
        </w:rPr>
        <w:t xml:space="preserve">. </w:t>
      </w:r>
      <w:r>
        <w:rPr>
          <w:rtl w:val="0"/>
        </w:rPr>
        <w:t>Він не спрямований на отримання негайних змін поведінки і швидкого подолання симптомів</w:t>
      </w:r>
      <w:r>
        <w:rPr>
          <w:rtl w:val="0"/>
        </w:rPr>
        <w:t xml:space="preserve">, </w:t>
      </w:r>
      <w:r>
        <w:rPr>
          <w:rtl w:val="0"/>
        </w:rPr>
        <w:t>що не веде до отримання стійкого результату чи сприяє виникненню нової проблеми</w:t>
      </w:r>
      <w:r>
        <w:rPr>
          <w:rtl w:val="0"/>
        </w:rPr>
        <w:t>.</w:t>
      </w:r>
    </w:p>
    <w:p>
      <w:pPr>
        <w:pStyle w:val="Body Text"/>
        <w:spacing w:before="1" w:line="360" w:lineRule="auto"/>
        <w:ind w:left="0" w:firstLine="885"/>
        <w:jc w:val="both"/>
        <w:rPr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spacing w:val="0"/>
          <w:rtl w:val="0"/>
          <w:lang w:val="ru-RU"/>
        </w:rPr>
        <w:t>Гештальт</w:t>
      </w:r>
      <w:r>
        <w:rPr>
          <w:spacing w:val="0"/>
          <w:rtl w:val="0"/>
        </w:rPr>
        <w:t>-</w:t>
      </w:r>
      <w:r>
        <w:rPr>
          <w:spacing w:val="0"/>
          <w:rtl w:val="0"/>
        </w:rPr>
        <w:t xml:space="preserve">сесії можна проводити </w:t>
      </w:r>
      <w:r>
        <w:rPr>
          <w:rtl w:val="0"/>
        </w:rPr>
        <w:t>в індивідуальній і груповій  формі</w:t>
      </w:r>
      <w:r>
        <w:rPr>
          <w:rtl w:val="0"/>
        </w:rPr>
        <w:t xml:space="preserve">. </w:t>
      </w:r>
      <w:r>
        <w:rPr>
          <w:rtl w:val="0"/>
          <w:lang w:val="ru-RU"/>
        </w:rPr>
        <w:t>Водночас</w:t>
      </w:r>
      <w:r>
        <w:rPr>
          <w:rtl w:val="0"/>
        </w:rPr>
        <w:t xml:space="preserve">, </w:t>
      </w:r>
      <w:r>
        <w:rPr>
          <w:rtl w:val="0"/>
        </w:rPr>
        <w:t>для групового консультування властиві специфічні ознаки</w:t>
      </w:r>
      <w:r>
        <w:rPr>
          <w:rtl w:val="0"/>
        </w:rPr>
        <w:t xml:space="preserve">. </w:t>
      </w:r>
      <w:r>
        <w:rPr>
          <w:rtl w:val="0"/>
        </w:rPr>
        <w:t>У гештальт</w:t>
      </w:r>
      <w:r>
        <w:rPr>
          <w:rtl w:val="0"/>
        </w:rPr>
        <w:t>-</w:t>
      </w:r>
      <w:r>
        <w:rPr>
          <w:rtl w:val="0"/>
        </w:rPr>
        <w:t>групах акцентується увага не на групову динаміку</w:t>
      </w:r>
      <w:r>
        <w:rPr>
          <w:rtl w:val="0"/>
        </w:rPr>
        <w:t xml:space="preserve">, </w:t>
      </w:r>
      <w:r>
        <w:rPr>
          <w:rtl w:val="0"/>
        </w:rPr>
        <w:t>хоча терапевт і не може  її  ігнорувати</w:t>
      </w:r>
      <w:r>
        <w:rPr>
          <w:rtl w:val="0"/>
        </w:rPr>
        <w:t xml:space="preserve">, </w:t>
      </w:r>
      <w:r>
        <w:rPr>
          <w:rtl w:val="0"/>
        </w:rPr>
        <w:t>а звертається особлива увага на індивідуальну роботу</w:t>
      </w:r>
      <w:r>
        <w:rPr>
          <w:rtl w:val="0"/>
        </w:rPr>
        <w:t xml:space="preserve">, </w:t>
      </w:r>
      <w:r>
        <w:rPr>
          <w:rtl w:val="0"/>
        </w:rPr>
        <w:t>спрямовану на одного члена групи</w:t>
      </w:r>
      <w:r>
        <w:rPr>
          <w:rtl w:val="0"/>
        </w:rPr>
        <w:t xml:space="preserve">, </w:t>
      </w:r>
      <w:r>
        <w:rPr>
          <w:rtl w:val="0"/>
        </w:rPr>
        <w:t>який став джерелом запиту</w:t>
      </w:r>
      <w:r>
        <w:rPr>
          <w:rtl w:val="0"/>
        </w:rPr>
        <w:t xml:space="preserve">.  </w:t>
      </w:r>
      <w:r>
        <w:rPr>
          <w:rtl w:val="0"/>
          <w:lang w:val="ru-RU"/>
        </w:rPr>
        <w:t>Таким чином</w:t>
      </w:r>
      <w:r>
        <w:rPr>
          <w:rtl w:val="0"/>
        </w:rPr>
        <w:t xml:space="preserve">, </w:t>
      </w:r>
      <w:r>
        <w:rPr>
          <w:rtl w:val="0"/>
        </w:rPr>
        <w:t>група тут є резонатором</w:t>
      </w:r>
      <w:r>
        <w:rPr>
          <w:rtl w:val="0"/>
        </w:rPr>
        <w:t xml:space="preserve">, </w:t>
      </w:r>
      <w:r>
        <w:rPr>
          <w:outline w:val="0"/>
          <w:color w:val="202122"/>
          <w:u w:color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який має властивості активувати сильніше внутрішні процеси </w:t>
      </w:r>
      <w:r>
        <w:rPr>
          <w:rtl w:val="0"/>
        </w:rPr>
        <w:t>цього члена групи</w:t>
      </w:r>
      <w:r>
        <w:rPr>
          <w:outline w:val="0"/>
          <w:color w:val="202122"/>
          <w:u w:color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.</w:t>
      </w:r>
    </w:p>
    <w:p>
      <w:pPr>
        <w:pStyle w:val="Body Text"/>
        <w:spacing w:before="1" w:line="360" w:lineRule="auto"/>
        <w:ind w:right="102" w:firstLine="707"/>
        <w:jc w:val="both"/>
      </w:pPr>
    </w:p>
    <w:p>
      <w:pPr>
        <w:pStyle w:val="List Paragraph"/>
        <w:numPr>
          <w:ilvl w:val="1"/>
          <w:numId w:val="19"/>
        </w:numPr>
        <w:bidi w:val="0"/>
        <w:spacing w:line="360" w:lineRule="auto"/>
        <w:ind w:right="104"/>
        <w:jc w:val="center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Strong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Основні принципи та техніки гештальт</w:t>
      </w:r>
      <w:r>
        <w:rPr>
          <w:rStyle w:val="Strong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Strong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підходу у роботі з співзалежністю</w:t>
      </w:r>
      <w:r>
        <w:rPr>
          <w:rStyle w:val="Strong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right="104"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Як  зазначалося вище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сутність поняття «співзалежність» відображає стан взаємозв’язку  між двома особами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одна з них відчуває надмірну потребу у залежності від іншої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одна людина постійно знаходиться в ролі помічника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забезпечуючи залежній особі постійну підтримку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допомогу та захист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Причини виникнення співзалежності різні – низька самооцінка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страх перед самостійним прийняттям рішень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страх почути відмову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причиною співзалежності  може бути як  гіперболізована  потреба людини в контролі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 страх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ситуація  може вийти з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 контролю</w:t>
      </w:r>
      <w:r>
        <w:rPr>
          <w:sz w:val="28"/>
          <w:szCs w:val="28"/>
          <w:rtl w:val="0"/>
        </w:rPr>
        <w:t xml:space="preserve">.  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right="104"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Важливо відзначити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 співзалежність фахівці розглядають як проблему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здану спричинити психологічну нездатність та негативні 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тривогу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депресію та невпевненість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сприяти виникненню саморуйнівних дій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Закономірно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при таких станах  важливо працювати над розвитком  здорових та рівноправних відносин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Саме в цих відносинах  кожна людина наділена правом на свій особистий простір та прийняття власних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незалежних рішень</w:t>
      </w:r>
      <w:r>
        <w:rPr>
          <w:sz w:val="28"/>
          <w:szCs w:val="28"/>
          <w:rtl w:val="0"/>
        </w:rPr>
        <w:t>.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right="104"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поміж основних ознак співзалежності людини зрілого віку вирізняються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почуття залежності від іншої людини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  <w:lang w:val="ru-RU"/>
        </w:rPr>
        <w:t>людей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низька самооцінка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потреба постійної підтримки та схвалення оточення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перебування у безсиллі змінити руйнівні стосунки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відчуття необхідності алкоголю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їжі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роботи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сексу чи якихось   інакших  зовнішніх стимулів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Це людина може потребувати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щоб відволікати увагу від власних проблем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непевності у визначенні особистих  психологічних меж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самоідентифікація в ролі мученика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відчуття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з нею жартують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відсутність здатності відчувати справжні близькість та любов та ін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right="104"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Позбавитись співзалежних стосунків означає пізнати себе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знайти причину і сенс своєї поведінки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підвищити самооцінку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щоб побачити свої здібності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своє становище серед інших людей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встановити смисловий зв’язок між людьми та світом</w:t>
      </w:r>
      <w:r>
        <w:rPr>
          <w:sz w:val="28"/>
          <w:szCs w:val="28"/>
          <w:rtl w:val="0"/>
        </w:rPr>
        <w:t>.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right="104" w:firstLine="709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Власне у гештальт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терапії люди  шукають відповідь на такі запитання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«Хто я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«Чого я хочу насправді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«Чи маю на це ресурс</w:t>
      </w:r>
      <w:r>
        <w:rPr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На відміну від інших методів психотерапії гештальт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терапія в своїй основі має діалог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феноменологію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коли </w:t>
      </w:r>
      <w:r>
        <w:rPr>
          <w:sz w:val="28"/>
          <w:szCs w:val="28"/>
          <w:rtl w:val="0"/>
        </w:rPr>
        <w:t>за допомогою міркувань можна визначити прояви свідомості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теорія поля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що </w:t>
      </w:r>
      <w:r>
        <w:rPr>
          <w:sz w:val="28"/>
          <w:szCs w:val="28"/>
          <w:rtl w:val="0"/>
        </w:rPr>
        <w:t>вивчає взаємодію між особою та оточенням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Гештальт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терапевт пропонує допомогу не лише для самоусвідомлення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своєї життєдіяльності  та вибору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 й у налагодженні стосунків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для усвідомлення прихованих і витіснених почуттів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виявленні незадоволених потреб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зміні інтерпретацій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розумінні і вибудовуванні особистих кордонів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покращенні здоров’я як фізичного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так і ментального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На основі вищезазначеного</w:t>
      </w:r>
      <w:r>
        <w:rPr>
          <w:rtl w:val="0"/>
        </w:rPr>
        <w:t xml:space="preserve">, </w:t>
      </w:r>
      <w:r>
        <w:rPr>
          <w:rtl w:val="0"/>
        </w:rPr>
        <w:t>можемо стверджувати</w:t>
      </w:r>
      <w:r>
        <w:rPr>
          <w:rtl w:val="0"/>
        </w:rPr>
        <w:t xml:space="preserve">, </w:t>
      </w:r>
      <w:r>
        <w:rPr>
          <w:rtl w:val="0"/>
        </w:rPr>
        <w:t>що  основною метою  психотерапії з особами з співзалежністю</w:t>
      </w:r>
      <w:r>
        <w:rPr>
          <w:rtl w:val="0"/>
        </w:rPr>
        <w:t xml:space="preserve">, </w:t>
      </w:r>
      <w:r>
        <w:rPr>
          <w:rtl w:val="0"/>
        </w:rPr>
        <w:t>в тому числі й  зрілого віку є спрямування зусиль на забезпечення умов для розвитку особою  власного «Я»</w:t>
      </w:r>
      <w:r>
        <w:rPr>
          <w:rtl w:val="0"/>
        </w:rPr>
        <w:t xml:space="preserve">. </w:t>
      </w:r>
      <w:r>
        <w:rPr>
          <w:rtl w:val="0"/>
        </w:rPr>
        <w:t>Саме це й закладає основи  їх  психологічної автономії</w:t>
      </w:r>
      <w:r>
        <w:rPr>
          <w:rtl w:val="0"/>
        </w:rPr>
        <w:t xml:space="preserve">. </w:t>
      </w:r>
      <w:r>
        <w:rPr>
          <w:rtl w:val="0"/>
        </w:rPr>
        <w:t>Із цією метою психотерапевт вирішує завдання</w:t>
      </w:r>
      <w:r>
        <w:rPr>
          <w:rtl w:val="0"/>
        </w:rPr>
        <w:t xml:space="preserve">, </w:t>
      </w:r>
      <w:r>
        <w:rPr>
          <w:rtl w:val="0"/>
        </w:rPr>
        <w:t>які дозволяють клієнту</w:t>
      </w:r>
      <w:r>
        <w:rPr>
          <w:rtl w:val="0"/>
        </w:rPr>
        <w:t>:</w:t>
      </w:r>
    </w:p>
    <w:p>
      <w:pPr>
        <w:pStyle w:val="List Paragraph"/>
        <w:widowControl w:val="0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відновити границі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контакту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опанувати вмінням  осмислення своїх потреб та бажань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набути  чутливості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насамперед до агресії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сформувати нову модель поведінки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2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набути здатність  знаходити  підтримку як зовнішню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і внутрішню та спиратися не тільки на іншого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й на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961"/>
          <w:tab w:val="left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spacing w:line="360" w:lineRule="auto"/>
        <w:ind w:firstLine="851"/>
        <w:jc w:val="both"/>
        <w:rPr>
          <w:outline w:val="0"/>
          <w:color w:val="16181a"/>
          <w:sz w:val="28"/>
          <w:szCs w:val="28"/>
          <w:u w:color="16181a"/>
          <w14:textFill>
            <w14:solidFill>
              <w14:srgbClr w14:val="16181A"/>
            </w14:solidFill>
          </w14:textFill>
        </w:rPr>
      </w:pP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У гештальт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-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терапії застосовують низку принципів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 xml:space="preserve">, 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 xml:space="preserve">які покладено в основу  </w:t>
      </w:r>
      <w:r>
        <w:rPr>
          <w:sz w:val="28"/>
          <w:szCs w:val="28"/>
          <w:rtl w:val="0"/>
        </w:rPr>
        <w:t>роботи з особами з  співзалежністю</w:t>
      </w:r>
      <w:r>
        <w:rPr>
          <w:sz w:val="28"/>
          <w:szCs w:val="28"/>
          <w:rtl w:val="0"/>
        </w:rPr>
        <w:t xml:space="preserve">. 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До них належать такі принципи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,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як</w:t>
      </w:r>
      <w:r>
        <w:rPr>
          <w:outline w:val="0"/>
          <w:color w:val="16181a"/>
          <w:sz w:val="28"/>
          <w:szCs w:val="28"/>
          <w:u w:color="16181a"/>
          <w:rtl w:val="0"/>
          <w14:textFill>
            <w14:solidFill>
              <w14:srgbClr w14:val="16181A"/>
            </w14:solidFill>
          </w14:textFill>
        </w:rPr>
        <w:t>:</w:t>
      </w:r>
    </w:p>
    <w:p>
      <w:pPr>
        <w:pStyle w:val="List Paragraph"/>
        <w:widowControl w:val="0"/>
        <w:numPr>
          <w:ilvl w:val="0"/>
          <w:numId w:val="2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 цілісності – відповідно до цього принципу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сприйняття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мислення та інші психічні процеси не можна адекватно зрозуміти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особливо за аналізом їх складових елементів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Натомість ці процеси повинні розглядатися як цілісні структури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створити більш досконалу та смислову картину ситуації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перебуває співзалежна особа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numPr>
          <w:ilvl w:val="0"/>
          <w:numId w:val="25"/>
        </w:numPr>
        <w:spacing w:line="360" w:lineRule="auto"/>
        <w:jc w:val="both"/>
        <w:rPr>
          <w:lang w:val="ru-RU"/>
        </w:rPr>
      </w:pPr>
      <w:r>
        <w:rPr>
          <w:rtl w:val="0"/>
          <w:lang w:val="ru-RU"/>
        </w:rPr>
        <w:t>Незавершений гештальт</w:t>
      </w:r>
      <w:r>
        <w:rPr>
          <w:rtl w:val="0"/>
          <w:lang w:val="ru-RU"/>
        </w:rPr>
        <w:t xml:space="preserve"> або «незавершене завдання» – це поняття</w:t>
      </w:r>
      <w:r>
        <w:rPr>
          <w:rtl w:val="0"/>
        </w:rPr>
        <w:t xml:space="preserve">, </w:t>
      </w:r>
      <w:r>
        <w:rPr>
          <w:rtl w:val="0"/>
        </w:rPr>
        <w:t>яке говорить про те</w:t>
      </w:r>
      <w:r>
        <w:rPr>
          <w:rtl w:val="0"/>
        </w:rPr>
        <w:t xml:space="preserve">, </w:t>
      </w:r>
      <w:r>
        <w:rPr>
          <w:rtl w:val="0"/>
        </w:rPr>
        <w:t>що коли будь</w:t>
      </w:r>
      <w:r>
        <w:rPr>
          <w:rtl w:val="0"/>
        </w:rPr>
        <w:t>-</w:t>
      </w:r>
      <w:r>
        <w:rPr>
          <w:rtl w:val="0"/>
        </w:rPr>
        <w:t>яка справа</w:t>
      </w:r>
      <w:r>
        <w:rPr>
          <w:rtl w:val="0"/>
        </w:rPr>
        <w:t xml:space="preserve">, </w:t>
      </w:r>
      <w:r>
        <w:rPr>
          <w:rtl w:val="0"/>
        </w:rPr>
        <w:t>переживання чи досвід залишаються незавершеними</w:t>
      </w:r>
      <w:r>
        <w:rPr>
          <w:rtl w:val="0"/>
        </w:rPr>
        <w:t xml:space="preserve">, </w:t>
      </w:r>
      <w:r>
        <w:rPr>
          <w:rtl w:val="0"/>
        </w:rPr>
        <w:t>«не пропрацьованими»</w:t>
      </w:r>
      <w:r>
        <w:rPr>
          <w:rtl w:val="0"/>
        </w:rPr>
        <w:t xml:space="preserve">, </w:t>
      </w:r>
      <w:r>
        <w:rPr>
          <w:rtl w:val="0"/>
        </w:rPr>
        <w:t>вони продовжують займати нашу увагу і створюють психологічну напругу</w:t>
      </w:r>
      <w:r>
        <w:rPr>
          <w:rtl w:val="0"/>
        </w:rPr>
        <w:t xml:space="preserve">. </w:t>
      </w:r>
      <w:r>
        <w:rPr>
          <w:rtl w:val="0"/>
        </w:rPr>
        <w:t>Ця напруга мотивує людину довести справу до завершення</w:t>
      </w:r>
      <w:r>
        <w:rPr>
          <w:rtl w:val="0"/>
        </w:rPr>
        <w:t xml:space="preserve">, </w:t>
      </w:r>
      <w:r>
        <w:rPr>
          <w:rtl w:val="0"/>
        </w:rPr>
        <w:t>щоб відновити психічну рівновагу</w:t>
      </w:r>
      <w:r>
        <w:rPr>
          <w:rtl w:val="0"/>
        </w:rPr>
        <w:t xml:space="preserve">. </w:t>
      </w:r>
      <w:r>
        <w:rPr>
          <w:rtl w:val="0"/>
        </w:rPr>
        <w:t>Причини співзалежності часто пов’язані з минулим особистості</w:t>
      </w:r>
      <w:r>
        <w:rPr>
          <w:rtl w:val="0"/>
        </w:rPr>
        <w:t xml:space="preserve">, </w:t>
      </w:r>
      <w:r>
        <w:rPr>
          <w:rtl w:val="0"/>
          <w:lang w:val="ru-RU"/>
        </w:rPr>
        <w:t>чим сприяють тому</w:t>
      </w:r>
      <w:r>
        <w:rPr>
          <w:rtl w:val="0"/>
        </w:rPr>
        <w:t xml:space="preserve">, </w:t>
      </w:r>
      <w:r>
        <w:rPr>
          <w:rtl w:val="0"/>
        </w:rPr>
        <w:t>що справи</w:t>
      </w:r>
      <w:r>
        <w:rPr>
          <w:rtl w:val="0"/>
        </w:rPr>
        <w:t xml:space="preserve">, </w:t>
      </w:r>
      <w:r>
        <w:rPr>
          <w:rtl w:val="0"/>
        </w:rPr>
        <w:t>емоції чи конфлікти з минулого можуть «зависнути» у свідомості людини</w:t>
      </w:r>
      <w:r>
        <w:rPr>
          <w:rtl w:val="0"/>
        </w:rPr>
        <w:t xml:space="preserve">, </w:t>
      </w:r>
      <w:r>
        <w:rPr>
          <w:rtl w:val="0"/>
        </w:rPr>
        <w:t>заважаючи їй у теперішньому</w:t>
      </w:r>
      <w:r>
        <w:rPr>
          <w:rtl w:val="0"/>
        </w:rPr>
        <w:t xml:space="preserve">. </w:t>
      </w:r>
      <w:r>
        <w:rPr>
          <w:rtl w:val="0"/>
        </w:rPr>
        <w:t>Основними причинами виникнення співзалежної моделі поведінки можуть бути певні порушення розвитку людини в різні періоди дорослішання</w:t>
      </w:r>
      <w:r>
        <w:rPr>
          <w:rtl w:val="0"/>
        </w:rPr>
        <w:t xml:space="preserve">, </w:t>
      </w:r>
      <w:r>
        <w:rPr>
          <w:rtl w:val="0"/>
        </w:rPr>
        <w:t>зокрема розлади у час формування  психологічної автономії</w:t>
      </w:r>
      <w:r>
        <w:rPr>
          <w:rtl w:val="0"/>
        </w:rPr>
        <w:t xml:space="preserve">. </w:t>
      </w:r>
      <w:r>
        <w:rPr>
          <w:rtl w:val="0"/>
        </w:rPr>
        <w:t>Відтак</w:t>
      </w:r>
      <w:r>
        <w:rPr>
          <w:rtl w:val="0"/>
        </w:rPr>
        <w:t xml:space="preserve">, </w:t>
      </w:r>
      <w:r>
        <w:rPr>
          <w:rtl w:val="0"/>
        </w:rPr>
        <w:t>у людини не проходить повноцінно «психологічне народження»</w:t>
      </w:r>
      <w:r>
        <w:rPr>
          <w:rtl w:val="0"/>
        </w:rPr>
        <w:t xml:space="preserve">. </w:t>
      </w:r>
      <w:r>
        <w:rPr>
          <w:rtl w:val="0"/>
          <w:lang w:val="ru-RU"/>
        </w:rPr>
        <w:t>Гештальт</w:t>
      </w:r>
      <w:r>
        <w:rPr>
          <w:rtl w:val="0"/>
        </w:rPr>
        <w:t>-</w:t>
      </w:r>
      <w:r>
        <w:rPr>
          <w:rtl w:val="0"/>
        </w:rPr>
        <w:t>терапевти працюють із цими «незавершеними гештальтами»</w:t>
      </w:r>
      <w:r>
        <w:rPr>
          <w:rtl w:val="0"/>
        </w:rPr>
        <w:t xml:space="preserve">, </w:t>
      </w:r>
      <w:r>
        <w:rPr>
          <w:rtl w:val="0"/>
        </w:rPr>
        <w:t>допомагаючи клієнтам усвідомити їх і звільнитись від цього психологічного тягаря</w:t>
      </w:r>
      <w:r>
        <w:rPr>
          <w:rtl w:val="0"/>
        </w:rPr>
        <w:t xml:space="preserve">, </w:t>
      </w:r>
      <w:r>
        <w:rPr>
          <w:rtl w:val="0"/>
        </w:rPr>
        <w:t>зрозумівши</w:t>
      </w:r>
      <w:r>
        <w:rPr>
          <w:rtl w:val="0"/>
        </w:rPr>
        <w:t xml:space="preserve">, </w:t>
      </w:r>
      <w:r>
        <w:rPr>
          <w:rtl w:val="0"/>
        </w:rPr>
        <w:t>як невирішені питання впливають на  психологічний стан людини</w:t>
      </w:r>
      <w:r>
        <w:rPr>
          <w:rtl w:val="0"/>
        </w:rPr>
        <w:t xml:space="preserve">. </w:t>
      </w:r>
    </w:p>
    <w:p>
      <w:pPr>
        <w:pStyle w:val="List Paragraph"/>
        <w:widowControl w:val="0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 актуальності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званий  «тут і зараз»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Характерний для тих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хто  перебуває у співзалежних стосунках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відтік великої кількості  енергії через надмірне  фантазування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ідеалізацію чи відсутність задоволення своїм партнером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його поведінкою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Внаслідок цього в уяві людини   життя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розгортається за різними моделями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 xml:space="preserve">Першою з них є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очікування «поганого майбутнього»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старі травми дитинства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ілюзорні уявлення про значимого іншого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Такий неспокій супроводжується величезним витоком енергії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також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може бути причиною тривоги</w:t>
      </w:r>
      <w:r>
        <w:rPr>
          <w:rFonts w:ascii="Times New Roman" w:hAnsi="Times New Roman"/>
          <w:spacing w:val="-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безпорадності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зав’язування стосунків із невідповідними партнерами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Вигадане існування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яке роїться «десь у голові» – є насправді величезною проблемою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мають схильність до співзалежності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Особливо це є проблемою людей зрілого віку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мають вже усталений характер відносин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Завдяки техніці повернення до принципу «тут і зараз» відбувається  віднайдення своєї опори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ресурсу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Досвід і життя людини є 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відбувається саме зараз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саме у цей час у кожного є все 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аби бути щасливим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щасливою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 усвідомлення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Усвідомлення може проходити у трьох просторах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внутрішньому світі – відчуттях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почуттях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емоціях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думках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зовнішньому  світі – події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вчинки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навколишньому середовищі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проміжній зоні – світ фантазій з приводу внутрішнього та зовнішнього оточення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Вищезазначене передбачає  утримування своєї уваги на тому</w:t>
      </w:r>
      <w:r>
        <w:rPr>
          <w:rtl w:val="0"/>
        </w:rPr>
        <w:t xml:space="preserve">, </w:t>
      </w:r>
      <w:r>
        <w:rPr>
          <w:rtl w:val="0"/>
        </w:rPr>
        <w:t>що може  виникати в свідомості</w:t>
      </w:r>
      <w:r>
        <w:rPr>
          <w:rtl w:val="0"/>
        </w:rPr>
        <w:t xml:space="preserve">. </w:t>
      </w:r>
      <w:r>
        <w:rPr>
          <w:rtl w:val="0"/>
        </w:rPr>
        <w:t>Відтак</w:t>
      </w:r>
      <w:r>
        <w:rPr>
          <w:rtl w:val="0"/>
        </w:rPr>
        <w:t xml:space="preserve">, </w:t>
      </w:r>
      <w:r>
        <w:rPr>
          <w:rtl w:val="0"/>
        </w:rPr>
        <w:t>завданням психотерапії є репродукувати ці процеси</w:t>
      </w:r>
      <w:r>
        <w:rPr>
          <w:rtl w:val="0"/>
        </w:rPr>
        <w:t xml:space="preserve">. </w:t>
      </w:r>
      <w:r>
        <w:rPr>
          <w:rtl w:val="0"/>
        </w:rPr>
        <w:t>Як наслідок буде відновлений контакт із самим собою для кращого розуміння своєї потреби та запитів</w:t>
      </w:r>
      <w:r>
        <w:rPr>
          <w:rtl w:val="0"/>
        </w:rPr>
        <w:t xml:space="preserve">. </w:t>
      </w:r>
      <w:r>
        <w:rPr>
          <w:rtl w:val="0"/>
        </w:rPr>
        <w:t xml:space="preserve">Для учасників співзалежних стосунків налагодження особистісних контактів та відповіді на свої вимоги – є одним з основних та вагомих </w:t>
      </w:r>
      <w:r>
        <w:rPr>
          <w:spacing w:val="0"/>
          <w:rtl w:val="0"/>
          <w:lang w:val="ru-RU"/>
        </w:rPr>
        <w:t>завдань</w:t>
      </w:r>
      <w:r>
        <w:rPr>
          <w:spacing w:val="0"/>
          <w:rtl w:val="0"/>
        </w:rPr>
        <w:t xml:space="preserve">. </w:t>
      </w:r>
      <w:r>
        <w:rPr>
          <w:spacing w:val="0"/>
          <w:rtl w:val="0"/>
        </w:rPr>
        <w:t xml:space="preserve">Відновлений процес усвідомлення </w:t>
      </w:r>
      <w:r>
        <w:rPr>
          <w:spacing w:val="0"/>
          <w:rtl w:val="0"/>
        </w:rPr>
        <w:t>/</w:t>
      </w:r>
      <w:r>
        <w:rPr>
          <w:spacing w:val="0"/>
          <w:rtl w:val="0"/>
        </w:rPr>
        <w:t xml:space="preserve">самоусвідомлення  </w:t>
      </w:r>
      <w:r>
        <w:rPr>
          <w:rtl w:val="0"/>
        </w:rPr>
        <w:t>стає опорою</w:t>
      </w:r>
      <w:r>
        <w:rPr>
          <w:rtl w:val="0"/>
        </w:rPr>
        <w:t xml:space="preserve">, </w:t>
      </w:r>
      <w:r>
        <w:rPr>
          <w:rtl w:val="0"/>
        </w:rPr>
        <w:t>внутрішнім орієнтиром</w:t>
      </w:r>
      <w:r>
        <w:rPr>
          <w:rtl w:val="0"/>
        </w:rPr>
        <w:t xml:space="preserve">, </w:t>
      </w:r>
      <w:r>
        <w:rPr>
          <w:rtl w:val="0"/>
        </w:rPr>
        <w:t>ресурсом</w:t>
      </w:r>
      <w:r>
        <w:rPr>
          <w:rtl w:val="0"/>
        </w:rPr>
        <w:t xml:space="preserve">, </w:t>
      </w:r>
      <w:r>
        <w:rPr>
          <w:rtl w:val="0"/>
        </w:rPr>
        <w:t>який має кожен</w:t>
      </w:r>
      <w:r>
        <w:rPr>
          <w:rtl w:val="0"/>
        </w:rPr>
        <w:t xml:space="preserve">, </w:t>
      </w:r>
      <w:r>
        <w:rPr>
          <w:rtl w:val="0"/>
        </w:rPr>
        <w:t>але</w:t>
      </w:r>
      <w:r>
        <w:rPr>
          <w:rtl w:val="0"/>
        </w:rPr>
        <w:t xml:space="preserve">, </w:t>
      </w:r>
      <w:r>
        <w:rPr>
          <w:rtl w:val="0"/>
          <w:lang w:val="ru-RU"/>
        </w:rPr>
        <w:t>на жаль</w:t>
      </w:r>
      <w:r>
        <w:rPr>
          <w:rtl w:val="0"/>
        </w:rPr>
        <w:t xml:space="preserve">, </w:t>
      </w:r>
      <w:r>
        <w:rPr>
          <w:rtl w:val="0"/>
        </w:rPr>
        <w:t xml:space="preserve">через різні причини  </w:t>
      </w:r>
      <w:r>
        <w:rPr>
          <w:rtl w:val="0"/>
        </w:rPr>
        <w:t>(</w:t>
      </w:r>
      <w:r>
        <w:rPr>
          <w:rtl w:val="0"/>
          <w:lang w:val="ru-RU"/>
        </w:rPr>
        <w:t>психотравми</w:t>
      </w:r>
      <w:r>
        <w:rPr>
          <w:rtl w:val="0"/>
        </w:rPr>
        <w:t xml:space="preserve">, </w:t>
      </w:r>
      <w:r>
        <w:rPr>
          <w:rtl w:val="0"/>
        </w:rPr>
        <w:t>дисфункціональні сім’ї</w:t>
      </w:r>
      <w:r>
        <w:rPr>
          <w:rtl w:val="0"/>
        </w:rPr>
        <w:t xml:space="preserve">), </w:t>
      </w:r>
      <w:r>
        <w:rPr>
          <w:rtl w:val="0"/>
        </w:rPr>
        <w:t>втрачає контакти з ним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709"/>
        <w:jc w:val="both"/>
      </w:pPr>
      <w:r>
        <w:rPr>
          <w:rtl w:val="0"/>
        </w:rPr>
        <w:t>Наприклад</w:t>
      </w:r>
      <w:r>
        <w:rPr>
          <w:rtl w:val="0"/>
        </w:rPr>
        <w:t xml:space="preserve">, </w:t>
      </w:r>
      <w:r>
        <w:rPr>
          <w:rtl w:val="0"/>
        </w:rPr>
        <w:t>у дисфункціональній сім’ї не заохочується звернення до себе</w:t>
      </w:r>
      <w:r>
        <w:rPr>
          <w:rtl w:val="0"/>
        </w:rPr>
        <w:t xml:space="preserve">, </w:t>
      </w:r>
      <w:r>
        <w:rPr>
          <w:rtl w:val="0"/>
        </w:rPr>
        <w:t>свого досвіду</w:t>
      </w:r>
      <w:r>
        <w:rPr>
          <w:rtl w:val="0"/>
        </w:rPr>
        <w:t xml:space="preserve">; </w:t>
      </w:r>
      <w:r>
        <w:rPr>
          <w:rtl w:val="0"/>
        </w:rPr>
        <w:t>дитину</w:t>
      </w:r>
      <w:r>
        <w:rPr>
          <w:rtl w:val="0"/>
        </w:rPr>
        <w:t xml:space="preserve">, </w:t>
      </w:r>
      <w:r>
        <w:rPr>
          <w:rtl w:val="0"/>
        </w:rPr>
        <w:t>а заразом і всіх членів сім’ї</w:t>
      </w:r>
      <w:r>
        <w:rPr>
          <w:rtl w:val="0"/>
        </w:rPr>
        <w:t xml:space="preserve">, </w:t>
      </w:r>
      <w:r>
        <w:rPr>
          <w:rtl w:val="0"/>
        </w:rPr>
        <w:t xml:space="preserve">вчать придушувати свої природні почуття та реакції </w:t>
      </w:r>
      <w:r>
        <w:rPr>
          <w:rtl w:val="0"/>
        </w:rPr>
        <w:t>(</w:t>
      </w:r>
      <w:r>
        <w:rPr>
          <w:rtl w:val="0"/>
        </w:rPr>
        <w:t>гніву</w:t>
      </w:r>
      <w:r>
        <w:rPr>
          <w:rtl w:val="0"/>
        </w:rPr>
        <w:t xml:space="preserve">, </w:t>
      </w:r>
      <w:r>
        <w:rPr>
          <w:rtl w:val="0"/>
        </w:rPr>
        <w:t>страху</w:t>
      </w:r>
      <w:r>
        <w:rPr>
          <w:rtl w:val="0"/>
        </w:rPr>
        <w:t xml:space="preserve">, </w:t>
      </w:r>
      <w:r>
        <w:rPr>
          <w:rtl w:val="0"/>
        </w:rPr>
        <w:t>жадібності</w:t>
      </w:r>
      <w:r>
        <w:rPr>
          <w:rtl w:val="0"/>
        </w:rPr>
        <w:t xml:space="preserve">, </w:t>
      </w:r>
      <w:r>
        <w:rPr>
          <w:rtl w:val="0"/>
        </w:rPr>
        <w:t>агресії</w:t>
      </w:r>
      <w:r>
        <w:rPr>
          <w:rtl w:val="0"/>
        </w:rPr>
        <w:t xml:space="preserve">), </w:t>
      </w:r>
      <w:r>
        <w:rPr>
          <w:rtl w:val="0"/>
        </w:rPr>
        <w:t>чинити будь що тільки відповідно до волевиявлень дорослих</w:t>
      </w:r>
      <w:r>
        <w:rPr>
          <w:rtl w:val="0"/>
        </w:rPr>
        <w:t xml:space="preserve">. </w:t>
      </w:r>
      <w:r>
        <w:rPr>
          <w:rtl w:val="0"/>
        </w:rPr>
        <w:t>Доступ до пригнічених почуттів відкривається через практику усвідомлення</w:t>
      </w:r>
      <w:r>
        <w:rPr>
          <w:rtl w:val="0"/>
        </w:rPr>
        <w:t xml:space="preserve">. </w:t>
      </w:r>
      <w:r>
        <w:rPr>
          <w:rtl w:val="0"/>
        </w:rPr>
        <w:t>як результат</w:t>
      </w:r>
      <w:r>
        <w:rPr>
          <w:rtl w:val="0"/>
        </w:rPr>
        <w:t xml:space="preserve">,  </w:t>
      </w:r>
      <w:r>
        <w:rPr>
          <w:rtl w:val="0"/>
        </w:rPr>
        <w:t>люди із співзалежною моделлю поведінки не завжди розуміють природу походження цих емоцій</w:t>
      </w:r>
      <w:r>
        <w:rPr>
          <w:rtl w:val="0"/>
        </w:rPr>
        <w:t xml:space="preserve">. </w:t>
      </w:r>
      <w:r>
        <w:rPr>
          <w:rtl w:val="0"/>
        </w:rPr>
        <w:t>проте</w:t>
      </w:r>
      <w:r>
        <w:rPr>
          <w:rtl w:val="0"/>
        </w:rPr>
        <w:t xml:space="preserve">, </w:t>
      </w:r>
      <w:r>
        <w:rPr>
          <w:rtl w:val="0"/>
        </w:rPr>
        <w:t>такого роду  емоції є вкрай важливими</w:t>
      </w:r>
      <w:r>
        <w:rPr>
          <w:rtl w:val="0"/>
        </w:rPr>
        <w:t xml:space="preserve">, </w:t>
      </w:r>
      <w:r>
        <w:rPr>
          <w:spacing w:val="-1"/>
          <w:rtl w:val="0"/>
        </w:rPr>
        <w:t>оскільки</w:t>
      </w:r>
      <w:r>
        <w:rPr>
          <w:rtl w:val="0"/>
        </w:rPr>
        <w:t xml:space="preserve"> сприяють налагодженню орієнтації</w:t>
      </w:r>
      <w:r>
        <w:rPr>
          <w:rtl w:val="0"/>
        </w:rPr>
        <w:t xml:space="preserve">, </w:t>
      </w:r>
      <w:r>
        <w:rPr>
          <w:rtl w:val="0"/>
          <w:lang w:val="ru-RU"/>
        </w:rPr>
        <w:t>захисту</w:t>
      </w:r>
      <w:r>
        <w:rPr>
          <w:rtl w:val="0"/>
        </w:rPr>
        <w:t xml:space="preserve">, </w:t>
      </w:r>
      <w:r>
        <w:rPr>
          <w:rtl w:val="0"/>
        </w:rPr>
        <w:t>взаємодії з іншими людьми</w:t>
      </w:r>
      <w:r>
        <w:rPr>
          <w:rtl w:val="0"/>
        </w:rPr>
        <w:t xml:space="preserve">. </w:t>
      </w:r>
      <w:r>
        <w:rPr>
          <w:rtl w:val="0"/>
        </w:rPr>
        <w:t>Несхвальні</w:t>
      </w:r>
      <w:r>
        <w:rPr>
          <w:rtl w:val="0"/>
        </w:rPr>
        <w:t xml:space="preserve">, </w:t>
      </w:r>
      <w:r>
        <w:rPr>
          <w:rtl w:val="0"/>
        </w:rPr>
        <w:t>негативні емоції сприяють отриманню інформації про те</w:t>
      </w:r>
      <w:r>
        <w:rPr>
          <w:rtl w:val="0"/>
        </w:rPr>
        <w:t xml:space="preserve">, </w:t>
      </w:r>
      <w:r>
        <w:rPr>
          <w:rtl w:val="0"/>
        </w:rPr>
        <w:t>що не подобається</w:t>
      </w:r>
      <w:r>
        <w:rPr>
          <w:rtl w:val="0"/>
        </w:rPr>
        <w:t xml:space="preserve">, </w:t>
      </w:r>
      <w:r>
        <w:rPr>
          <w:rtl w:val="0"/>
        </w:rPr>
        <w:t>про порушення власних кордонів тощо</w:t>
      </w:r>
      <w:r>
        <w:rPr>
          <w:rtl w:val="0"/>
        </w:rPr>
        <w:t xml:space="preserve">. </w:t>
      </w:r>
      <w:r>
        <w:rPr>
          <w:rtl w:val="0"/>
        </w:rPr>
        <w:t xml:space="preserve">Практика усвідомлення вчить розмежуванню реальності </w:t>
      </w:r>
      <w:r>
        <w:rPr>
          <w:rtl w:val="0"/>
        </w:rPr>
        <w:t>(</w:t>
      </w:r>
      <w:r>
        <w:rPr>
          <w:rtl w:val="0"/>
        </w:rPr>
        <w:t>внутрішнього та зовнішнього світу</w:t>
      </w:r>
      <w:r>
        <w:rPr>
          <w:rtl w:val="0"/>
        </w:rPr>
        <w:t xml:space="preserve">) </w:t>
      </w:r>
      <w:r>
        <w:rPr>
          <w:rtl w:val="0"/>
        </w:rPr>
        <w:t>від фантазій та вимислів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вигадок </w:t>
      </w:r>
      <w:r>
        <w:rPr>
          <w:rtl w:val="0"/>
        </w:rPr>
        <w:t>(</w:t>
      </w:r>
      <w:r>
        <w:rPr>
          <w:rtl w:val="0"/>
        </w:rPr>
        <w:t>проміжна зона</w:t>
      </w:r>
      <w:r>
        <w:rPr>
          <w:rtl w:val="0"/>
        </w:rPr>
        <w:t xml:space="preserve">). </w:t>
      </w:r>
      <w:r>
        <w:rPr>
          <w:rtl w:val="0"/>
        </w:rPr>
        <w:t>Людина вже може  виявляти відмінності в інформації від власних органів почуттів та фантазування</w:t>
      </w:r>
      <w:r>
        <w:rPr>
          <w:rtl w:val="0"/>
        </w:rPr>
        <w:t xml:space="preserve">, </w:t>
      </w:r>
      <w:r>
        <w:rPr>
          <w:rtl w:val="0"/>
        </w:rPr>
        <w:t>проявів помилкових припущень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709"/>
        <w:jc w:val="both"/>
      </w:pPr>
      <w:r>
        <w:rPr>
          <w:rtl w:val="0"/>
        </w:rPr>
        <w:t>Основою розвитку автономності та незалежності є опора на власний чуттєвий досвід</w:t>
      </w:r>
      <w:r>
        <w:rPr>
          <w:rtl w:val="0"/>
        </w:rPr>
        <w:t xml:space="preserve">. </w:t>
      </w:r>
      <w:r>
        <w:rPr>
          <w:rtl w:val="0"/>
        </w:rPr>
        <w:t>Знову ж таки це є надзвичайно  актуальним для людей</w:t>
      </w:r>
      <w:r>
        <w:rPr>
          <w:rtl w:val="0"/>
        </w:rPr>
        <w:t xml:space="preserve">, </w:t>
      </w:r>
      <w:r>
        <w:rPr>
          <w:rtl w:val="0"/>
        </w:rPr>
        <w:t>які мають схильність  до співзалежних стосунків</w:t>
      </w:r>
      <w:r>
        <w:rPr>
          <w:rtl w:val="0"/>
        </w:rPr>
        <w:t xml:space="preserve">. </w:t>
      </w:r>
      <w:r>
        <w:rPr>
          <w:rtl w:val="0"/>
        </w:rPr>
        <w:t>Як правило</w:t>
      </w:r>
      <w:r>
        <w:rPr>
          <w:rtl w:val="0"/>
        </w:rPr>
        <w:t xml:space="preserve">,  </w:t>
      </w:r>
      <w:r>
        <w:rPr>
          <w:rtl w:val="0"/>
        </w:rPr>
        <w:t xml:space="preserve">відокремлення реальності від фантазій відбувається  за допомагою роботи </w:t>
      </w:r>
      <w:r>
        <w:rPr>
          <w:spacing w:val="0"/>
          <w:rtl w:val="0"/>
          <w:lang w:val="ru-RU"/>
        </w:rPr>
        <w:t>гештальт</w:t>
      </w:r>
      <w:r>
        <w:rPr>
          <w:spacing w:val="0"/>
          <w:rtl w:val="0"/>
        </w:rPr>
        <w:t>-</w:t>
      </w:r>
      <w:r>
        <w:rPr>
          <w:spacing w:val="0"/>
          <w:rtl w:val="0"/>
        </w:rPr>
        <w:t>психолога</w:t>
      </w:r>
      <w:r>
        <w:rPr>
          <w:spacing w:val="0"/>
          <w:rtl w:val="0"/>
        </w:rPr>
        <w:t>.</w:t>
      </w:r>
    </w:p>
    <w:p>
      <w:pPr>
        <w:pStyle w:val="Body Text"/>
        <w:spacing w:line="360" w:lineRule="auto"/>
        <w:ind w:left="0" w:firstLine="709"/>
        <w:jc w:val="both"/>
      </w:pPr>
      <w:r>
        <w:rPr>
          <w:rtl w:val="0"/>
        </w:rPr>
        <w:t>Також для людей зрілого віку</w:t>
      </w:r>
      <w:r>
        <w:rPr>
          <w:rtl w:val="0"/>
        </w:rPr>
        <w:t xml:space="preserve">, </w:t>
      </w:r>
      <w:r>
        <w:rPr>
          <w:rtl w:val="0"/>
        </w:rPr>
        <w:t>що знаходяться у співзалежних відносинах</w:t>
      </w:r>
      <w:r>
        <w:rPr>
          <w:rtl w:val="0"/>
        </w:rPr>
        <w:t xml:space="preserve">, </w:t>
      </w:r>
      <w:r>
        <w:rPr>
          <w:rtl w:val="0"/>
        </w:rPr>
        <w:t>важливим завданням психотерапії стає спочатку пізнати</w:t>
      </w:r>
      <w:r>
        <w:rPr>
          <w:rtl w:val="0"/>
        </w:rPr>
        <w:t xml:space="preserve">, </w:t>
      </w:r>
      <w:r>
        <w:rPr>
          <w:rtl w:val="0"/>
        </w:rPr>
        <w:t xml:space="preserve">вивчити свій внутрішній світ </w:t>
      </w:r>
      <w:r>
        <w:rPr>
          <w:rtl w:val="0"/>
        </w:rPr>
        <w:t>(</w:t>
      </w:r>
      <w:r>
        <w:rPr>
          <w:rtl w:val="0"/>
        </w:rPr>
        <w:t>відчуття</w:t>
      </w:r>
      <w:r>
        <w:rPr>
          <w:rtl w:val="0"/>
        </w:rPr>
        <w:t xml:space="preserve">, </w:t>
      </w:r>
      <w:r>
        <w:rPr>
          <w:rtl w:val="0"/>
        </w:rPr>
        <w:t>емоції</w:t>
      </w:r>
      <w:r>
        <w:rPr>
          <w:rtl w:val="0"/>
        </w:rPr>
        <w:t xml:space="preserve">, </w:t>
      </w:r>
      <w:r>
        <w:rPr>
          <w:rtl w:val="0"/>
          <w:lang w:val="ru-RU"/>
        </w:rPr>
        <w:t>почуття</w:t>
      </w:r>
      <w:r>
        <w:rPr>
          <w:rtl w:val="0"/>
        </w:rPr>
        <w:t xml:space="preserve">), </w:t>
      </w:r>
      <w:r>
        <w:rPr>
          <w:rtl w:val="0"/>
        </w:rPr>
        <w:t>а також  навчитися довіряти йому</w:t>
      </w:r>
      <w:r>
        <w:rPr>
          <w:rtl w:val="0"/>
        </w:rPr>
        <w:t xml:space="preserve">, </w:t>
      </w:r>
      <w:r>
        <w:rPr>
          <w:rtl w:val="0"/>
        </w:rPr>
        <w:t>зробити опорою</w:t>
      </w:r>
      <w:r>
        <w:rPr>
          <w:rtl w:val="0"/>
        </w:rPr>
        <w:t xml:space="preserve">, </w:t>
      </w:r>
      <w:r>
        <w:rPr>
          <w:rtl w:val="0"/>
        </w:rPr>
        <w:t>яка стане головною у житті</w:t>
      </w:r>
      <w:r>
        <w:rPr>
          <w:rtl w:val="0"/>
        </w:rPr>
        <w:t xml:space="preserve">, </w:t>
      </w:r>
      <w:r>
        <w:rPr>
          <w:rtl w:val="0"/>
        </w:rPr>
        <w:t>бо при співзалежності  концентрація уваги зміщена саме на інших людей та їх поведінку</w:t>
      </w:r>
      <w:r>
        <w:rPr>
          <w:rtl w:val="0"/>
        </w:rPr>
        <w:t xml:space="preserve">, </w:t>
      </w:r>
      <w:r>
        <w:rPr>
          <w:rtl w:val="0"/>
        </w:rPr>
        <w:t>що шкодить собі</w:t>
      </w:r>
      <w:r>
        <w:rPr>
          <w:rtl w:val="0"/>
        </w:rPr>
        <w:t>.</w:t>
      </w:r>
    </w:p>
    <w:p>
      <w:pPr>
        <w:pStyle w:val="List Paragraph"/>
        <w:widowControl w:val="0"/>
        <w:numPr>
          <w:ilvl w:val="0"/>
          <w:numId w:val="2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принцип відповідальності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Слід наголосити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у гештальт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терапії є техніка відповідальності чи роботи з відповідальністю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в роботі з співзалежністю є однією з ключових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Саме відповідальність за свої вибори має спонукати до </w:t>
      </w:r>
      <w:r>
        <w:rPr>
          <w:rFonts w:ascii="Times New Roman" w:hAnsi="Times New Roman" w:hint="default"/>
          <w:spacing w:val="1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свідомлення та вибудовування своїх особистих кордонів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турботи про свої потреби –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є прийнятне та неприйнятне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прояву себе в контакті з своїм партнером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пред’явлення йому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їй нових правил взаємодії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Якщо людина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партнер  не прикладає жодних зусиль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тоді запитуємо – а чи є потреба у такого роду  відносинах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адже в них  все «звалено» на ваші плечі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ви вже є не рівноправним партнером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скоріш за все  батьком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матір’ю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 є бажання постійно тягти все на собі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Body Text"/>
        <w:spacing w:line="360" w:lineRule="auto"/>
        <w:ind w:left="0" w:firstLine="851"/>
        <w:jc w:val="both"/>
        <w:rPr>
          <w:spacing w:val="0"/>
        </w:rPr>
      </w:pPr>
      <w:r>
        <w:rPr>
          <w:rtl w:val="0"/>
        </w:rPr>
        <w:t>Всі техніки гештальт</w:t>
      </w:r>
      <w:r>
        <w:rPr>
          <w:rtl w:val="0"/>
        </w:rPr>
        <w:t>-</w:t>
      </w:r>
      <w:r>
        <w:rPr>
          <w:rtl w:val="0"/>
        </w:rPr>
        <w:t xml:space="preserve">терапії </w:t>
      </w:r>
      <w:r>
        <w:rPr>
          <w:rtl w:val="0"/>
          <w:lang w:val="ru-RU"/>
        </w:rPr>
        <w:t>є</w:t>
      </w:r>
      <w:r>
        <w:rPr>
          <w:rtl w:val="0"/>
        </w:rPr>
        <w:t xml:space="preserve"> взаємопов’язаними та працюють комплексно</w:t>
      </w:r>
      <w:r>
        <w:rPr>
          <w:rtl w:val="0"/>
        </w:rPr>
        <w:t>.</w:t>
      </w:r>
    </w:p>
    <w:p>
      <w:pPr>
        <w:pStyle w:val="Body Text"/>
        <w:spacing w:before="1" w:line="360" w:lineRule="auto"/>
        <w:ind w:right="109" w:firstLine="707"/>
        <w:jc w:val="both"/>
        <w:rPr>
          <w:spacing w:val="0"/>
        </w:rPr>
      </w:pPr>
    </w:p>
    <w:p>
      <w:pPr>
        <w:pStyle w:val="List Paragraph"/>
        <w:widowControl w:val="0"/>
        <w:numPr>
          <w:ilvl w:val="1"/>
          <w:numId w:val="3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 та характеристика вибірки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 межах дослідження на тему «Гендерні особливості співзалежних стосунків у зрілому віці» було проведено експеримент</w:t>
      </w:r>
      <w:r>
        <w:rPr>
          <w:sz w:val="28"/>
          <w:szCs w:val="28"/>
          <w:rtl w:val="0"/>
        </w:rPr>
        <w:t>.</w:t>
      </w:r>
    </w:p>
    <w:p>
      <w:pPr>
        <w:pStyle w:val="List Paragraph"/>
        <w:tabs>
          <w:tab w:val="left" w:pos="1031"/>
        </w:tabs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Перший етап роботи – теоретико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аналітичний – було присвячено аналізу наукових джерел з проблематики гендерних особливостей співзалежних стосунків у зрілому віці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цьому етапі опрацьовано ключові категорії і основоположні принципи дослідження та методологію добору психодіагностичних методик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опитувальника Уайнхолда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опитувальника Борнштейна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опитувальника міжособистісної залежності Гіршфільда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Другий етап – констатувальний експеримент – базувався на формуванні репрезентативної вибірки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підготовці найефективніших обставин співдії з учасниками дослідження з ціллю ефективно провести емпіричне вивчення узалежнених відносин представників зрілого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безпосереднього проведення психодіагностичного дослідження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цьому етапі було проведене опитування та тестування респондентів дослідження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За допомогою програмного забезпечення для адміністрування опитування </w:t>
      </w:r>
      <w:r>
        <w:rPr>
          <w:sz w:val="28"/>
          <w:szCs w:val="28"/>
          <w:rtl w:val="0"/>
          <w:lang w:val="en-US"/>
        </w:rPr>
        <w:t xml:space="preserve">Google Forms </w:t>
      </w:r>
      <w:r>
        <w:rPr>
          <w:sz w:val="28"/>
          <w:szCs w:val="28"/>
          <w:rtl w:val="0"/>
        </w:rPr>
        <w:t>була створена анонімна онлайн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форма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анкета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для збору демографічних даних учасників дослідження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саме збір даних щодо статі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ступеня освіти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професійної сфера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сімейного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місця проживання учасників дослідження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Ця форма складалася ще і з опитувальників з обраними методиками на визначення рівнів співзалежності та на розуміння психічного функціонування особистості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Для дослідження нами було сформовано експерементальну групу з числа жінок та чоловіків зрілого віку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Вибірка досліджуваних складалась з числа осіб віком від </w:t>
      </w:r>
      <w:r>
        <w:rPr>
          <w:sz w:val="28"/>
          <w:szCs w:val="28"/>
          <w:rtl w:val="0"/>
          <w:lang w:val="ru-RU"/>
        </w:rPr>
        <w:t xml:space="preserve">34 </w:t>
      </w:r>
      <w:r>
        <w:rPr>
          <w:sz w:val="28"/>
          <w:szCs w:val="28"/>
          <w:rtl w:val="0"/>
        </w:rPr>
        <w:t xml:space="preserve">до </w:t>
      </w:r>
      <w:r>
        <w:rPr>
          <w:sz w:val="28"/>
          <w:szCs w:val="28"/>
          <w:rtl w:val="0"/>
        </w:rPr>
        <w:t xml:space="preserve">42, </w:t>
      </w:r>
      <w:r>
        <w:rPr>
          <w:sz w:val="28"/>
          <w:szCs w:val="28"/>
          <w:rtl w:val="0"/>
        </w:rPr>
        <w:t xml:space="preserve">з яких 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 xml:space="preserve">– особи жіночої та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– особи чоловічої статі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За експертної оцінки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представники експериментальної групи демонстрували значні прояви досліджуваних нами співзалежних міжособистісних відносин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Третій етап є аналітико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узагальнюючим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цій частині експериментального дослідження  вирішуються завдання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пов’язані із  систематизацією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аналізом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узагальненням та порівнянням результатів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 були отримані у ході емпіричної розвідки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Також здійснено інтерпретацію отриманих даних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 цьому етапі здійснена обробка інформації та узагальнено особливості кореляційного критерію дослідження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Досліджувану групу склали </w:t>
      </w:r>
      <w:r>
        <w:rPr>
          <w:sz w:val="28"/>
          <w:szCs w:val="28"/>
          <w:rtl w:val="0"/>
        </w:rPr>
        <w:t xml:space="preserve">8 </w:t>
      </w:r>
      <w:r>
        <w:rPr>
          <w:sz w:val="28"/>
          <w:szCs w:val="28"/>
          <w:rtl w:val="0"/>
        </w:rPr>
        <w:t xml:space="preserve">осіб віком від </w:t>
      </w:r>
      <w:r>
        <w:rPr>
          <w:sz w:val="28"/>
          <w:szCs w:val="28"/>
          <w:rtl w:val="0"/>
          <w:lang w:val="ru-RU"/>
        </w:rPr>
        <w:t xml:space="preserve">34 </w:t>
      </w:r>
      <w:r>
        <w:rPr>
          <w:sz w:val="28"/>
          <w:szCs w:val="28"/>
          <w:rtl w:val="0"/>
        </w:rPr>
        <w:t xml:space="preserve">до </w:t>
      </w:r>
      <w:r>
        <w:rPr>
          <w:sz w:val="28"/>
          <w:szCs w:val="28"/>
          <w:rtl w:val="0"/>
        </w:rPr>
        <w:t xml:space="preserve">42 </w:t>
      </w:r>
      <w:r>
        <w:rPr>
          <w:sz w:val="28"/>
          <w:szCs w:val="28"/>
          <w:rtl w:val="0"/>
        </w:rPr>
        <w:t>років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 досліджуваних учасників було 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 xml:space="preserve">жінок та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чоловіків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Ступінь освіти учасників дослідження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спеціалістів</w:t>
      </w:r>
      <w:r>
        <w:rPr>
          <w:sz w:val="28"/>
          <w:szCs w:val="28"/>
          <w:rtl w:val="0"/>
        </w:rPr>
        <w:t xml:space="preserve">, 50% </w:t>
      </w:r>
      <w:r>
        <w:rPr>
          <w:sz w:val="28"/>
          <w:szCs w:val="28"/>
          <w:rtl w:val="0"/>
        </w:rPr>
        <w:t>– кваліфікованих робітників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Стосовно родини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троє з них зростали в  неповних родинах внаслідок  розлучення батьків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 цьому  п’ятеро  з них  зростали у повних сім’</w:t>
      </w:r>
      <w:r>
        <w:rPr>
          <w:sz w:val="28"/>
          <w:szCs w:val="28"/>
          <w:rtl w:val="0"/>
          <w:lang w:val="ru-RU"/>
        </w:rPr>
        <w:t>ях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Одна учасниця експерименту із нуклеарної родини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 чому четверо із розширених сімей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Досліджувані були представниками різних сфер зайнятості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– сфери освіти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торгівлі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побутового обслуговування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перукар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косметолог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будівельник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За сімейним станом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в офіційному шлюбі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у відносинах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розлучених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Переважно учасники із міст </w:t>
      </w:r>
      <w:r>
        <w:rPr>
          <w:b w:val="1"/>
          <w:bCs w:val="1"/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5 </w:t>
      </w:r>
      <w:r>
        <w:rPr>
          <w:sz w:val="28"/>
          <w:szCs w:val="28"/>
          <w:rtl w:val="0"/>
        </w:rPr>
        <w:t>осіб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та сіл </w:t>
      </w:r>
      <w:r>
        <w:rPr>
          <w:sz w:val="28"/>
          <w:szCs w:val="28"/>
          <w:rtl w:val="0"/>
        </w:rPr>
        <w:t>(3</w:t>
      </w:r>
      <w:r>
        <w:rPr>
          <w:sz w:val="28"/>
          <w:szCs w:val="28"/>
          <w:rtl w:val="0"/>
        </w:rPr>
        <w:t>особи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Відповідно опису досліджуваної групи у дослідженні прийняли участь здебільшого жінки </w:t>
      </w:r>
      <w:r>
        <w:rPr>
          <w:sz w:val="28"/>
          <w:szCs w:val="28"/>
          <w:rtl w:val="0"/>
        </w:rPr>
        <w:t xml:space="preserve">(75%) </w:t>
      </w:r>
      <w:r>
        <w:rPr>
          <w:sz w:val="28"/>
          <w:szCs w:val="28"/>
          <w:rtl w:val="0"/>
        </w:rPr>
        <w:t>зрілого віку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більшість яких знаходяться у офіційному шлюбі або у відносинах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Четвертий етап – формувальне експериментальне дослідження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яке включало розробку </w:t>
      </w:r>
      <w:r>
        <w:rPr>
          <w:spacing w:val="-1"/>
          <w:sz w:val="28"/>
          <w:szCs w:val="28"/>
          <w:rtl w:val="0"/>
          <w:lang w:val="ru-RU"/>
        </w:rPr>
        <w:t>гештальт</w:t>
      </w:r>
      <w:r>
        <w:rPr>
          <w:spacing w:val="-1"/>
          <w:sz w:val="28"/>
          <w:szCs w:val="28"/>
          <w:rtl w:val="0"/>
        </w:rPr>
        <w:t>-</w:t>
      </w:r>
      <w:r>
        <w:rPr>
          <w:spacing w:val="-1"/>
          <w:sz w:val="28"/>
          <w:szCs w:val="28"/>
          <w:rtl w:val="0"/>
        </w:rPr>
        <w:t>консультування</w:t>
      </w:r>
      <w:r>
        <w:rPr>
          <w:spacing w:val="-1"/>
          <w:sz w:val="28"/>
          <w:szCs w:val="28"/>
          <w:rtl w:val="0"/>
        </w:rPr>
        <w:t xml:space="preserve">, </w:t>
      </w:r>
      <w:r>
        <w:rPr>
          <w:spacing w:val="-1"/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 соціально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психологічного корегування та попередження узалежнених взаємовідносин у зрілому віці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результати якого відображає третій розділ  роботи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Щодо плану формувального циклу дослідної роботи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він передбачав послідовне виконання таких кроків</w:t>
      </w:r>
      <w:r>
        <w:rPr>
          <w:sz w:val="28"/>
          <w:szCs w:val="28"/>
          <w:rtl w:val="0"/>
        </w:rPr>
        <w:t xml:space="preserve">: 1. </w:t>
      </w:r>
      <w:r>
        <w:rPr>
          <w:sz w:val="28"/>
          <w:szCs w:val="28"/>
          <w:rtl w:val="0"/>
        </w:rPr>
        <w:t>Отримання інформації про учасників дослідження</w:t>
      </w:r>
      <w:r>
        <w:rPr>
          <w:sz w:val="28"/>
          <w:szCs w:val="28"/>
          <w:rtl w:val="0"/>
        </w:rPr>
        <w:t xml:space="preserve">. 2. </w:t>
      </w:r>
      <w:r>
        <w:rPr>
          <w:sz w:val="28"/>
          <w:szCs w:val="28"/>
          <w:rtl w:val="0"/>
        </w:rPr>
        <w:t>Добір експериментальної групи</w:t>
      </w:r>
      <w:r>
        <w:rPr>
          <w:sz w:val="28"/>
          <w:szCs w:val="28"/>
          <w:rtl w:val="0"/>
        </w:rPr>
        <w:t xml:space="preserve">. 3. </w:t>
      </w:r>
      <w:r>
        <w:rPr>
          <w:sz w:val="28"/>
          <w:szCs w:val="28"/>
          <w:rtl w:val="0"/>
        </w:rPr>
        <w:t>Вихідна діагностика</w:t>
      </w:r>
      <w:r>
        <w:rPr>
          <w:sz w:val="28"/>
          <w:szCs w:val="28"/>
          <w:rtl w:val="0"/>
        </w:rPr>
        <w:t xml:space="preserve">. 4. </w:t>
      </w:r>
      <w:r>
        <w:rPr>
          <w:sz w:val="28"/>
          <w:szCs w:val="28"/>
          <w:rtl w:val="0"/>
        </w:rPr>
        <w:t>Упорядкування та здійснення формувального впливу</w:t>
      </w:r>
      <w:r>
        <w:rPr>
          <w:sz w:val="28"/>
          <w:szCs w:val="28"/>
          <w:rtl w:val="0"/>
        </w:rPr>
        <w:t xml:space="preserve">. 5. </w:t>
      </w:r>
      <w:r>
        <w:rPr>
          <w:sz w:val="28"/>
          <w:szCs w:val="28"/>
          <w:rtl w:val="0"/>
        </w:rPr>
        <w:t>Процедура підсумкової діагностики</w:t>
      </w:r>
      <w:r>
        <w:rPr>
          <w:sz w:val="28"/>
          <w:szCs w:val="28"/>
          <w:rtl w:val="0"/>
        </w:rPr>
        <w:t xml:space="preserve">. 6. </w:t>
      </w:r>
      <w:r>
        <w:rPr>
          <w:sz w:val="28"/>
          <w:szCs w:val="28"/>
          <w:rtl w:val="0"/>
        </w:rPr>
        <w:t>Витлумачення результатів дослідної роботи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851"/>
        <w:jc w:val="both"/>
        <w:rPr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Таким чином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під час емпіричного дослідження було проведено констатувальний та формувальний експерименти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Їх результати підлягали аналітико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узагальнюючому тлумаченню шляхом використання методів математичної статистики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критерій Вілкокосона</w:t>
      </w:r>
      <w:r>
        <w:rPr>
          <w:sz w:val="28"/>
          <w:szCs w:val="28"/>
          <w:rtl w:val="0"/>
          <w:lang w:val="pt-PT"/>
        </w:rPr>
        <w:t>, u-</w:t>
      </w:r>
      <w:r>
        <w:rPr>
          <w:sz w:val="28"/>
          <w:szCs w:val="28"/>
          <w:rtl w:val="0"/>
        </w:rPr>
        <w:t>критерій Манна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Уітні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Відтак 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основний метод збору емпіричних даних на  констатувальній частині дослідної роботи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стало проведення тестів та використання спеціальних  психодіагностичних методик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before="1" w:line="360" w:lineRule="auto"/>
        <w:ind w:right="109" w:firstLine="707"/>
        <w:jc w:val="both"/>
        <w:rPr>
          <w:rStyle w:val="Strong"/>
        </w:rPr>
      </w:pPr>
      <w:r>
        <w:rPr>
          <w:rStyle w:val="Strong"/>
          <w:rtl w:val="0"/>
        </w:rPr>
        <w:t>2.4.</w:t>
      </w:r>
      <w:r>
        <w:rPr>
          <w:rStyle w:val="Strong"/>
          <w:rtl w:val="0"/>
        </w:rPr>
        <w:t>Опис та характеристика методів дослідження</w:t>
      </w:r>
      <w:r>
        <w:rPr>
          <w:rStyle w:val="Strong"/>
          <w:rtl w:val="0"/>
        </w:rPr>
        <w:t>.</w:t>
      </w:r>
    </w:p>
    <w:p>
      <w:pPr>
        <w:pStyle w:val="Body Text"/>
        <w:spacing w:line="360" w:lineRule="auto"/>
        <w:ind w:left="0" w:right="104" w:firstLine="707"/>
        <w:jc w:val="both"/>
      </w:pPr>
      <w:r>
        <w:rPr>
          <w:rtl w:val="0"/>
        </w:rPr>
        <w:t>Виходячи з теоретичного матеріалу у ході констатувального етапу емпіричного дослідження було продіагностовано здатність до адаптації</w:t>
      </w:r>
      <w:r>
        <w:rPr>
          <w:rtl w:val="0"/>
        </w:rPr>
        <w:t xml:space="preserve">, </w:t>
      </w:r>
      <w:r>
        <w:rPr>
          <w:rtl w:val="0"/>
        </w:rPr>
        <w:t>розуміння себе</w:t>
      </w:r>
      <w:r>
        <w:rPr>
          <w:rtl w:val="0"/>
        </w:rPr>
        <w:t xml:space="preserve">, </w:t>
      </w:r>
      <w:r>
        <w:rPr>
          <w:rtl w:val="0"/>
        </w:rPr>
        <w:t>прийняття інших</w:t>
      </w:r>
      <w:r>
        <w:rPr>
          <w:rtl w:val="0"/>
        </w:rPr>
        <w:t xml:space="preserve">, </w:t>
      </w:r>
      <w:r>
        <w:rPr>
          <w:rtl w:val="0"/>
        </w:rPr>
        <w:t>емоційну комфортність</w:t>
      </w:r>
      <w:r>
        <w:rPr>
          <w:rtl w:val="0"/>
        </w:rPr>
        <w:t xml:space="preserve">, </w:t>
      </w:r>
      <w:r>
        <w:rPr>
          <w:rtl w:val="0"/>
        </w:rPr>
        <w:t>інтернальність</w:t>
      </w:r>
      <w:r>
        <w:rPr>
          <w:rtl w:val="0"/>
        </w:rPr>
        <w:t xml:space="preserve">, </w:t>
      </w:r>
      <w:r>
        <w:rPr>
          <w:rtl w:val="0"/>
        </w:rPr>
        <w:t>домінантність та неадекватність самооцінки учасників експерименту у зрілому віці для визначення їхнього впливу на узалежнені відносини</w:t>
      </w:r>
      <w:r>
        <w:rPr>
          <w:rtl w:val="0"/>
        </w:rPr>
        <w:t xml:space="preserve">. </w:t>
      </w:r>
      <w:r>
        <w:rPr>
          <w:rtl w:val="0"/>
        </w:rPr>
        <w:t>Це сприяло виявленню критеріїв виявлення узалежненості та допомогло розробити перспективну програму профілактики співзалежних стосунків у осіб  зрілого  віку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Досягнення завдань стало можливим за допомогою використання</w:t>
      </w:r>
      <w:r>
        <w:rPr>
          <w:rtl w:val="0"/>
        </w:rPr>
        <w:t xml:space="preserve">: </w:t>
      </w:r>
      <w:r>
        <w:rPr>
          <w:rtl w:val="0"/>
        </w:rPr>
        <w:t xml:space="preserve">опитувальника Уайнхолда – </w:t>
      </w:r>
      <w:r>
        <w:rPr>
          <w:rtl w:val="0"/>
          <w:lang w:val="de-DE"/>
        </w:rPr>
        <w:t xml:space="preserve">The Codependency Self-Inventory Scale, CSIS, Barry K. Weinhold, Janae B. Weinhold, (1989 </w:t>
      </w:r>
      <w:r>
        <w:rPr>
          <w:rtl w:val="0"/>
        </w:rPr>
        <w:t>р</w:t>
      </w:r>
      <w:r>
        <w:rPr>
          <w:rtl w:val="0"/>
        </w:rPr>
        <w:t xml:space="preserve">., </w:t>
      </w:r>
      <w:r>
        <w:rPr>
          <w:rtl w:val="0"/>
        </w:rPr>
        <w:t>переклад – А</w:t>
      </w:r>
      <w:r>
        <w:rPr>
          <w:rtl w:val="0"/>
        </w:rPr>
        <w:t xml:space="preserve">. </w:t>
      </w:r>
      <w:r>
        <w:rPr>
          <w:rtl w:val="0"/>
        </w:rPr>
        <w:t>Чеславска</w:t>
      </w:r>
      <w:r>
        <w:rPr>
          <w:rtl w:val="0"/>
        </w:rPr>
        <w:t xml:space="preserve">; </w:t>
      </w:r>
      <w:r>
        <w:rPr>
          <w:rtl w:val="0"/>
        </w:rPr>
        <w:t>адаптація до української вибірки – О</w:t>
      </w:r>
      <w:r>
        <w:rPr>
          <w:rtl w:val="0"/>
        </w:rPr>
        <w:t xml:space="preserve">. 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Кочарян</w:t>
      </w:r>
      <w:r>
        <w:rPr>
          <w:rtl w:val="0"/>
        </w:rPr>
        <w:t xml:space="preserve">,  </w:t>
      </w:r>
      <w:r>
        <w:rPr>
          <w:rtl w:val="0"/>
        </w:rPr>
        <w:t>Є</w:t>
      </w:r>
      <w:r>
        <w:rPr>
          <w:rtl w:val="0"/>
        </w:rPr>
        <w:t xml:space="preserve">. </w:t>
      </w:r>
      <w:r>
        <w:rPr>
          <w:rtl w:val="0"/>
        </w:rPr>
        <w:t>Фролов</w:t>
      </w:r>
      <w:r>
        <w:rPr>
          <w:rtl w:val="0"/>
          <w:lang w:val="it-IT"/>
        </w:rPr>
        <w:t xml:space="preserve">); </w:t>
      </w:r>
      <w:r>
        <w:rPr>
          <w:rtl w:val="0"/>
        </w:rPr>
        <w:t>опитувальника Борнштейна –</w:t>
      </w:r>
      <w:r>
        <w:rPr>
          <w:rtl w:val="0"/>
          <w:lang w:val="en-US"/>
        </w:rPr>
        <w:t xml:space="preserve">Relationship Profile Test, RPT Robert F.Bornstein (2001 </w:t>
      </w:r>
      <w:r>
        <w:rPr>
          <w:rtl w:val="0"/>
        </w:rPr>
        <w:t>р</w:t>
      </w:r>
      <w:r>
        <w:rPr>
          <w:rtl w:val="0"/>
        </w:rPr>
        <w:t xml:space="preserve">., </w:t>
      </w:r>
      <w:r>
        <w:rPr>
          <w:rtl w:val="0"/>
        </w:rPr>
        <w:t>адаптація – О</w:t>
      </w:r>
      <w:r>
        <w:rPr>
          <w:rtl w:val="0"/>
        </w:rPr>
        <w:t xml:space="preserve">. </w:t>
      </w:r>
      <w:r>
        <w:rPr>
          <w:rtl w:val="0"/>
          <w:lang w:val="ru-RU"/>
        </w:rPr>
        <w:t>Макушин</w:t>
      </w:r>
      <w:r>
        <w:rPr>
          <w:rtl w:val="0"/>
        </w:rPr>
        <w:t xml:space="preserve">) </w:t>
      </w:r>
      <w:r>
        <w:rPr>
          <w:rtl w:val="0"/>
        </w:rPr>
        <w:t xml:space="preserve">та  опитувальника  міжособистісної залежності Гіршфільда – </w:t>
      </w:r>
      <w:r>
        <w:rPr>
          <w:rtl w:val="0"/>
          <w:lang w:val="en-US"/>
        </w:rPr>
        <w:t>Interpersonal Dependency Inventory, IDI R. M. Hirschfeld (1977</w:t>
      </w:r>
      <w:r>
        <w:rPr>
          <w:rtl w:val="0"/>
        </w:rPr>
        <w:t>р</w:t>
      </w:r>
      <w:r>
        <w:rPr>
          <w:rtl w:val="0"/>
        </w:rPr>
        <w:t xml:space="preserve">., </w:t>
      </w:r>
      <w:r>
        <w:rPr>
          <w:rtl w:val="0"/>
        </w:rPr>
        <w:t>адаптація – О</w:t>
      </w:r>
      <w:r>
        <w:rPr>
          <w:rtl w:val="0"/>
        </w:rPr>
        <w:t xml:space="preserve">. </w:t>
      </w:r>
      <w:r>
        <w:rPr>
          <w:rtl w:val="0"/>
          <w:lang w:val="ru-RU"/>
        </w:rPr>
        <w:t>Макушин</w:t>
      </w:r>
      <w:r>
        <w:rPr>
          <w:rtl w:val="0"/>
        </w:rPr>
        <w:t xml:space="preserve">), </w:t>
      </w:r>
      <w:r>
        <w:rPr>
          <w:rtl w:val="0"/>
        </w:rPr>
        <w:t>а також  методів математичної статистики</w:t>
      </w:r>
      <w:r>
        <w:rPr>
          <w:rtl w:val="0"/>
        </w:rPr>
        <w:t>: U</w:t>
      </w:r>
      <w:r>
        <w:rPr>
          <w:rtl w:val="0"/>
        </w:rPr>
        <w:t>–критерію Манни–Уітні</w:t>
      </w:r>
      <w:r>
        <w:rPr>
          <w:rtl w:val="0"/>
        </w:rPr>
        <w:t>, T</w:t>
      </w:r>
      <w:r>
        <w:rPr>
          <w:rtl w:val="0"/>
        </w:rPr>
        <w:t>–критерію Вілкоксона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В основі методики </w:t>
      </w:r>
      <w:r>
        <w:rPr>
          <w:rtl w:val="0"/>
        </w:rPr>
        <w:t>(</w:t>
      </w:r>
      <w:r>
        <w:rPr>
          <w:rtl w:val="0"/>
        </w:rPr>
        <w:t>опитувальник міжособистісної  залежності Гіршфільда</w:t>
      </w:r>
      <w:r>
        <w:rPr>
          <w:rtl w:val="0"/>
        </w:rPr>
        <w:t xml:space="preserve">) </w:t>
      </w:r>
      <w:r>
        <w:rPr>
          <w:rtl w:val="0"/>
        </w:rPr>
        <w:t>закладено концепцію</w:t>
      </w:r>
      <w:r>
        <w:rPr>
          <w:rtl w:val="0"/>
        </w:rPr>
        <w:t xml:space="preserve">, </w:t>
      </w:r>
      <w:r>
        <w:rPr>
          <w:rtl w:val="0"/>
        </w:rPr>
        <w:t>що роз’яснює міжособову залежність в якості кумулятивного результату взаємодії певних характеристик особи</w:t>
      </w:r>
      <w:r>
        <w:rPr>
          <w:rtl w:val="0"/>
        </w:rPr>
        <w:t xml:space="preserve">. </w:t>
      </w:r>
      <w:r>
        <w:rPr>
          <w:rtl w:val="0"/>
        </w:rPr>
        <w:t xml:space="preserve">Опитувальник складається з </w:t>
      </w:r>
      <w:r>
        <w:rPr>
          <w:rtl w:val="0"/>
        </w:rPr>
        <w:t xml:space="preserve">48 </w:t>
      </w:r>
      <w:r>
        <w:rPr>
          <w:rtl w:val="0"/>
        </w:rPr>
        <w:t>тверджень</w:t>
      </w:r>
      <w:r>
        <w:rPr>
          <w:rtl w:val="0"/>
        </w:rPr>
        <w:t xml:space="preserve">. </w:t>
      </w:r>
      <w:r>
        <w:rPr>
          <w:rtl w:val="0"/>
        </w:rPr>
        <w:t>Вони включають  шкали</w:t>
      </w:r>
      <w:r>
        <w:rPr>
          <w:rtl w:val="0"/>
        </w:rPr>
        <w:t xml:space="preserve">: </w:t>
      </w:r>
      <w:r>
        <w:rPr>
          <w:rtl w:val="0"/>
        </w:rPr>
        <w:t>емоційної опори на інших</w:t>
      </w:r>
      <w:r>
        <w:rPr>
          <w:rtl w:val="0"/>
        </w:rPr>
        <w:t xml:space="preserve">, </w:t>
      </w:r>
      <w:r>
        <w:rPr>
          <w:rtl w:val="0"/>
        </w:rPr>
        <w:t>відсутності впевненості в собі</w:t>
      </w:r>
      <w:r>
        <w:rPr>
          <w:rtl w:val="0"/>
        </w:rPr>
        <w:t xml:space="preserve">, </w:t>
      </w:r>
      <w:r>
        <w:rPr>
          <w:rtl w:val="0"/>
        </w:rPr>
        <w:t>прагнення до автономності та оцінюються за чотирибальною шкалою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  <w:rPr>
          <w:rStyle w:val="Strong"/>
        </w:rPr>
      </w:pPr>
      <w:r>
        <w:rPr>
          <w:rStyle w:val="Strong"/>
          <w:rtl w:val="0"/>
        </w:rPr>
        <w:t>Результатами шкал є</w:t>
      </w:r>
      <w:r>
        <w:rPr>
          <w:rStyle w:val="Strong"/>
          <w:rtl w:val="0"/>
        </w:rPr>
        <w:t>:</w:t>
      </w:r>
    </w:p>
    <w:p>
      <w:pPr>
        <w:pStyle w:val="Body Text"/>
        <w:numPr>
          <w:ilvl w:val="0"/>
          <w:numId w:val="32"/>
        </w:numPr>
        <w:spacing w:line="360" w:lineRule="auto"/>
        <w:jc w:val="both"/>
      </w:pPr>
      <w:r>
        <w:rPr>
          <w:rtl w:val="0"/>
        </w:rPr>
        <w:t xml:space="preserve">Емоційна опора на інших </w:t>
      </w:r>
      <w:r>
        <w:rPr>
          <w:rtl w:val="0"/>
        </w:rPr>
        <w:t>(</w:t>
      </w:r>
      <w:r>
        <w:rPr>
          <w:rtl w:val="0"/>
          <w:lang w:val="ru-RU"/>
        </w:rPr>
        <w:t>ЕО</w:t>
      </w:r>
      <w:r>
        <w:rPr>
          <w:rtl w:val="0"/>
        </w:rPr>
        <w:t xml:space="preserve">) </w:t>
      </w:r>
      <w:r>
        <w:rPr>
          <w:rtl w:val="0"/>
        </w:rPr>
        <w:t>– перебільшена залежність від думки інших людей</w:t>
      </w:r>
      <w:r>
        <w:rPr>
          <w:rtl w:val="0"/>
        </w:rPr>
        <w:t xml:space="preserve">. </w:t>
      </w:r>
      <w:r>
        <w:rPr>
          <w:rtl w:val="0"/>
        </w:rPr>
        <w:t>Високий рівень цієї шкали вказує на орієнтацію</w:t>
      </w:r>
      <w:r>
        <w:rPr>
          <w:rtl w:val="0"/>
        </w:rPr>
        <w:t xml:space="preserve">, </w:t>
      </w:r>
      <w:r>
        <w:rPr>
          <w:rtl w:val="0"/>
        </w:rPr>
        <w:t>спрямовану на емоційну підтримку інших людей</w:t>
      </w:r>
      <w:r>
        <w:rPr>
          <w:rtl w:val="0"/>
        </w:rPr>
        <w:t xml:space="preserve">, </w:t>
      </w:r>
      <w:r>
        <w:rPr>
          <w:rtl w:val="0"/>
        </w:rPr>
        <w:t>щоб отримати хороші оцінки збоку іншого</w:t>
      </w:r>
      <w:r>
        <w:rPr>
          <w:rtl w:val="0"/>
        </w:rPr>
        <w:t xml:space="preserve">, </w:t>
      </w:r>
      <w:r>
        <w:rPr>
          <w:rtl w:val="0"/>
        </w:rPr>
        <w:t>і навіть чутливість до критики</w:t>
      </w:r>
      <w:r>
        <w:rPr>
          <w:rtl w:val="0"/>
        </w:rPr>
        <w:t xml:space="preserve">. </w:t>
      </w:r>
      <w:r>
        <w:rPr>
          <w:rtl w:val="0"/>
        </w:rPr>
        <w:t>Респонденти з високим рівнем емоційної опори інших виявляють потребу у близькій людині</w:t>
      </w:r>
      <w:r>
        <w:rPr>
          <w:rtl w:val="0"/>
        </w:rPr>
        <w:t>/</w:t>
      </w:r>
      <w:r>
        <w:rPr>
          <w:rtl w:val="0"/>
        </w:rPr>
        <w:t>людях і виражають наявну тривогу щодо ймовірної можливості їх втратити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Наявність емоційної опори на інших підтверджує факт наявності схильності особистості зосереджуватися на емоційній підтримці з боку іншого</w:t>
      </w:r>
      <w:r>
        <w:rPr>
          <w:rtl w:val="0"/>
        </w:rPr>
        <w:t xml:space="preserve">, </w:t>
      </w:r>
      <w:r>
        <w:rPr>
          <w:rtl w:val="0"/>
        </w:rPr>
        <w:t>потребу отримувати високу похвалу від інших</w:t>
      </w:r>
      <w:r>
        <w:rPr>
          <w:rtl w:val="0"/>
        </w:rPr>
        <w:t xml:space="preserve">, </w:t>
      </w:r>
      <w:r>
        <w:rPr>
          <w:rtl w:val="0"/>
        </w:rPr>
        <w:t>необхідність бути поруч із близькими</w:t>
      </w:r>
      <w:r>
        <w:rPr>
          <w:rtl w:val="0"/>
        </w:rPr>
        <w:t xml:space="preserve">, </w:t>
      </w:r>
      <w:r>
        <w:rPr>
          <w:rtl w:val="0"/>
        </w:rPr>
        <w:t>появу відчуття тривоги у разі можливої втрати близького</w:t>
      </w:r>
      <w:r>
        <w:rPr>
          <w:rtl w:val="0"/>
        </w:rPr>
        <w:t xml:space="preserve">, </w:t>
      </w:r>
      <w:r>
        <w:rPr>
          <w:rtl w:val="0"/>
        </w:rPr>
        <w:t>а також тенденції до високих очікувань від інших і вразливість до несхвалення та критики від навколишнього оточення</w:t>
      </w:r>
      <w:r>
        <w:rPr>
          <w:rtl w:val="0"/>
        </w:rPr>
        <w:t xml:space="preserve">. </w:t>
      </w:r>
    </w:p>
    <w:p>
      <w:pPr>
        <w:pStyle w:val="List Paragraph"/>
        <w:widowControl w:val="0"/>
        <w:numPr>
          <w:ilvl w:val="0"/>
          <w:numId w:val="3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Невпевненість у собі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відсутність здатності  самостійно приймати рішення та поступливість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Надмірність у сумнівах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неможливості впоратися з труднощами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вмотивованість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очікувань негативних оцінок  оточуючих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мають високі показники за цією шкалою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зазвичай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піддаються представникам провідної позиції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є схильними до безвідповідальності у прийнятті рішень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легко йдуть на поступки при вирішенні суперечливих питань і не здатні звертатися  за допомогою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numPr>
          <w:ilvl w:val="0"/>
          <w:numId w:val="32"/>
        </w:numPr>
        <w:spacing w:line="360" w:lineRule="auto"/>
        <w:jc w:val="both"/>
      </w:pPr>
      <w:r>
        <w:rPr>
          <w:rtl w:val="0"/>
        </w:rPr>
        <w:t xml:space="preserve">Прагнення автономії </w:t>
      </w:r>
      <w:r>
        <w:rPr>
          <w:rtl w:val="0"/>
        </w:rPr>
        <w:t>(</w:t>
      </w:r>
      <w:r>
        <w:rPr>
          <w:rtl w:val="0"/>
        </w:rPr>
        <w:t>А</w:t>
      </w:r>
      <w:r>
        <w:rPr>
          <w:rtl w:val="0"/>
        </w:rPr>
        <w:t xml:space="preserve">) </w:t>
      </w:r>
      <w:r>
        <w:rPr>
          <w:rtl w:val="0"/>
        </w:rPr>
        <w:t>– це схильність до обмеженого контакту</w:t>
      </w:r>
      <w:r>
        <w:rPr>
          <w:rtl w:val="0"/>
        </w:rPr>
        <w:t xml:space="preserve">. </w:t>
      </w:r>
      <w:r>
        <w:rPr>
          <w:rtl w:val="0"/>
        </w:rPr>
        <w:t>Характеризується високим рівнем потреби автономності</w:t>
      </w:r>
      <w:r>
        <w:rPr>
          <w:rtl w:val="0"/>
        </w:rPr>
        <w:t xml:space="preserve">, </w:t>
      </w:r>
      <w:r>
        <w:rPr>
          <w:rtl w:val="0"/>
        </w:rPr>
        <w:t>вирізняється готовністю  та вмінням індивіда приймати відповідальність за свої дії і почуття</w:t>
      </w:r>
      <w:r>
        <w:rPr>
          <w:rtl w:val="0"/>
        </w:rPr>
        <w:t xml:space="preserve">. </w:t>
      </w:r>
      <w:r>
        <w:rPr>
          <w:rtl w:val="0"/>
        </w:rPr>
        <w:t>Такі індивіди прагнуть покладатися на себе</w:t>
      </w:r>
      <w:r>
        <w:rPr>
          <w:rtl w:val="0"/>
        </w:rPr>
        <w:t xml:space="preserve">, </w:t>
      </w:r>
      <w:r>
        <w:rPr>
          <w:rtl w:val="0"/>
        </w:rPr>
        <w:t>досягати поставлених цілей безсторонньої допомоги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Наявність  невпевненості в у собі виявляє сумніви в тому</w:t>
      </w:r>
      <w:r>
        <w:rPr>
          <w:rtl w:val="0"/>
        </w:rPr>
        <w:t xml:space="preserve">, </w:t>
      </w:r>
      <w:r>
        <w:rPr>
          <w:rtl w:val="0"/>
        </w:rPr>
        <w:t>що особистість здатна подолати більшість життєвих проблем</w:t>
      </w:r>
      <w:r>
        <w:rPr>
          <w:rtl w:val="0"/>
        </w:rPr>
        <w:t xml:space="preserve">, </w:t>
      </w:r>
      <w:r>
        <w:rPr>
          <w:rtl w:val="0"/>
        </w:rPr>
        <w:t>очікування негативних оцінок з боку значимих близьких та незнайомих людей</w:t>
      </w:r>
      <w:r>
        <w:rPr>
          <w:rtl w:val="0"/>
        </w:rPr>
        <w:t xml:space="preserve">, </w:t>
      </w:r>
      <w:r>
        <w:rPr>
          <w:rtl w:val="0"/>
        </w:rPr>
        <w:t>невпевненість у своїх судженнях</w:t>
      </w:r>
      <w:r>
        <w:rPr>
          <w:rtl w:val="0"/>
        </w:rPr>
        <w:t xml:space="preserve">. </w:t>
      </w:r>
      <w:r>
        <w:rPr>
          <w:rtl w:val="0"/>
        </w:rPr>
        <w:t>Такі співзалежні легко піддаються суперечкам</w:t>
      </w:r>
      <w:r>
        <w:rPr>
          <w:rtl w:val="0"/>
        </w:rPr>
        <w:t xml:space="preserve">, </w:t>
      </w:r>
      <w:r>
        <w:rPr>
          <w:rtl w:val="0"/>
        </w:rPr>
        <w:t>швидко погоджуються з іншими і вагаються звертатися за допомогою до інших</w:t>
      </w:r>
      <w:r>
        <w:rPr>
          <w:rtl w:val="0"/>
        </w:rPr>
        <w:t xml:space="preserve">. </w:t>
      </w:r>
    </w:p>
    <w:p>
      <w:pPr>
        <w:pStyle w:val="Body Text"/>
        <w:numPr>
          <w:ilvl w:val="0"/>
          <w:numId w:val="32"/>
        </w:numPr>
        <w:spacing w:line="360" w:lineRule="auto"/>
        <w:jc w:val="both"/>
      </w:pPr>
      <w:r>
        <w:rPr>
          <w:rtl w:val="0"/>
        </w:rPr>
        <w:t xml:space="preserve">Підсумкове значення залежності </w:t>
      </w:r>
      <w:r>
        <w:rPr>
          <w:rtl w:val="0"/>
        </w:rPr>
        <w:t xml:space="preserve">(3) </w:t>
      </w:r>
      <w:r>
        <w:rPr>
          <w:rtl w:val="0"/>
        </w:rPr>
        <w:t>відображає рівень емоційної близькості та потребу бути самостійним</w:t>
      </w:r>
      <w:r>
        <w:rPr>
          <w:rtl w:val="0"/>
        </w:rPr>
        <w:t>(</w:t>
      </w:r>
      <w:r>
        <w:rPr>
          <w:rtl w:val="0"/>
        </w:rPr>
        <w:t>ою</w:t>
      </w:r>
      <w:r>
        <w:rPr>
          <w:rtl w:val="0"/>
        </w:rPr>
        <w:t xml:space="preserve">). </w:t>
      </w:r>
      <w:r>
        <w:rPr>
          <w:rtl w:val="0"/>
        </w:rPr>
        <w:t>Для підрахування підсумку  використовується метод</w:t>
      </w:r>
      <w:r>
        <w:rPr>
          <w:rtl w:val="0"/>
        </w:rPr>
        <w:t xml:space="preserve">, </w:t>
      </w:r>
      <w:r>
        <w:rPr>
          <w:rtl w:val="0"/>
        </w:rPr>
        <w:t>завдяки якому підсумовуються дані перших двох шкал і віднімаючи суму третьої шкали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Прагнення до автономії можна визначити як бажання особистості до самоізоляції</w:t>
      </w:r>
      <w:r>
        <w:rPr>
          <w:rtl w:val="0"/>
        </w:rPr>
        <w:t xml:space="preserve">, </w:t>
      </w:r>
      <w:r>
        <w:rPr>
          <w:rtl w:val="0"/>
        </w:rPr>
        <w:t>самовизначення власного становища</w:t>
      </w:r>
      <w:r>
        <w:rPr>
          <w:rtl w:val="0"/>
        </w:rPr>
        <w:t xml:space="preserve">, </w:t>
      </w:r>
      <w:r>
        <w:rPr>
          <w:rtl w:val="0"/>
        </w:rPr>
        <w:t>відповідати за власні почуття та вчинки</w:t>
      </w:r>
      <w:r>
        <w:rPr>
          <w:rtl w:val="0"/>
        </w:rPr>
        <w:t xml:space="preserve">, </w:t>
      </w:r>
      <w:r>
        <w:rPr>
          <w:rtl w:val="0"/>
        </w:rPr>
        <w:t>прояв або відсутність бажання вибору дії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Інтегральний показник залежності вказує на потребу особистості бути в емоційній близькості</w:t>
      </w:r>
      <w:r>
        <w:rPr>
          <w:rtl w:val="0"/>
        </w:rPr>
        <w:t xml:space="preserve">, </w:t>
      </w:r>
      <w:r>
        <w:rPr>
          <w:rtl w:val="0"/>
        </w:rPr>
        <w:t>відчувати любов та прийняття значущих інших</w:t>
      </w:r>
      <w:r>
        <w:rPr>
          <w:rtl w:val="0"/>
        </w:rPr>
        <w:t xml:space="preserve">, </w:t>
      </w:r>
      <w:r>
        <w:rPr>
          <w:rtl w:val="0"/>
        </w:rPr>
        <w:t>хворобливе бажання особистості допомагати та підтримувати в розумінні постійного почуття безпорадності</w:t>
      </w:r>
      <w:r>
        <w:rPr>
          <w:rtl w:val="0"/>
        </w:rPr>
        <w:t xml:space="preserve">, </w:t>
      </w:r>
      <w:r>
        <w:rPr>
          <w:rtl w:val="0"/>
        </w:rPr>
        <w:t>слабкість</w:t>
      </w:r>
      <w:r>
        <w:rPr>
          <w:rtl w:val="0"/>
        </w:rPr>
        <w:t xml:space="preserve">, </w:t>
      </w:r>
      <w:r>
        <w:rPr>
          <w:rtl w:val="0"/>
        </w:rPr>
        <w:t>залежність від певних ситуацій</w:t>
      </w:r>
      <w:r>
        <w:rPr>
          <w:rtl w:val="0"/>
        </w:rPr>
        <w:t xml:space="preserve">, </w:t>
      </w:r>
      <w:r>
        <w:rPr>
          <w:rtl w:val="0"/>
        </w:rPr>
        <w:t>а також вказує на почуття невпевненості</w:t>
      </w:r>
      <w:r>
        <w:rPr>
          <w:rtl w:val="0"/>
        </w:rPr>
        <w:t xml:space="preserve">, </w:t>
      </w:r>
      <w:r>
        <w:rPr>
          <w:rtl w:val="0"/>
        </w:rPr>
        <w:t>тривоги</w:t>
      </w:r>
      <w:r>
        <w:rPr>
          <w:rtl w:val="0"/>
        </w:rPr>
        <w:t xml:space="preserve">, </w:t>
      </w:r>
      <w:r>
        <w:rPr>
          <w:rtl w:val="0"/>
        </w:rPr>
        <w:t>самотності</w:t>
      </w:r>
      <w:r>
        <w:rPr>
          <w:rtl w:val="0"/>
        </w:rPr>
        <w:t xml:space="preserve">, </w:t>
      </w:r>
      <w:r>
        <w:rPr>
          <w:rtl w:val="0"/>
        </w:rPr>
        <w:t>відсутність самодостатності</w:t>
      </w:r>
      <w:r>
        <w:rPr>
          <w:rtl w:val="0"/>
        </w:rPr>
        <w:t xml:space="preserve">, </w:t>
      </w:r>
      <w:r>
        <w:rPr>
          <w:rtl w:val="0"/>
        </w:rPr>
        <w:t>несприйняття та низький рівень або заниження самооцінки</w:t>
      </w:r>
      <w:r>
        <w:rPr>
          <w:rtl w:val="0"/>
        </w:rPr>
        <w:t xml:space="preserve">. </w:t>
      </w:r>
      <w:r>
        <w:rPr>
          <w:rtl w:val="0"/>
        </w:rPr>
        <w:t>Прояви пасивності в очікуванні подій та надії</w:t>
      </w:r>
      <w:r>
        <w:rPr>
          <w:rtl w:val="0"/>
        </w:rPr>
        <w:t xml:space="preserve">, </w:t>
      </w:r>
      <w:r>
        <w:rPr>
          <w:rtl w:val="0"/>
        </w:rPr>
        <w:t>що про неї подбають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Міжособова залежність вираховується</w:t>
      </w:r>
      <w:r>
        <w:rPr>
          <w:rtl w:val="0"/>
        </w:rPr>
        <w:t xml:space="preserve">, </w:t>
      </w:r>
      <w:r>
        <w:rPr>
          <w:rtl w:val="0"/>
        </w:rPr>
        <w:t xml:space="preserve">сумуючи перші два параметри </w:t>
      </w:r>
      <w:r>
        <w:rPr>
          <w:rtl w:val="0"/>
        </w:rPr>
        <w:t>(</w:t>
      </w:r>
      <w:r>
        <w:rPr>
          <w:rtl w:val="0"/>
        </w:rPr>
        <w:t>емоційну опору на інших і відсутність впевненості  в собі</w:t>
      </w:r>
      <w:r>
        <w:rPr>
          <w:rtl w:val="0"/>
        </w:rPr>
        <w:t xml:space="preserve">) </w:t>
      </w:r>
      <w:r>
        <w:rPr>
          <w:rtl w:val="0"/>
        </w:rPr>
        <w:t xml:space="preserve">і відніманням третього критерію  </w:t>
      </w:r>
      <w:r>
        <w:rPr>
          <w:rtl w:val="0"/>
        </w:rPr>
        <w:t>(</w:t>
      </w:r>
      <w:r>
        <w:rPr>
          <w:rtl w:val="0"/>
        </w:rPr>
        <w:t>прагнення до автономності</w:t>
      </w:r>
      <w:r>
        <w:rPr>
          <w:rtl w:val="0"/>
        </w:rPr>
        <w:t xml:space="preserve">). </w:t>
      </w:r>
      <w:r>
        <w:rPr>
          <w:rtl w:val="0"/>
        </w:rPr>
        <w:t>Як формулу це можна представити таким чином</w:t>
      </w:r>
      <w:r>
        <w:rPr>
          <w:rtl w:val="0"/>
        </w:rPr>
        <w:t xml:space="preserve">: </w:t>
      </w:r>
      <w:r>
        <w:rPr>
          <w:rtl w:val="0"/>
        </w:rPr>
        <w:t>М</w:t>
      </w:r>
      <w:r>
        <w:rPr>
          <w:rtl w:val="0"/>
        </w:rPr>
        <w:t>3 = (</w:t>
      </w:r>
      <w:r>
        <w:rPr>
          <w:rtl w:val="0"/>
        </w:rPr>
        <w:t xml:space="preserve">ЕО </w:t>
      </w:r>
      <w:r>
        <w:rPr>
          <w:rtl w:val="0"/>
        </w:rPr>
        <w:t xml:space="preserve">+ </w:t>
      </w:r>
      <w:r>
        <w:rPr>
          <w:rtl w:val="0"/>
        </w:rPr>
        <w:t>Н</w:t>
      </w:r>
      <w:r>
        <w:rPr>
          <w:rtl w:val="0"/>
        </w:rPr>
        <w:t xml:space="preserve">) </w:t>
      </w:r>
      <w:r>
        <w:rPr>
          <w:rtl w:val="0"/>
        </w:rPr>
        <w:t>– А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Отож</w:t>
      </w:r>
      <w:r>
        <w:rPr>
          <w:rtl w:val="0"/>
        </w:rPr>
        <w:t xml:space="preserve">, </w:t>
      </w:r>
      <w:r>
        <w:rPr>
          <w:rtl w:val="0"/>
          <w:lang w:val="ru-RU"/>
        </w:rPr>
        <w:t>експертним об</w:t>
      </w:r>
      <w:r>
        <w:rPr>
          <w:rtl w:val="0"/>
          <w:lang w:val="ru-RU"/>
        </w:rPr>
        <w:t>’</w:t>
      </w:r>
      <w:r>
        <w:rPr>
          <w:rtl w:val="0"/>
        </w:rPr>
        <w:t>єктом методики є визначення  особист</w:t>
      </w:r>
      <w:r>
        <w:rPr>
          <w:rtl w:val="0"/>
        </w:rPr>
        <w:t>i</w:t>
      </w:r>
      <w:r>
        <w:rPr>
          <w:rtl w:val="0"/>
        </w:rPr>
        <w:t>сних меж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Необхідно зауважти</w:t>
      </w:r>
      <w:r>
        <w:rPr>
          <w:rtl w:val="0"/>
        </w:rPr>
        <w:t xml:space="preserve">, </w:t>
      </w:r>
      <w:r>
        <w:rPr>
          <w:rtl w:val="0"/>
        </w:rPr>
        <w:t>що в цій методиці наявні тестові норми окремо для чоловіків</w:t>
      </w:r>
      <w:r>
        <w:rPr>
          <w:rtl w:val="0"/>
        </w:rPr>
        <w:t xml:space="preserve">, </w:t>
      </w:r>
      <w:r>
        <w:rPr>
          <w:rtl w:val="0"/>
        </w:rPr>
        <w:t>і жінок</w:t>
      </w:r>
      <w:r>
        <w:rPr>
          <w:rtl w:val="0"/>
        </w:rPr>
        <w:t xml:space="preserve">. </w:t>
      </w:r>
      <w:r>
        <w:rPr>
          <w:rtl w:val="0"/>
        </w:rPr>
        <w:t>Це дає можливість врахувати гендерні особливості в критерії вираженості міжособової залежності і тих меж</w:t>
      </w:r>
      <w:r>
        <w:rPr>
          <w:rtl w:val="0"/>
        </w:rPr>
        <w:t xml:space="preserve">, </w:t>
      </w:r>
      <w:r>
        <w:rPr>
          <w:rtl w:val="0"/>
        </w:rPr>
        <w:t>які визначають її рівень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Під час роботи з опитувальником досліджуваному варто подумати</w:t>
      </w:r>
      <w:r>
        <w:rPr>
          <w:rtl w:val="0"/>
        </w:rPr>
        <w:t xml:space="preserve">, </w:t>
      </w:r>
      <w:r>
        <w:rPr>
          <w:rtl w:val="0"/>
        </w:rPr>
        <w:t>якою мірою подана інформація може бути віднесена до нього</w:t>
      </w:r>
      <w:r>
        <w:rPr>
          <w:rtl w:val="0"/>
        </w:rPr>
        <w:t xml:space="preserve">. </w:t>
      </w:r>
      <w:r>
        <w:rPr>
          <w:rtl w:val="0"/>
        </w:rPr>
        <w:t>Для відповідей використовується  така шкала</w:t>
      </w:r>
      <w:r>
        <w:rPr>
          <w:rtl w:val="0"/>
        </w:rPr>
        <w:t xml:space="preserve">, </w:t>
      </w:r>
      <w:r>
        <w:rPr>
          <w:rtl w:val="0"/>
        </w:rPr>
        <w:t>в якій</w:t>
      </w:r>
      <w:r>
        <w:rPr>
          <w:rtl w:val="0"/>
          <w:lang w:val="ru-RU"/>
        </w:rPr>
        <w:t xml:space="preserve">: 1 </w:t>
      </w:r>
      <w:r>
        <w:rPr>
          <w:rtl w:val="0"/>
          <w:lang w:val="ru-RU"/>
        </w:rPr>
        <w:t>бал – це те</w:t>
      </w:r>
      <w:r>
        <w:rPr>
          <w:rtl w:val="0"/>
        </w:rPr>
        <w:t xml:space="preserve">, </w:t>
      </w:r>
      <w:r>
        <w:rPr>
          <w:rtl w:val="0"/>
        </w:rPr>
        <w:t>що є абсолютно не  характерним  для мене</w:t>
      </w:r>
      <w:r>
        <w:rPr>
          <w:rtl w:val="0"/>
        </w:rPr>
        <w:t xml:space="preserve">; 2 </w:t>
      </w:r>
      <w:r>
        <w:rPr>
          <w:rtl w:val="0"/>
        </w:rPr>
        <w:t>бали є трохи властивим мені</w:t>
      </w:r>
      <w:r>
        <w:rPr>
          <w:rtl w:val="0"/>
        </w:rPr>
        <w:t xml:space="preserve">; 3 </w:t>
      </w:r>
      <w:r>
        <w:rPr>
          <w:rtl w:val="0"/>
        </w:rPr>
        <w:t>бали – цілком відповідає моєму стану</w:t>
      </w:r>
      <w:r>
        <w:rPr>
          <w:rtl w:val="0"/>
        </w:rPr>
        <w:t xml:space="preserve">; 4 </w:t>
      </w:r>
      <w:r>
        <w:rPr>
          <w:rtl w:val="0"/>
        </w:rPr>
        <w:t>бали – надзвичайно притаманне  мені</w:t>
      </w:r>
      <w:r>
        <w:rPr>
          <w:rtl w:val="0"/>
        </w:rPr>
        <w:t xml:space="preserve">. </w:t>
      </w:r>
    </w:p>
    <w:p>
      <w:pPr>
        <w:pStyle w:val="Normal.0"/>
        <w:spacing w:line="36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Робота з опитувальником міжособистісної залежності може використовуватись  як для  індивідуальної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так і групової форми діагностики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Виконання завдань є необмеженим у часі та може займати близько </w:t>
      </w:r>
      <w:r>
        <w:rPr>
          <w:sz w:val="28"/>
          <w:szCs w:val="28"/>
          <w:rtl w:val="0"/>
        </w:rPr>
        <w:t xml:space="preserve">15-20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Для інтепритації отриманих даних використовується «ключ»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ньому докладно описується правильний підрахунок балів та відповідність кожній шкалі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Тест профілю відносин представлений у Додатку А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Опитувальник сп</w:t>
      </w:r>
      <w:r>
        <w:rPr>
          <w:rtl w:val="0"/>
        </w:rPr>
        <w:t>i</w:t>
      </w:r>
      <w:r>
        <w:rPr>
          <w:rtl w:val="0"/>
        </w:rPr>
        <w:t>взалежності Б</w:t>
      </w:r>
      <w:r>
        <w:rPr>
          <w:rtl w:val="0"/>
        </w:rPr>
        <w:t xml:space="preserve">. </w:t>
      </w:r>
      <w:r>
        <w:rPr>
          <w:rtl w:val="0"/>
        </w:rPr>
        <w:t>Уайнхолд і Дж</w:t>
      </w:r>
      <w:r>
        <w:rPr>
          <w:rtl w:val="0"/>
        </w:rPr>
        <w:t xml:space="preserve">. </w:t>
      </w:r>
      <w:r>
        <w:rPr>
          <w:rtl w:val="0"/>
        </w:rPr>
        <w:t xml:space="preserve">Уайнхолд складається з </w:t>
      </w:r>
      <w:r>
        <w:rPr>
          <w:rtl w:val="0"/>
        </w:rPr>
        <w:t xml:space="preserve">20 </w:t>
      </w:r>
      <w:r>
        <w:rPr>
          <w:rtl w:val="0"/>
        </w:rPr>
        <w:t>тверджень</w:t>
      </w:r>
      <w:r>
        <w:rPr>
          <w:rtl w:val="0"/>
        </w:rPr>
        <w:t xml:space="preserve">. </w:t>
      </w:r>
      <w:r>
        <w:rPr>
          <w:rtl w:val="0"/>
        </w:rPr>
        <w:t>Вони можуть бути  прямими</w:t>
      </w:r>
      <w:r>
        <w:rPr>
          <w:rtl w:val="0"/>
        </w:rPr>
        <w:t xml:space="preserve">,  </w:t>
      </w:r>
      <w:r>
        <w:rPr>
          <w:rtl w:val="0"/>
        </w:rPr>
        <w:t>а також і відображати ступінь згоди чи незгоди респондента</w:t>
      </w:r>
      <w:r>
        <w:rPr>
          <w:rtl w:val="0"/>
        </w:rPr>
        <w:t xml:space="preserve">, </w:t>
      </w:r>
      <w:r>
        <w:rPr>
          <w:rtl w:val="0"/>
        </w:rPr>
        <w:t>яка визначається шкалою від одного до чотирьох балів</w:t>
      </w:r>
      <w:r>
        <w:rPr>
          <w:rtl w:val="0"/>
        </w:rPr>
        <w:t xml:space="preserve">.   </w:t>
      </w:r>
      <w:r>
        <w:rPr>
          <w:rtl w:val="0"/>
        </w:rPr>
        <w:t>Загальний показник методики вказує на ступінь вираженості сп</w:t>
      </w:r>
      <w:r>
        <w:rPr>
          <w:rtl w:val="0"/>
        </w:rPr>
        <w:t>i</w:t>
      </w:r>
      <w:r>
        <w:rPr>
          <w:rtl w:val="0"/>
        </w:rPr>
        <w:t>взалежних моделей у поведінці особи</w:t>
      </w:r>
      <w:r>
        <w:rPr>
          <w:rtl w:val="0"/>
        </w:rPr>
        <w:t xml:space="preserve">. </w:t>
      </w:r>
      <w:r>
        <w:rPr>
          <w:rtl w:val="0"/>
        </w:rPr>
        <w:t>Відтак</w:t>
      </w:r>
      <w:r>
        <w:rPr>
          <w:rtl w:val="0"/>
        </w:rPr>
        <w:t xml:space="preserve">, </w:t>
      </w:r>
      <w:r>
        <w:rPr>
          <w:rtl w:val="0"/>
        </w:rPr>
        <w:t>цей  опитувальник  використовується в оцінюванні наявності поведінкових патернів</w:t>
      </w:r>
      <w:r>
        <w:rPr>
          <w:rtl w:val="0"/>
        </w:rPr>
        <w:t xml:space="preserve">, </w:t>
      </w:r>
      <w:r>
        <w:rPr>
          <w:rtl w:val="0"/>
        </w:rPr>
        <w:t>які  означують  прояв  узалежненості на поведінковому рівні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Доцільно звернути увагу</w:t>
      </w:r>
      <w:r>
        <w:rPr>
          <w:rtl w:val="0"/>
        </w:rPr>
        <w:t xml:space="preserve">, </w:t>
      </w:r>
      <w:r>
        <w:rPr>
          <w:rtl w:val="0"/>
        </w:rPr>
        <w:t>що серед тверджень є такі</w:t>
      </w:r>
      <w:r>
        <w:rPr>
          <w:rtl w:val="0"/>
        </w:rPr>
        <w:t xml:space="preserve">, </w:t>
      </w:r>
      <w:r>
        <w:rPr>
          <w:rtl w:val="0"/>
        </w:rPr>
        <w:t>які безпосередньо орієнтовані на прояви поведінки</w:t>
      </w:r>
      <w:r>
        <w:rPr>
          <w:rtl w:val="0"/>
        </w:rPr>
        <w:t xml:space="preserve">, </w:t>
      </w:r>
      <w:r>
        <w:rPr>
          <w:rtl w:val="0"/>
        </w:rPr>
        <w:t>на емоційні порушення</w:t>
      </w:r>
      <w:r>
        <w:rPr>
          <w:rtl w:val="0"/>
        </w:rPr>
        <w:t xml:space="preserve">, </w:t>
      </w:r>
      <w:r>
        <w:rPr>
          <w:rtl w:val="0"/>
        </w:rPr>
        <w:t>що супроводжують співзалежність</w:t>
      </w:r>
      <w:r>
        <w:rPr>
          <w:rtl w:val="0"/>
        </w:rPr>
        <w:t xml:space="preserve">. </w:t>
      </w:r>
      <w:r>
        <w:rPr>
          <w:rtl w:val="0"/>
        </w:rPr>
        <w:t>Крім того</w:t>
      </w:r>
      <w:r>
        <w:rPr>
          <w:rtl w:val="0"/>
        </w:rPr>
        <w:t xml:space="preserve">, </w:t>
      </w:r>
      <w:r>
        <w:rPr>
          <w:rtl w:val="0"/>
        </w:rPr>
        <w:t>в тексті тверджень можна виявити і твердження когнітивного характеру</w:t>
      </w:r>
      <w:r>
        <w:rPr>
          <w:rtl w:val="0"/>
        </w:rPr>
        <w:t xml:space="preserve">. </w:t>
      </w:r>
      <w:r>
        <w:rPr>
          <w:rtl w:val="0"/>
        </w:rPr>
        <w:t>Відповідно</w:t>
      </w:r>
      <w:r>
        <w:rPr>
          <w:rtl w:val="0"/>
        </w:rPr>
        <w:t xml:space="preserve">, </w:t>
      </w:r>
      <w:r>
        <w:rPr>
          <w:rtl w:val="0"/>
        </w:rPr>
        <w:t>дана методика не є однорідною по рівню оцінювання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C</w:t>
      </w:r>
      <w:r>
        <w:rPr>
          <w:rtl w:val="0"/>
        </w:rPr>
        <w:t>п</w:t>
      </w:r>
      <w:r>
        <w:rPr>
          <w:rtl w:val="0"/>
        </w:rPr>
        <w:t>i</w:t>
      </w:r>
      <w:r>
        <w:rPr>
          <w:rtl w:val="0"/>
        </w:rPr>
        <w:t>взалежність</w:t>
      </w:r>
      <w:r>
        <w:rPr>
          <w:rtl w:val="0"/>
        </w:rPr>
        <w:t xml:space="preserve">, </w:t>
      </w:r>
      <w:r>
        <w:rPr>
          <w:rtl w:val="0"/>
          <w:lang w:val="ru-RU"/>
        </w:rPr>
        <w:t>на думку Б</w:t>
      </w:r>
      <w:r>
        <w:rPr>
          <w:rtl w:val="0"/>
        </w:rPr>
        <w:t xml:space="preserve">. </w:t>
      </w:r>
      <w:r>
        <w:rPr>
          <w:rtl w:val="0"/>
        </w:rPr>
        <w:t>Уайнхолд і Дж</w:t>
      </w:r>
      <w:r>
        <w:rPr>
          <w:rtl w:val="0"/>
        </w:rPr>
        <w:t xml:space="preserve">. </w:t>
      </w:r>
      <w:r>
        <w:rPr>
          <w:rtl w:val="0"/>
        </w:rPr>
        <w:t>Уайнхолд</w:t>
      </w:r>
      <w:r>
        <w:rPr>
          <w:rtl w:val="0"/>
        </w:rPr>
        <w:t xml:space="preserve">, </w:t>
      </w:r>
      <w:r>
        <w:rPr>
          <w:rtl w:val="0"/>
        </w:rPr>
        <w:t>будучи  основною ознакою</w:t>
      </w:r>
      <w:r>
        <w:rPr>
          <w:rtl w:val="0"/>
        </w:rPr>
        <w:t xml:space="preserve">, </w:t>
      </w:r>
      <w:r>
        <w:rPr>
          <w:rtl w:val="0"/>
        </w:rPr>
        <w:t>що  має межі інфантильності в різних сферах життя</w:t>
      </w:r>
      <w:r>
        <w:rPr>
          <w:rtl w:val="0"/>
        </w:rPr>
        <w:t xml:space="preserve">. </w:t>
      </w:r>
      <w:r>
        <w:rPr>
          <w:rtl w:val="0"/>
        </w:rPr>
        <w:t>Узалежнена людина не відчуває власної автономності і сфокусована на іншій значимій особі</w:t>
      </w:r>
      <w:r>
        <w:rPr>
          <w:rtl w:val="0"/>
        </w:rPr>
        <w:t xml:space="preserve">, </w:t>
      </w:r>
      <w:r>
        <w:rPr>
          <w:rtl w:val="0"/>
        </w:rPr>
        <w:t>з якою перебуває в  залежних  стосунках</w:t>
      </w:r>
      <w:r>
        <w:rPr>
          <w:rtl w:val="0"/>
        </w:rPr>
        <w:t xml:space="preserve">. </w:t>
      </w:r>
      <w:r>
        <w:rPr>
          <w:rtl w:val="0"/>
        </w:rPr>
        <w:t>Наведені характеристики сп</w:t>
      </w:r>
      <w:r>
        <w:rPr>
          <w:rtl w:val="0"/>
        </w:rPr>
        <w:t>i</w:t>
      </w:r>
      <w:r>
        <w:rPr>
          <w:rtl w:val="0"/>
        </w:rPr>
        <w:t>взалежності</w:t>
      </w:r>
      <w:r>
        <w:rPr>
          <w:rtl w:val="0"/>
        </w:rPr>
        <w:t xml:space="preserve">: </w:t>
      </w:r>
      <w:r>
        <w:rPr>
          <w:rtl w:val="0"/>
        </w:rPr>
        <w:t>потреба в близькості і готовність до злиття з іншими</w:t>
      </w:r>
      <w:r>
        <w:rPr>
          <w:rtl w:val="0"/>
        </w:rPr>
        <w:t xml:space="preserve">; </w:t>
      </w:r>
      <w:r>
        <w:rPr>
          <w:rtl w:val="0"/>
        </w:rPr>
        <w:t xml:space="preserve">стабільна орієнтація на значимого </w:t>
      </w:r>
      <w:r>
        <w:rPr>
          <w:rtl w:val="0"/>
        </w:rPr>
        <w:t>i</w:t>
      </w:r>
      <w:r>
        <w:rPr>
          <w:rtl w:val="0"/>
        </w:rPr>
        <w:t>ншого і готовність «служити» йому</w:t>
      </w:r>
      <w:r>
        <w:rPr>
          <w:rtl w:val="0"/>
        </w:rPr>
        <w:t xml:space="preserve">; </w:t>
      </w:r>
      <w:r>
        <w:rPr>
          <w:rtl w:val="0"/>
        </w:rPr>
        <w:t>відчуття власної слабкості</w:t>
      </w:r>
      <w:r>
        <w:rPr>
          <w:rtl w:val="0"/>
        </w:rPr>
        <w:t xml:space="preserve">; </w:t>
      </w:r>
      <w:r>
        <w:rPr>
          <w:rtl w:val="0"/>
        </w:rPr>
        <w:t>вразливість і раним</w:t>
      </w:r>
      <w:r>
        <w:rPr>
          <w:rtl w:val="0"/>
        </w:rPr>
        <w:t>i</w:t>
      </w:r>
      <w:r>
        <w:rPr>
          <w:rtl w:val="0"/>
          <w:lang w:val="ru-RU"/>
        </w:rPr>
        <w:t>сть</w:t>
      </w:r>
      <w:r>
        <w:rPr>
          <w:rtl w:val="0"/>
        </w:rPr>
        <w:t xml:space="preserve">, </w:t>
      </w:r>
      <w:r>
        <w:rPr>
          <w:rtl w:val="0"/>
        </w:rPr>
        <w:t>незахищеність</w:t>
      </w:r>
      <w:r>
        <w:rPr>
          <w:rtl w:val="0"/>
        </w:rPr>
        <w:t xml:space="preserve">, </w:t>
      </w:r>
      <w:r>
        <w:rPr>
          <w:rtl w:val="0"/>
        </w:rPr>
        <w:t>чутливість</w:t>
      </w:r>
      <w:r>
        <w:rPr>
          <w:rtl w:val="0"/>
        </w:rPr>
        <w:t xml:space="preserve">; </w:t>
      </w:r>
      <w:r>
        <w:rPr>
          <w:rtl w:val="0"/>
        </w:rPr>
        <w:t>пасивність</w:t>
      </w:r>
      <w:r>
        <w:rPr>
          <w:rtl w:val="0"/>
        </w:rPr>
        <w:t xml:space="preserve">. </w:t>
      </w:r>
      <w:r>
        <w:rPr>
          <w:rtl w:val="0"/>
        </w:rPr>
        <w:t>При цьому людина відзначається   конформністю</w:t>
      </w:r>
      <w:r>
        <w:rPr>
          <w:rtl w:val="0"/>
        </w:rPr>
        <w:t xml:space="preserve">; </w:t>
      </w:r>
      <w:r>
        <w:rPr>
          <w:rtl w:val="0"/>
        </w:rPr>
        <w:t>низьким рівнем  самоповаги</w:t>
      </w:r>
      <w:r>
        <w:rPr>
          <w:rtl w:val="0"/>
        </w:rPr>
        <w:t xml:space="preserve">; </w:t>
      </w:r>
      <w:r>
        <w:rPr>
          <w:rtl w:val="0"/>
        </w:rPr>
        <w:t>схильністю до сумніву і невпевненості</w:t>
      </w:r>
      <w:r>
        <w:rPr>
          <w:rtl w:val="0"/>
        </w:rPr>
        <w:t xml:space="preserve">; </w:t>
      </w:r>
      <w:r>
        <w:rPr>
          <w:rtl w:val="0"/>
        </w:rPr>
        <w:t>відчуттям провини</w:t>
      </w:r>
      <w:r>
        <w:rPr>
          <w:rtl w:val="0"/>
        </w:rPr>
        <w:t xml:space="preserve">, </w:t>
      </w:r>
      <w:r>
        <w:rPr>
          <w:rtl w:val="0"/>
        </w:rPr>
        <w:t>спрямованими на себе</w:t>
      </w:r>
      <w:r>
        <w:rPr>
          <w:rtl w:val="0"/>
        </w:rPr>
        <w:t xml:space="preserve">; </w:t>
      </w:r>
      <w:r>
        <w:rPr>
          <w:rtl w:val="0"/>
        </w:rPr>
        <w:t>перебування в ролі «жертви»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У контексті аналізу концепції Б</w:t>
      </w:r>
      <w:r>
        <w:rPr>
          <w:rtl w:val="0"/>
        </w:rPr>
        <w:t xml:space="preserve">. </w:t>
      </w:r>
      <w:r>
        <w:rPr>
          <w:rtl w:val="0"/>
        </w:rPr>
        <w:t>Уайнхолд і Дж</w:t>
      </w:r>
      <w:r>
        <w:rPr>
          <w:rtl w:val="0"/>
        </w:rPr>
        <w:t xml:space="preserve">. </w:t>
      </w:r>
      <w:r>
        <w:rPr>
          <w:rtl w:val="0"/>
        </w:rPr>
        <w:t>Уайнхолд варто зауважити</w:t>
      </w:r>
      <w:r>
        <w:rPr>
          <w:rtl w:val="0"/>
        </w:rPr>
        <w:t xml:space="preserve">, </w:t>
      </w:r>
      <w:r>
        <w:rPr>
          <w:rtl w:val="0"/>
        </w:rPr>
        <w:t>що подані ознаки сп</w:t>
      </w:r>
      <w:r>
        <w:rPr>
          <w:rtl w:val="0"/>
        </w:rPr>
        <w:t>i</w:t>
      </w:r>
      <w:r>
        <w:rPr>
          <w:rtl w:val="0"/>
        </w:rPr>
        <w:t xml:space="preserve">взалежності і контрзалежності переважно запропоновані в описовій формі </w:t>
      </w:r>
      <w:r>
        <w:rPr>
          <w:rtl w:val="0"/>
        </w:rPr>
        <w:t>(</w:t>
      </w:r>
      <w:r>
        <w:rPr>
          <w:rtl w:val="0"/>
        </w:rPr>
        <w:t>представлено деякий перелік якостей</w:t>
      </w:r>
      <w:r>
        <w:rPr>
          <w:rtl w:val="0"/>
        </w:rPr>
        <w:t xml:space="preserve">), </w:t>
      </w:r>
      <w:r>
        <w:rPr>
          <w:rtl w:val="0"/>
        </w:rPr>
        <w:t>що  укладається в моно параметричний характер моделі згаданих розладів</w:t>
      </w:r>
      <w:r>
        <w:rPr>
          <w:rtl w:val="0"/>
        </w:rPr>
        <w:t xml:space="preserve">. </w:t>
      </w:r>
      <w:r>
        <w:rPr>
          <w:rtl w:val="0"/>
        </w:rPr>
        <w:t>Згідно цього опитувальника</w:t>
      </w:r>
      <w:r>
        <w:rPr>
          <w:rtl w:val="0"/>
        </w:rPr>
        <w:t xml:space="preserve">, </w:t>
      </w:r>
      <w:r>
        <w:rPr>
          <w:rtl w:val="0"/>
        </w:rPr>
        <w:t>всі параметри мають високий</w:t>
      </w:r>
      <w:r>
        <w:rPr>
          <w:rtl w:val="0"/>
        </w:rPr>
        <w:t xml:space="preserve">, </w:t>
      </w:r>
      <w:r>
        <w:rPr>
          <w:rtl w:val="0"/>
        </w:rPr>
        <w:t>середній</w:t>
      </w:r>
      <w:r>
        <w:rPr>
          <w:rtl w:val="0"/>
        </w:rPr>
        <w:t xml:space="preserve">, </w:t>
      </w:r>
      <w:r>
        <w:rPr>
          <w:rtl w:val="0"/>
        </w:rPr>
        <w:t>низький рівні характеристики</w:t>
      </w:r>
      <w:r>
        <w:rPr>
          <w:rtl w:val="0"/>
        </w:rPr>
        <w:t xml:space="preserve">, </w:t>
      </w:r>
      <w:r>
        <w:rPr>
          <w:rtl w:val="0"/>
        </w:rPr>
        <w:t>а нормативні показники вираженості вказаних позицій не виокремлюються для чоловіків і жінок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</w:t>
      </w:r>
      <w:r>
        <w:rPr>
          <w:rtl w:val="0"/>
        </w:rPr>
        <w:t xml:space="preserve">. 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Кочарян і Є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Фролова в результаті психометричної оцінки опитувальника співзалежності Б</w:t>
      </w:r>
      <w:r>
        <w:rPr>
          <w:rtl w:val="0"/>
        </w:rPr>
        <w:t xml:space="preserve">. </w:t>
      </w:r>
      <w:r>
        <w:rPr>
          <w:rtl w:val="0"/>
        </w:rPr>
        <w:t>Уайнхолда встановили гендерні диференціально</w:t>
      </w:r>
      <w:r>
        <w:rPr>
          <w:rtl w:val="0"/>
        </w:rPr>
        <w:t>-</w:t>
      </w:r>
      <w:r>
        <w:rPr>
          <w:rtl w:val="0"/>
        </w:rPr>
        <w:t>діагностичні показники рівня співзалежності</w:t>
      </w:r>
      <w:r>
        <w:rPr>
          <w:rtl w:val="0"/>
        </w:rPr>
        <w:t xml:space="preserve">, </w:t>
      </w:r>
      <w:r>
        <w:rPr>
          <w:rtl w:val="0"/>
        </w:rPr>
        <w:t>що дозволило виявити особливості соціальних статей даного розладу стосунків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За допомогою тесту можна зробити оцінку рівня вираженості узалежненості у відносинах</w:t>
      </w:r>
      <w:r>
        <w:rPr>
          <w:rtl w:val="0"/>
        </w:rPr>
        <w:t xml:space="preserve">. </w:t>
      </w:r>
      <w:r>
        <w:rPr>
          <w:rtl w:val="0"/>
        </w:rPr>
        <w:t>Також опитувальник може  широко застосовуватися  з метою  науково</w:t>
      </w:r>
      <w:r>
        <w:rPr>
          <w:rtl w:val="0"/>
        </w:rPr>
        <w:t>-</w:t>
      </w:r>
      <w:r>
        <w:rPr>
          <w:rtl w:val="0"/>
        </w:rPr>
        <w:t>дослідної роботи</w:t>
      </w:r>
      <w:r>
        <w:rPr>
          <w:spacing w:val="0"/>
          <w:rtl w:val="0"/>
        </w:rPr>
        <w:t xml:space="preserve">. </w:t>
      </w:r>
      <w:r>
        <w:rPr>
          <w:spacing w:val="0"/>
          <w:rtl w:val="0"/>
        </w:rPr>
        <w:t>У свою чергу</w:t>
      </w:r>
      <w:r>
        <w:rPr>
          <w:spacing w:val="0"/>
          <w:rtl w:val="0"/>
        </w:rPr>
        <w:t xml:space="preserve">, </w:t>
      </w:r>
      <w:r>
        <w:rPr>
          <w:spacing w:val="0"/>
          <w:rtl w:val="0"/>
        </w:rPr>
        <w:t>в психологічній практиці його</w:t>
      </w:r>
      <w:r>
        <w:rPr>
          <w:rtl w:val="0"/>
        </w:rPr>
        <w:t xml:space="preserve"> використовують в групових тренінгах та</w:t>
      </w:r>
      <w:r>
        <w:rPr>
          <w:spacing w:val="-1"/>
          <w:rtl w:val="0"/>
        </w:rPr>
        <w:t xml:space="preserve"> </w:t>
      </w:r>
      <w:r>
        <w:rPr>
          <w:rtl w:val="0"/>
        </w:rPr>
        <w:t>індивідуальних консультаціях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Для обробки результатів використовується  ключ</w:t>
      </w:r>
      <w:r>
        <w:rPr>
          <w:rtl w:val="0"/>
        </w:rPr>
        <w:t xml:space="preserve">, </w:t>
      </w:r>
      <w:r>
        <w:rPr>
          <w:rtl w:val="0"/>
        </w:rPr>
        <w:t>в якому</w:t>
      </w:r>
      <w:r>
        <w:rPr>
          <w:rtl w:val="0"/>
        </w:rPr>
        <w:t>: 20-29</w:t>
      </w:r>
      <w:r>
        <w:rPr>
          <w:rtl w:val="0"/>
        </w:rPr>
        <w:t>–дуже мало ознак у поведінці співзалежних моделей</w:t>
      </w:r>
      <w:r>
        <w:rPr>
          <w:rtl w:val="0"/>
        </w:rPr>
        <w:t xml:space="preserve">. 30-39 </w:t>
      </w:r>
      <w:r>
        <w:rPr>
          <w:rtl w:val="0"/>
        </w:rPr>
        <w:t xml:space="preserve">– середній рівень ознак моделей  співзалежності в поведінці  </w:t>
      </w:r>
      <w:r>
        <w:rPr>
          <w:rtl w:val="0"/>
        </w:rPr>
        <w:t xml:space="preserve">; 40-59 </w:t>
      </w:r>
      <w:r>
        <w:rPr>
          <w:rtl w:val="0"/>
        </w:rPr>
        <w:t>– наявність високого рівня співзалежних моделей</w:t>
      </w:r>
      <w:r>
        <w:rPr>
          <w:rtl w:val="0"/>
        </w:rPr>
        <w:t xml:space="preserve">; 60-80 </w:t>
      </w:r>
      <w:r>
        <w:rPr>
          <w:rtl w:val="0"/>
        </w:rPr>
        <w:t>– прояви надзвичайно високого рівня співзалежних моделей</w:t>
      </w:r>
      <w:r>
        <w:rPr>
          <w:spacing w:val="0"/>
          <w:rtl w:val="0"/>
        </w:rPr>
        <w:t xml:space="preserve">. </w:t>
      </w:r>
      <w:r>
        <w:rPr>
          <w:rtl w:val="0"/>
        </w:rPr>
        <w:t>Тест профілю відносин представлений у Додатку Б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  <w:rPr>
          <w:i w:val="1"/>
          <w:iCs w:val="1"/>
        </w:rPr>
      </w:pPr>
      <w:r>
        <w:rPr>
          <w:rtl w:val="0"/>
        </w:rPr>
        <w:t xml:space="preserve">Опитувальник Борнштейна – </w:t>
      </w:r>
      <w:r>
        <w:rPr>
          <w:rtl w:val="0"/>
          <w:lang w:val="en-US"/>
        </w:rPr>
        <w:t xml:space="preserve">Relationship Profile Test, RPT Robert F. Bornstein, 2001, </w:t>
      </w:r>
      <w:r>
        <w:rPr>
          <w:rtl w:val="0"/>
        </w:rPr>
        <w:t>адаптація – О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  <w:lang w:val="ru-RU"/>
        </w:rPr>
        <w:t>Макушина</w:t>
      </w:r>
      <w:r>
        <w:rPr>
          <w:rtl w:val="0"/>
        </w:rPr>
        <w:t>(2005</w:t>
      </w:r>
      <w:r>
        <w:rPr>
          <w:i w:val="1"/>
          <w:iCs w:val="1"/>
          <w:rtl w:val="0"/>
        </w:rPr>
        <w:t>).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 опитувальнику міститься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тверджень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Вони  розподілені  за трьома шкалами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Перша шкала – це деструктивна надзалежність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Друга –дисфункціональне відділення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Третя шкала  представляє здорову 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із всіма прямими  твердженнями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Досліджуваному пропопонується  співвідносити відповідність кожного твердження з ознаками властивими  його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її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міжособових стосунків за шкалою  від одного до п’яти  балів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Об’єкт оцінювання цієї методики – міжособист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стосунки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надмірна міжособова 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нормативна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залежність і деструктивне відділення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Надмірна залежність – порушення міжособової взаємодії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виявляється у сильній потребі в емоційній близькості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любові та прийнятті з боку близьких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ригідне намагання здобути допомогу і підтримку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відчуваючи при цьому себе безпорадним і слабким не дивлячись на конкретну ситуацію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основних меж узалежненої людини включено невпевненість у своїх силах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відсутність самодостатності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безпорадність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відчуття тривоги з приводу гіпотетичного відкидання і самотності та ін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нормативної залежності характерна  гнучка поведінка і різні напрями спілкування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Людина здатна при потребі звернутися за допомогою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необхідності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навіть уявній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уміння встановлювати довготривалі емоційні стосунки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противагу здорова 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відображається широкий спектр реакцій у поведінці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Людині властива  адаптивність і варіативн</w:t>
      </w:r>
      <w:r>
        <w:rPr>
          <w:rFonts w:ascii="Times New Roman" w:hAnsi="Times New Roman"/>
          <w:sz w:val="28"/>
          <w:szCs w:val="28"/>
          <w:rtl w:val="0"/>
          <w:lang w:val="ru-RU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сть поведінки і міжособових взаємин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Вона характеризується впевненістю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безпекою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важливим є усвідомлення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просити підтримку та допомгу – це не тільки ознака слабкої чи неуспішної особи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Деструктивне відділення – порушення міжособової взаємодії як нездатність людини розвивати соціальні зв’язки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встановлювати близькі взаємини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основі даного феномену виявляється виражений страх перед стосунками психологічною інтимністю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асоціюється з поглинанням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втратою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розпорошенням в іншій людині тощо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чоловічої та жіночої статей відрізняються нормативні показники  тільки  за шкалою деструктивної надзалежності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жінок вони є вищими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Водночас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нормах  за  шкалою дисфункціонального відділення та здорової залежності відсутня гендерна диференціація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оскільки вони спільні  як для чоловів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і жінок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 може  вказувати на  характерну для  жіночому гендеру надзалежність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профілю відносин представлений у Додатку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Математичні методи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були використані у роботі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 – це критерій Вілкокосна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званий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непараметричний статичний критерій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Його використовують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оцінюючи  різницю між двома залежними вибірками за рівнем певної ознаки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 U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Критерій Манна–Уітні відображення статистичного стандарту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використовують для визначення різниці між двома незалежними вибірками за рівнем якоїсь ознаки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Тест профілю відносин представлений у Додатках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  <w:rPr>
          <w:b w:val="1"/>
          <w:bCs w:val="1"/>
        </w:rPr>
      </w:pPr>
    </w:p>
    <w:p>
      <w:pPr>
        <w:pStyle w:val="Normal.0"/>
        <w:widowControl w:val="1"/>
        <w:spacing w:after="200" w:line="276" w:lineRule="auto"/>
      </w:pPr>
      <w:r>
        <w:rPr>
          <w:rStyle w:val="Strong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"/>
        <w:spacing w:line="360" w:lineRule="auto"/>
        <w:ind w:left="0" w:firstLine="851"/>
        <w:jc w:val="both"/>
        <w:rPr>
          <w:rStyle w:val="Strong"/>
        </w:rPr>
      </w:pPr>
      <w:r>
        <w:rPr>
          <w:rStyle w:val="Strong"/>
          <w:rtl w:val="0"/>
        </w:rPr>
        <w:t>Висновки до другого розділу</w:t>
      </w:r>
      <w:r>
        <w:rPr>
          <w:rStyle w:val="Strong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Дослідження грунтується на основі використання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терапевтичної практики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основним напрямом якої є показати новий підхід до сприйняття речей – неізольовано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у вигляді перцептивних процесів у значній цілісності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Основне завдання гештальт</w:t>
      </w:r>
      <w:r>
        <w:rPr>
          <w:rtl w:val="0"/>
        </w:rPr>
        <w:t>-</w:t>
      </w:r>
      <w:r>
        <w:rPr>
          <w:rtl w:val="0"/>
        </w:rPr>
        <w:t>консультанта полягає в тому</w:t>
      </w:r>
      <w:r>
        <w:rPr>
          <w:rtl w:val="0"/>
        </w:rPr>
        <w:t xml:space="preserve">, </w:t>
      </w:r>
      <w:r>
        <w:rPr>
          <w:rtl w:val="0"/>
        </w:rPr>
        <w:t>щоб вивести клієнта зі звичної</w:t>
      </w:r>
      <w:r>
        <w:rPr>
          <w:rtl w:val="0"/>
        </w:rPr>
        <w:t xml:space="preserve">, </w:t>
      </w:r>
      <w:r>
        <w:rPr>
          <w:rtl w:val="0"/>
        </w:rPr>
        <w:t>комфортної для нього життєвої позиції</w:t>
      </w:r>
      <w:r>
        <w:rPr>
          <w:rtl w:val="0"/>
        </w:rPr>
        <w:t xml:space="preserve">, </w:t>
      </w:r>
      <w:r>
        <w:rPr>
          <w:rtl w:val="0"/>
        </w:rPr>
        <w:t>яка дозволяє сховатися від реальності</w:t>
      </w:r>
      <w:r>
        <w:rPr>
          <w:rtl w:val="0"/>
        </w:rPr>
        <w:t xml:space="preserve">, </w:t>
      </w:r>
      <w:r>
        <w:rPr>
          <w:rtl w:val="0"/>
        </w:rPr>
        <w:t>допомогти йому побачити все різноманіття життєвих альтернатив</w:t>
      </w:r>
      <w:r>
        <w:rPr>
          <w:rtl w:val="0"/>
        </w:rPr>
        <w:t>,</w:t>
      </w:r>
      <w:r>
        <w:rPr>
          <w:rtl w:val="0"/>
        </w:rPr>
        <w:t>стати вільним і відповідальним за своє життя</w:t>
      </w:r>
      <w:r>
        <w:rPr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Мета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 – постійне розширення досвіду усвідомлення та самопізнання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відповідно розуміння себе як цілісної особистості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наділеної високим рівнем психофізичного здоров’я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В роботі названі та охарактеризовані основні принципи та техніки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 в роботі зі співзалежністю для осіб зрілого віку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принцип цілісності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незавершений гештальт</w:t>
      </w:r>
      <w:r>
        <w:rPr>
          <w:sz w:val="28"/>
          <w:szCs w:val="28"/>
          <w:rtl w:val="0"/>
          <w:lang w:val="ru-RU"/>
        </w:rPr>
        <w:t xml:space="preserve"> або «незавершене завдання»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принцип актуальності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принцип «тут і зараз»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практика усвідомлення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принцип відповідальності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спрямовані на пізнання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вивчення внутрішнього світу </w:t>
      </w:r>
      <w:r>
        <w:rPr>
          <w:spacing w:val="1"/>
          <w:sz w:val="28"/>
          <w:szCs w:val="28"/>
          <w:rtl w:val="0"/>
        </w:rPr>
        <w:t xml:space="preserve">особистості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відчуття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почуття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та вміння віднайти власну опору та сенс у житті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оскільки при узалежнених стосунках увага зміщується саме на потреби інших людей та їх поведінкові реакції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може спричинити шкоду собі</w:t>
      </w:r>
      <w:r>
        <w:rPr>
          <w:sz w:val="28"/>
          <w:szCs w:val="28"/>
          <w:rtl w:val="0"/>
        </w:rPr>
        <w:t>.</w:t>
      </w:r>
    </w:p>
    <w:p>
      <w:pPr>
        <w:pStyle w:val="List Paragraph"/>
        <w:tabs>
          <w:tab w:val="left" w:pos="1031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pacing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Перший етап роботи – теоретико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аналітичний – було присвячено аналізу наукових джерел з проблематики гендерних особливостей співзалежних стосунків у зрілому віці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опрацюванню ключових понять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Обгрунтовувалися вихідні принципи дослідження та методичний інструментарій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здійснювався  добір психодіагностичного матеріалу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 Уайнхолда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 Борнштейна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опитувальник міжособистісної залежності Гіршфільда</w:t>
      </w:r>
      <w:r>
        <w:rPr>
          <w:rFonts w:ascii="Times New Roman" w:hAnsi="Times New Roman"/>
          <w:spacing w:val="1"/>
          <w:sz w:val="28"/>
          <w:szCs w:val="28"/>
          <w:rtl w:val="0"/>
          <w:lang w:val="ru-RU"/>
        </w:rPr>
        <w:t>).</w:t>
      </w:r>
    </w:p>
    <w:p>
      <w:pPr>
        <w:pStyle w:val="List Paragraph"/>
        <w:tabs>
          <w:tab w:val="left" w:pos="1031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Другий етап – констатувальний експеримент – базувався на формуванні репрезентативної вибірки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підготовці сприятливих умов взаємодії з досліджуваними для ефективного проведення емпіричного вивчення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узалежнених відносин представників зрілого віку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безпосереднього проведення психодіагностичного дослідження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Третій етап присвячений аналітиці та узагальненню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 межах дослідної роботи відбувався процес систематизації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аналізу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узагальнювались та порівнювались результати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отримані в ході емпіричного дослідження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 також інтерпретувались отримані дані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 четвертому етапі відбувалось  формувальне експериментальне дослідження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під час якого здійснювалось  </w:t>
      </w:r>
      <w:r>
        <w:rPr>
          <w:spacing w:val="-1"/>
          <w:sz w:val="28"/>
          <w:szCs w:val="28"/>
          <w:rtl w:val="0"/>
          <w:lang w:val="ru-RU"/>
        </w:rPr>
        <w:t>гештальт</w:t>
      </w:r>
      <w:r>
        <w:rPr>
          <w:spacing w:val="-1"/>
          <w:sz w:val="28"/>
          <w:szCs w:val="28"/>
          <w:rtl w:val="0"/>
        </w:rPr>
        <w:t>-</w:t>
      </w:r>
      <w:r>
        <w:rPr>
          <w:spacing w:val="-1"/>
          <w:sz w:val="28"/>
          <w:szCs w:val="28"/>
          <w:rtl w:val="0"/>
        </w:rPr>
        <w:t>консультування</w:t>
      </w:r>
      <w:r>
        <w:rPr>
          <w:spacing w:val="-1"/>
          <w:sz w:val="28"/>
          <w:szCs w:val="28"/>
          <w:rtl w:val="0"/>
        </w:rPr>
        <w:t xml:space="preserve">, </w:t>
      </w:r>
      <w:r>
        <w:rPr>
          <w:spacing w:val="-1"/>
          <w:sz w:val="28"/>
          <w:szCs w:val="28"/>
          <w:rtl w:val="0"/>
        </w:rPr>
        <w:t>як</w:t>
      </w:r>
      <w:r>
        <w:rPr>
          <w:sz w:val="28"/>
          <w:szCs w:val="28"/>
          <w:rtl w:val="0"/>
        </w:rPr>
        <w:t xml:space="preserve"> соціально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психологічного корегування та попередження узалежнених взаємовідносин у зрілому віці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результати якого наведені у третьому розділі нашої роботи</w:t>
      </w:r>
      <w:r>
        <w:rPr>
          <w:sz w:val="28"/>
          <w:szCs w:val="28"/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Для досягнення завдань були використані та охарактеризовані наступні методи дослідження</w:t>
      </w:r>
      <w:r>
        <w:rPr>
          <w:rtl w:val="0"/>
        </w:rPr>
        <w:t xml:space="preserve">: </w:t>
      </w:r>
      <w:r>
        <w:rPr>
          <w:rtl w:val="0"/>
        </w:rPr>
        <w:t xml:space="preserve">опитувальник Уайнхолда – </w:t>
      </w:r>
      <w:r>
        <w:rPr>
          <w:rtl w:val="0"/>
          <w:lang w:val="de-DE"/>
        </w:rPr>
        <w:t xml:space="preserve">The Codependency Self-Inventory Scale, CSIS, Barry K. Weinhold, Janae B. Weinhold, 1989 </w:t>
      </w:r>
      <w:r>
        <w:rPr>
          <w:rtl w:val="0"/>
        </w:rPr>
        <w:t>у перекладі А</w:t>
      </w:r>
      <w:r>
        <w:rPr>
          <w:rtl w:val="0"/>
        </w:rPr>
        <w:t xml:space="preserve">.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Чеславскої </w:t>
      </w:r>
      <w:r>
        <w:rPr>
          <w:rtl w:val="0"/>
        </w:rPr>
        <w:t xml:space="preserve">(2002), </w:t>
      </w:r>
      <w:r>
        <w:rPr>
          <w:rtl w:val="0"/>
        </w:rPr>
        <w:t>до української вибірки адаптований О</w:t>
      </w:r>
      <w:r>
        <w:rPr>
          <w:rtl w:val="0"/>
        </w:rPr>
        <w:t xml:space="preserve">. </w:t>
      </w:r>
      <w:r>
        <w:rPr>
          <w:rtl w:val="0"/>
        </w:rPr>
        <w:t>С</w:t>
      </w:r>
      <w:r>
        <w:rPr>
          <w:rtl w:val="0"/>
        </w:rPr>
        <w:t xml:space="preserve">. </w:t>
      </w:r>
      <w:r>
        <w:rPr>
          <w:rtl w:val="0"/>
        </w:rPr>
        <w:t>Кочаряном і Є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Фроловою</w:t>
      </w:r>
      <w:r>
        <w:rPr>
          <w:rtl w:val="0"/>
        </w:rPr>
        <w:t xml:space="preserve">; </w:t>
      </w:r>
      <w:r>
        <w:rPr>
          <w:rtl w:val="0"/>
        </w:rPr>
        <w:t xml:space="preserve">опитувальник Борнштейна – </w:t>
      </w:r>
      <w:r>
        <w:rPr>
          <w:rtl w:val="0"/>
          <w:lang w:val="en-US"/>
        </w:rPr>
        <w:t xml:space="preserve">Relationship Profile Test, RPT Robert F.Bornstein, 2001, </w:t>
      </w:r>
      <w:r>
        <w:rPr>
          <w:rtl w:val="0"/>
        </w:rPr>
        <w:t>адаптація – О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</w:rPr>
        <w:t xml:space="preserve">Макушина </w:t>
      </w:r>
      <w:r>
        <w:rPr>
          <w:rtl w:val="0"/>
        </w:rPr>
        <w:t xml:space="preserve">(2005); </w:t>
      </w:r>
      <w:r>
        <w:rPr>
          <w:rtl w:val="0"/>
        </w:rPr>
        <w:t xml:space="preserve">опитувальник міжособистісної залежності Гіршфільда – </w:t>
      </w:r>
      <w:r>
        <w:rPr>
          <w:rtl w:val="0"/>
          <w:lang w:val="en-US"/>
        </w:rPr>
        <w:t xml:space="preserve">Interpersonal Dependency Inventory, IDI R. M. Hirschfeld, 1977, </w:t>
      </w:r>
      <w:r>
        <w:rPr>
          <w:rtl w:val="0"/>
        </w:rPr>
        <w:t>адаптація – О</w:t>
      </w:r>
      <w:r>
        <w:rPr>
          <w:rtl w:val="0"/>
        </w:rPr>
        <w:t xml:space="preserve">. </w:t>
      </w:r>
      <w:r>
        <w:rPr>
          <w:rtl w:val="0"/>
        </w:rPr>
        <w:t>П</w:t>
      </w:r>
      <w:r>
        <w:rPr>
          <w:rtl w:val="0"/>
        </w:rPr>
        <w:t xml:space="preserve">. </w:t>
      </w:r>
      <w:r>
        <w:rPr>
          <w:rtl w:val="0"/>
          <w:lang w:val="ru-RU"/>
        </w:rPr>
        <w:t>Макушина</w:t>
      </w:r>
      <w:r>
        <w:rPr>
          <w:rtl w:val="0"/>
        </w:rPr>
        <w:t xml:space="preserve">; </w:t>
      </w:r>
      <w:r>
        <w:rPr>
          <w:rtl w:val="0"/>
        </w:rPr>
        <w:t>методи математичної статистики</w:t>
      </w:r>
      <w:r>
        <w:rPr>
          <w:rtl w:val="0"/>
        </w:rPr>
        <w:t>: U</w:t>
      </w:r>
      <w:r>
        <w:rPr>
          <w:rtl w:val="0"/>
        </w:rPr>
        <w:t>–критерій Манни–Уітні</w:t>
      </w:r>
      <w:r>
        <w:rPr>
          <w:rtl w:val="0"/>
        </w:rPr>
        <w:t>, T</w:t>
      </w:r>
      <w:r>
        <w:rPr>
          <w:rtl w:val="0"/>
        </w:rPr>
        <w:t>–критерій Вілкоксона</w:t>
      </w:r>
      <w:r>
        <w:rPr>
          <w:rtl w:val="0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Body Text"/>
        <w:spacing w:line="360" w:lineRule="auto"/>
        <w:ind w:left="0" w:firstLine="851"/>
        <w:jc w:val="both"/>
      </w:pP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"/>
        <w:spacing w:line="360" w:lineRule="auto"/>
        <w:ind w:left="0" w:firstLine="851"/>
        <w:jc w:val="center"/>
        <w:rPr>
          <w:rStyle w:val="Strong"/>
        </w:rPr>
      </w:pPr>
      <w:r>
        <w:rPr>
          <w:rStyle w:val="Strong"/>
          <w:rtl w:val="0"/>
        </w:rPr>
        <w:t xml:space="preserve">РОЗДІЛ </w:t>
      </w:r>
      <w:r>
        <w:rPr>
          <w:rStyle w:val="Strong"/>
          <w:rtl w:val="0"/>
        </w:rPr>
        <w:t xml:space="preserve">3. </w:t>
      </w:r>
      <w:r>
        <w:rPr>
          <w:rStyle w:val="Strong"/>
          <w:rtl w:val="0"/>
        </w:rPr>
        <w:t>РОЗРОБКА ПРОГРАМИ ТРЕНІНГУ ТА ДОСЛІДЖЕННЯ ЙОГО ВПЛИВУ НА ПРОБЛЕМУ СПІВЗАЛЕЖНИХ СТОСУНКІВ У ЗРІЛОМУ ВІЦІ</w:t>
      </w:r>
    </w:p>
    <w:p>
      <w:pPr>
        <w:pStyle w:val="Body Text"/>
        <w:spacing w:line="360" w:lineRule="auto"/>
        <w:ind w:left="0" w:firstLine="851"/>
      </w:pPr>
    </w:p>
    <w:p>
      <w:pPr>
        <w:pStyle w:val="List Paragraph"/>
        <w:numPr>
          <w:ilvl w:val="1"/>
          <w:numId w:val="35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Мета та задачі тренінгу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 xml:space="preserve"> у напрямку гештальт</w:t>
      </w:r>
      <w:r>
        <w:rPr>
          <w:rFonts w:ascii="Times New Roman" w:hAnsi="Times New Roman"/>
          <w:b w:val="1"/>
          <w:bCs w:val="1"/>
          <w:spacing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 xml:space="preserve">терапії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 корекції співзалежних стосунків у зрілому віці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 програми</w:t>
      </w:r>
    </w:p>
    <w:p>
      <w:pPr>
        <w:pStyle w:val="Normal.0"/>
        <w:tabs>
          <w:tab w:val="left" w:pos="6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Основна мета тренінгу </w:t>
      </w:r>
      <w:r>
        <w:rPr>
          <w:spacing w:val="1"/>
          <w:sz w:val="28"/>
          <w:szCs w:val="28"/>
          <w:rtl w:val="0"/>
          <w:lang w:val="ru-RU"/>
        </w:rPr>
        <w:t>у напрямку гештальт</w:t>
      </w:r>
      <w:r>
        <w:rPr>
          <w:spacing w:val="1"/>
          <w:sz w:val="28"/>
          <w:szCs w:val="28"/>
          <w:rtl w:val="0"/>
        </w:rPr>
        <w:t>-</w:t>
      </w:r>
      <w:r>
        <w:rPr>
          <w:spacing w:val="1"/>
          <w:sz w:val="28"/>
          <w:szCs w:val="28"/>
          <w:rtl w:val="0"/>
        </w:rPr>
        <w:t xml:space="preserve">терапії </w:t>
      </w:r>
      <w:r>
        <w:rPr>
          <w:sz w:val="28"/>
          <w:szCs w:val="28"/>
          <w:rtl w:val="0"/>
        </w:rPr>
        <w:t>у роботі зі співзалежними особами у зрілому віці – просвітницько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терепавтична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Відповідно в основу просвітницької частини  були закладені наступні завдання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обговорення та визначення феномену співзалежності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гендерної особливості співзалежних стосунків у зрілому віці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узагальнення думок та </w:t>
      </w:r>
      <w:r>
        <w:rPr>
          <w:spacing w:val="-1"/>
          <w:sz w:val="28"/>
          <w:szCs w:val="28"/>
          <w:rtl w:val="0"/>
        </w:rPr>
        <w:t xml:space="preserve">обговорення </w:t>
      </w:r>
      <w:r>
        <w:rPr>
          <w:sz w:val="28"/>
          <w:szCs w:val="28"/>
          <w:rtl w:val="0"/>
        </w:rPr>
        <w:t>наведеної  в тренінгу інформації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ідентифікація  чинників  виникнення та розвитку співзалежних моделей стосунків у зрілому віці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визначення основних маркерів поведінки співзалежних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  <w:lang w:val="ru-RU"/>
        </w:rPr>
        <w:t>визначення поняття «потреби»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формування базових потреб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формування програми заходів профілактики співзалежності та визначення основних кроків</w:t>
      </w:r>
      <w:r>
        <w:rPr>
          <w:spacing w:val="-4"/>
          <w:sz w:val="28"/>
          <w:szCs w:val="28"/>
          <w:rtl w:val="0"/>
        </w:rPr>
        <w:t xml:space="preserve"> її </w:t>
      </w:r>
      <w:r>
        <w:rPr>
          <w:sz w:val="28"/>
          <w:szCs w:val="28"/>
          <w:rtl w:val="0"/>
        </w:rPr>
        <w:t>«лікування»</w:t>
      </w:r>
      <w:r>
        <w:rPr>
          <w:spacing w:val="-4"/>
          <w:sz w:val="28"/>
          <w:szCs w:val="28"/>
          <w:rtl w:val="0"/>
        </w:rPr>
        <w:t>.</w:t>
      </w:r>
    </w:p>
    <w:p>
      <w:pPr>
        <w:pStyle w:val="List Paragraph"/>
        <w:spacing w:after="0"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основі терапевтичної частини лежать наступні завдання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визначення та ідентифікація свого емоційного стану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розуміння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повинен робити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чи це співпадає із дійсно власними бажаннями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розпізнавання та визначення почуттів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відгукуються при осмислюванні своїх дій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обов’язків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визначення та розуміння потреб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не реалізовуються або змінюються у процесі життя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визначення як можна реалізувати ці потреби за допомогою адаптації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визначення та акцентування на своїх досягненнях для підвищення самооцінки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завершення тренінгу та підведення підсумків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Основні позиції</w:t>
      </w:r>
      <w:r>
        <w:rPr>
          <w:rtl w:val="0"/>
        </w:rPr>
        <w:t xml:space="preserve">, </w:t>
      </w:r>
      <w:r>
        <w:rPr>
          <w:rtl w:val="0"/>
        </w:rPr>
        <w:t>що потребують опрацювання під час  тренінгу є</w:t>
      </w:r>
      <w:r>
        <w:rPr>
          <w:rtl w:val="0"/>
        </w:rPr>
        <w:t xml:space="preserve">: </w:t>
      </w:r>
      <w:r>
        <w:rPr>
          <w:rtl w:val="0"/>
        </w:rPr>
        <w:t>усвідомити та отримати інформацію про появу</w:t>
      </w:r>
      <w:r>
        <w:rPr>
          <w:rtl w:val="0"/>
        </w:rPr>
        <w:t xml:space="preserve">, </w:t>
      </w:r>
      <w:r>
        <w:rPr>
          <w:rtl w:val="0"/>
        </w:rPr>
        <w:t>розвиток</w:t>
      </w:r>
      <w:r>
        <w:rPr>
          <w:rtl w:val="0"/>
        </w:rPr>
        <w:t xml:space="preserve">, </w:t>
      </w:r>
      <w:r>
        <w:rPr>
          <w:rtl w:val="0"/>
        </w:rPr>
        <w:t>профілактику моделей співзалежності</w:t>
      </w:r>
      <w:r>
        <w:rPr>
          <w:rtl w:val="0"/>
        </w:rPr>
        <w:t xml:space="preserve">, </w:t>
      </w:r>
      <w:r>
        <w:rPr>
          <w:spacing w:val="0"/>
          <w:rtl w:val="0"/>
        </w:rPr>
        <w:t xml:space="preserve">їх </w:t>
      </w:r>
      <w:r>
        <w:rPr>
          <w:rtl w:val="0"/>
        </w:rPr>
        <w:t>обговорити</w:t>
      </w:r>
      <w:r>
        <w:rPr>
          <w:rtl w:val="0"/>
        </w:rPr>
        <w:t xml:space="preserve">; </w:t>
      </w:r>
      <w:r>
        <w:rPr>
          <w:rtl w:val="0"/>
        </w:rPr>
        <w:t>осмислити свій емоційний стан шляхом ідентифікації емоцій</w:t>
      </w:r>
      <w:r>
        <w:rPr>
          <w:rtl w:val="0"/>
        </w:rPr>
        <w:t xml:space="preserve">; </w:t>
      </w:r>
      <w:r>
        <w:rPr>
          <w:rtl w:val="0"/>
        </w:rPr>
        <w:t>зрозуміти відповідальність за свої дії та бажання їх реалізовувати</w:t>
      </w:r>
      <w:r>
        <w:rPr>
          <w:rtl w:val="0"/>
        </w:rPr>
        <w:t xml:space="preserve">, </w:t>
      </w:r>
      <w:r>
        <w:rPr>
          <w:rtl w:val="0"/>
        </w:rPr>
        <w:t>використовуючи аналіз своїх буденних дій та порівняння почуттів</w:t>
      </w:r>
      <w:r>
        <w:rPr>
          <w:rtl w:val="0"/>
        </w:rPr>
        <w:t xml:space="preserve">, </w:t>
      </w:r>
      <w:r>
        <w:rPr>
          <w:rtl w:val="0"/>
        </w:rPr>
        <w:t>емоцій</w:t>
      </w:r>
      <w:r>
        <w:rPr>
          <w:rtl w:val="0"/>
        </w:rPr>
        <w:t xml:space="preserve">, </w:t>
      </w:r>
      <w:r>
        <w:rPr>
          <w:rtl w:val="0"/>
        </w:rPr>
        <w:t>які знаходять відгук на ці дії</w:t>
      </w:r>
      <w:r>
        <w:rPr>
          <w:rtl w:val="0"/>
        </w:rPr>
        <w:t xml:space="preserve">; </w:t>
      </w:r>
      <w:r>
        <w:rPr>
          <w:rtl w:val="0"/>
        </w:rPr>
        <w:t>переосмислити свої глибинні потреби та блоки</w:t>
      </w:r>
      <w:r>
        <w:rPr>
          <w:rtl w:val="0"/>
        </w:rPr>
        <w:t xml:space="preserve">, </w:t>
      </w:r>
      <w:r>
        <w:rPr>
          <w:rtl w:val="0"/>
        </w:rPr>
        <w:t>які заважають реалізації цих потреб</w:t>
      </w:r>
      <w:r>
        <w:rPr>
          <w:rtl w:val="0"/>
        </w:rPr>
        <w:t xml:space="preserve">; </w:t>
      </w:r>
      <w:r>
        <w:rPr>
          <w:rtl w:val="0"/>
        </w:rPr>
        <w:t>роз’яснити поняття творчого пристосування за допомогою якого можна реалізувати свої потреби</w:t>
      </w:r>
      <w:r>
        <w:rPr>
          <w:rtl w:val="0"/>
        </w:rPr>
        <w:t xml:space="preserve">; </w:t>
      </w:r>
      <w:r>
        <w:rPr>
          <w:rtl w:val="0"/>
        </w:rPr>
        <w:t>визначити вплив на самооцінку через присвоєння своїх здобутків</w:t>
      </w:r>
      <w:r>
        <w:rPr>
          <w:rtl w:val="0"/>
        </w:rPr>
        <w:t>.</w:t>
      </w:r>
    </w:p>
    <w:p>
      <w:pPr>
        <w:pStyle w:val="Normal.0"/>
        <w:tabs>
          <w:tab w:val="left" w:pos="6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Тренінг був проведений у форматі онлайн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Загалом було </w:t>
      </w:r>
      <w:r>
        <w:rPr>
          <w:sz w:val="28"/>
          <w:szCs w:val="28"/>
          <w:rtl w:val="0"/>
        </w:rPr>
        <w:t xml:space="preserve">8 </w:t>
      </w:r>
      <w:r>
        <w:rPr>
          <w:sz w:val="28"/>
          <w:szCs w:val="28"/>
          <w:rtl w:val="0"/>
        </w:rPr>
        <w:t>учасників</w:t>
      </w:r>
      <w:r>
        <w:rPr>
          <w:sz w:val="28"/>
          <w:szCs w:val="28"/>
          <w:rtl w:val="0"/>
        </w:rPr>
        <w:t>, 1</w:t>
      </w:r>
      <w:r>
        <w:rPr>
          <w:sz w:val="28"/>
          <w:szCs w:val="28"/>
          <w:rtl w:val="0"/>
        </w:rPr>
        <w:t xml:space="preserve">асистент та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ведучий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Запланована тривалість тренінгу – </w:t>
      </w:r>
      <w:r>
        <w:rPr>
          <w:sz w:val="28"/>
          <w:szCs w:val="28"/>
          <w:rtl w:val="0"/>
        </w:rPr>
        <w:t xml:space="preserve">3-3,5 </w:t>
      </w:r>
      <w:r>
        <w:rPr>
          <w:sz w:val="28"/>
          <w:szCs w:val="28"/>
          <w:rtl w:val="0"/>
        </w:rPr>
        <w:t>години</w:t>
      </w:r>
      <w:r>
        <w:rPr>
          <w:sz w:val="28"/>
          <w:szCs w:val="28"/>
          <w:rtl w:val="0"/>
        </w:rPr>
        <w:t xml:space="preserve">, 2 </w:t>
      </w:r>
      <w:r>
        <w:rPr>
          <w:sz w:val="28"/>
          <w:szCs w:val="28"/>
          <w:rtl w:val="0"/>
        </w:rPr>
        <w:t>перерви по</w:t>
      </w:r>
      <w:r>
        <w:rPr>
          <w:spacing w:val="-4"/>
          <w:sz w:val="28"/>
          <w:szCs w:val="28"/>
          <w:rtl w:val="0"/>
        </w:rPr>
        <w:t xml:space="preserve"> 10 </w:t>
      </w:r>
      <w:r>
        <w:rPr>
          <w:sz w:val="28"/>
          <w:szCs w:val="28"/>
          <w:rtl w:val="0"/>
        </w:rPr>
        <w:t>хвилин кожна</w:t>
      </w:r>
      <w:r>
        <w:rPr>
          <w:sz w:val="28"/>
          <w:szCs w:val="28"/>
          <w:rtl w:val="0"/>
        </w:rPr>
        <w:t>.</w:t>
      </w:r>
    </w:p>
    <w:p>
      <w:pPr>
        <w:pStyle w:val="Body Text"/>
        <w:tabs>
          <w:tab w:val="left" w:pos="1418"/>
        </w:tabs>
        <w:spacing w:line="360" w:lineRule="auto"/>
        <w:ind w:left="0" w:firstLine="851"/>
        <w:jc w:val="center"/>
      </w:pPr>
      <w:r>
        <w:rPr>
          <w:rtl w:val="0"/>
        </w:rPr>
        <w:t>План проведення тренінгу</w:t>
      </w:r>
      <w:r>
        <w:rPr>
          <w:rtl w:val="0"/>
        </w:rPr>
        <w:t>.</w:t>
      </w:r>
    </w:p>
    <w:p>
      <w:pPr>
        <w:pStyle w:val="Table Paragraph"/>
        <w:numPr>
          <w:ilvl w:val="2"/>
          <w:numId w:val="37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Шерінг</w:t>
      </w:r>
      <w:r>
        <w:rPr>
          <w:spacing w:val="1"/>
          <w:sz w:val="28"/>
          <w:szCs w:val="28"/>
          <w:rtl w:val="0"/>
        </w:rPr>
        <w:t xml:space="preserve"> (</w:t>
      </w:r>
      <w:r>
        <w:rPr>
          <w:spacing w:val="1"/>
          <w:sz w:val="28"/>
          <w:szCs w:val="28"/>
          <w:rtl w:val="0"/>
        </w:rPr>
        <w:t>представлення гештальт</w:t>
      </w:r>
      <w:r>
        <w:rPr>
          <w:spacing w:val="1"/>
          <w:sz w:val="28"/>
          <w:szCs w:val="28"/>
          <w:rtl w:val="0"/>
        </w:rPr>
        <w:t>-</w:t>
      </w:r>
      <w:r>
        <w:rPr>
          <w:spacing w:val="1"/>
          <w:sz w:val="28"/>
          <w:szCs w:val="28"/>
          <w:rtl w:val="0"/>
        </w:rPr>
        <w:t>терапевта</w:t>
      </w:r>
      <w:r>
        <w:rPr>
          <w:spacing w:val="1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розповідь про мету зустрічі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знайомство з учасниками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презентація кожного з учасників та їх очікування від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визначення емоційного стану кожного у групі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Підсумувати домінуючу емоцію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емоції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в групі</w:t>
      </w:r>
      <w:r>
        <w:rPr>
          <w:sz w:val="28"/>
          <w:szCs w:val="28"/>
          <w:rtl w:val="0"/>
        </w:rPr>
        <w:t xml:space="preserve">. 20-30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38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План тренінгу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Розповісти про план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правила участі</w:t>
      </w:r>
      <w:r>
        <w:rPr>
          <w:sz w:val="28"/>
          <w:szCs w:val="28"/>
          <w:rtl w:val="0"/>
        </w:rPr>
        <w:t xml:space="preserve">. 2-5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39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Подання </w:t>
      </w:r>
      <w:r>
        <w:rPr>
          <w:spacing w:val="-4"/>
          <w:sz w:val="28"/>
          <w:szCs w:val="28"/>
          <w:rtl w:val="0"/>
        </w:rPr>
        <w:t>і о</w:t>
      </w:r>
      <w:r>
        <w:rPr>
          <w:sz w:val="28"/>
          <w:szCs w:val="28"/>
          <w:rtl w:val="0"/>
        </w:rPr>
        <w:t>бговорення теоретичного матеріалу – розповідь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пояснення характерних  ознак  узалежненості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її</w:t>
      </w:r>
      <w:r>
        <w:rPr>
          <w:spacing w:val="1"/>
          <w:sz w:val="28"/>
          <w:szCs w:val="28"/>
          <w:rtl w:val="0"/>
        </w:rPr>
        <w:t xml:space="preserve"> м</w:t>
      </w:r>
      <w:r>
        <w:rPr>
          <w:sz w:val="28"/>
          <w:szCs w:val="28"/>
          <w:rtl w:val="0"/>
        </w:rPr>
        <w:t>аркерів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причин і яким чином можна з ними боротися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Дати учасникам слово для обговорення теми тренінгу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Підсумувати </w:t>
      </w:r>
      <w:r>
        <w:rPr>
          <w:spacing w:val="-1"/>
          <w:sz w:val="28"/>
          <w:szCs w:val="28"/>
          <w:rtl w:val="0"/>
        </w:rPr>
        <w:t xml:space="preserve">та </w:t>
      </w:r>
      <w:r>
        <w:rPr>
          <w:sz w:val="28"/>
          <w:szCs w:val="28"/>
          <w:rtl w:val="0"/>
        </w:rPr>
        <w:t xml:space="preserve">узагальнити інформацію </w:t>
      </w:r>
      <w:r>
        <w:rPr>
          <w:sz w:val="28"/>
          <w:szCs w:val="28"/>
          <w:rtl w:val="0"/>
        </w:rPr>
        <w:t xml:space="preserve">15-20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40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Проведення рефлексії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Сформувати мету рефлексії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розділити учасників на групи</w:t>
      </w:r>
      <w:r>
        <w:rPr>
          <w:sz w:val="28"/>
          <w:szCs w:val="28"/>
          <w:rtl w:val="0"/>
        </w:rPr>
        <w:t xml:space="preserve">, </w:t>
      </w:r>
      <w:r>
        <w:rPr>
          <w:spacing w:val="-1"/>
          <w:sz w:val="28"/>
          <w:szCs w:val="28"/>
          <w:rtl w:val="0"/>
        </w:rPr>
        <w:t>провести о</w:t>
      </w:r>
      <w:r>
        <w:rPr>
          <w:sz w:val="28"/>
          <w:szCs w:val="28"/>
          <w:rtl w:val="0"/>
        </w:rPr>
        <w:t>бговорення</w:t>
      </w:r>
      <w:r>
        <w:rPr>
          <w:spacing w:val="64"/>
          <w:sz w:val="28"/>
          <w:szCs w:val="28"/>
          <w:rtl w:val="0"/>
        </w:rPr>
        <w:t xml:space="preserve"> та виокремити </w:t>
      </w:r>
      <w:r>
        <w:rPr>
          <w:sz w:val="28"/>
          <w:szCs w:val="28"/>
          <w:rtl w:val="0"/>
        </w:rPr>
        <w:t>інсайти</w:t>
      </w:r>
      <w:r>
        <w:rPr>
          <w:sz w:val="28"/>
          <w:szCs w:val="28"/>
          <w:rtl w:val="0"/>
        </w:rPr>
        <w:t xml:space="preserve">. 40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37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Блок </w:t>
      </w:r>
      <w:r>
        <w:rPr>
          <w:spacing w:val="-2"/>
          <w:sz w:val="28"/>
          <w:szCs w:val="28"/>
          <w:rtl w:val="0"/>
        </w:rPr>
        <w:t>про п</w:t>
      </w:r>
      <w:r>
        <w:rPr>
          <w:sz w:val="28"/>
          <w:szCs w:val="28"/>
          <w:rtl w:val="0"/>
        </w:rPr>
        <w:t>отреби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Розповісти та обговорити в групі потреби учасників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вони бувають</w:t>
      </w:r>
      <w:r>
        <w:rPr>
          <w:sz w:val="28"/>
          <w:szCs w:val="28"/>
          <w:rtl w:val="0"/>
        </w:rPr>
        <w:t>,</w:t>
      </w:r>
      <w:r>
        <w:rPr>
          <w:spacing w:val="26"/>
          <w:sz w:val="28"/>
          <w:szCs w:val="28"/>
          <w:rtl w:val="0"/>
          <w:lang w:val="ru-RU"/>
        </w:rPr>
        <w:t xml:space="preserve"> пояснити</w:t>
      </w:r>
      <w:r>
        <w:rPr>
          <w:spacing w:val="26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чому людина в зрілому віці знаходиться в дефіциті та як самостійно його можна задовільнити</w:t>
      </w:r>
      <w:r>
        <w:rPr>
          <w:sz w:val="28"/>
          <w:szCs w:val="28"/>
          <w:rtl w:val="0"/>
        </w:rPr>
        <w:t xml:space="preserve">. 30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41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Проведення методики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  <w:lang w:val="ru-RU"/>
        </w:rPr>
        <w:t xml:space="preserve">на виявлення </w:t>
      </w:r>
      <w:r>
        <w:rPr>
          <w:spacing w:val="-1"/>
          <w:sz w:val="28"/>
          <w:szCs w:val="28"/>
          <w:rtl w:val="0"/>
        </w:rPr>
        <w:t xml:space="preserve">психологічних </w:t>
      </w:r>
      <w:r>
        <w:rPr>
          <w:sz w:val="28"/>
          <w:szCs w:val="28"/>
          <w:rtl w:val="0"/>
        </w:rPr>
        <w:t>потреб</w:t>
      </w:r>
      <w:r>
        <w:rPr>
          <w:sz w:val="28"/>
          <w:szCs w:val="28"/>
          <w:rtl w:val="0"/>
        </w:rPr>
        <w:t xml:space="preserve">. </w:t>
      </w:r>
      <w:r>
        <w:rPr>
          <w:spacing w:val="-1"/>
          <w:sz w:val="28"/>
          <w:szCs w:val="28"/>
          <w:rtl w:val="0"/>
        </w:rPr>
        <w:t xml:space="preserve">Поділитися </w:t>
      </w:r>
      <w:r>
        <w:rPr>
          <w:sz w:val="28"/>
          <w:szCs w:val="28"/>
          <w:rtl w:val="0"/>
        </w:rPr>
        <w:t xml:space="preserve">емоціями та думками з </w:t>
      </w:r>
      <w:r>
        <w:rPr>
          <w:spacing w:val="-1"/>
          <w:sz w:val="28"/>
          <w:szCs w:val="28"/>
          <w:rtl w:val="0"/>
        </w:rPr>
        <w:t>іншими</w:t>
      </w:r>
      <w:r>
        <w:rPr>
          <w:sz w:val="28"/>
          <w:szCs w:val="28"/>
          <w:rtl w:val="0"/>
        </w:rPr>
        <w:t xml:space="preserve"> учасниками</w:t>
      </w:r>
      <w:r>
        <w:rPr>
          <w:sz w:val="28"/>
          <w:szCs w:val="28"/>
          <w:rtl w:val="0"/>
        </w:rPr>
        <w:t xml:space="preserve">. 20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37"/>
        </w:numPr>
        <w:bidi w:val="0"/>
        <w:spacing w:line="360" w:lineRule="auto"/>
        <w:ind w:right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Проведення методики </w:t>
      </w:r>
      <w:r>
        <w:rPr>
          <w:sz w:val="28"/>
          <w:szCs w:val="28"/>
          <w:rtl w:val="0"/>
        </w:rPr>
        <w:t xml:space="preserve">3. </w:t>
      </w:r>
      <w:r>
        <w:rPr>
          <w:sz w:val="28"/>
          <w:szCs w:val="28"/>
          <w:rtl w:val="0"/>
        </w:rPr>
        <w:t>Надати інструмент учасникам групи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який допоможе побачити себе з іншого боку та посприяє </w:t>
      </w:r>
      <w:r>
        <w:rPr>
          <w:spacing w:val="72"/>
          <w:sz w:val="28"/>
          <w:szCs w:val="28"/>
          <w:rtl w:val="0"/>
        </w:rPr>
        <w:t xml:space="preserve">підвищенню </w:t>
      </w:r>
      <w:r>
        <w:rPr>
          <w:spacing w:val="-1"/>
          <w:sz w:val="28"/>
          <w:szCs w:val="28"/>
          <w:rtl w:val="0"/>
        </w:rPr>
        <w:t xml:space="preserve">самооцінки </w:t>
      </w:r>
      <w:r>
        <w:rPr>
          <w:sz w:val="28"/>
          <w:szCs w:val="28"/>
          <w:rtl w:val="0"/>
        </w:rPr>
        <w:t>учасників</w:t>
      </w:r>
      <w:r>
        <w:rPr>
          <w:sz w:val="28"/>
          <w:szCs w:val="28"/>
          <w:rtl w:val="0"/>
        </w:rPr>
        <w:t xml:space="preserve">. 10 </w:t>
      </w:r>
      <w:r>
        <w:rPr>
          <w:sz w:val="28"/>
          <w:szCs w:val="28"/>
          <w:rtl w:val="0"/>
        </w:rPr>
        <w:t>хв</w:t>
      </w:r>
      <w:r>
        <w:rPr>
          <w:sz w:val="28"/>
          <w:szCs w:val="28"/>
          <w:rtl w:val="0"/>
        </w:rPr>
        <w:t>.</w:t>
      </w:r>
    </w:p>
    <w:p>
      <w:pPr>
        <w:pStyle w:val="Table Paragraph"/>
        <w:numPr>
          <w:ilvl w:val="2"/>
          <w:numId w:val="37"/>
        </w:numPr>
        <w:bidi w:val="0"/>
        <w:spacing w:line="360" w:lineRule="auto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0"/>
          <w:bCs w:val="0"/>
          <w:sz w:val="28"/>
          <w:szCs w:val="28"/>
          <w:rtl w:val="0"/>
        </w:rPr>
        <w:t>Шерінг</w:t>
      </w:r>
      <w:r>
        <w:rPr>
          <w:b w:val="0"/>
          <w:bCs w:val="0"/>
          <w:sz w:val="28"/>
          <w:szCs w:val="28"/>
          <w:rtl w:val="0"/>
        </w:rPr>
        <w:t xml:space="preserve">. </w:t>
      </w:r>
      <w:r>
        <w:rPr>
          <w:b w:val="0"/>
          <w:bCs w:val="0"/>
          <w:sz w:val="28"/>
          <w:szCs w:val="28"/>
          <w:rtl w:val="0"/>
        </w:rPr>
        <w:t>Завершити тренінг та визначити</w:t>
      </w:r>
      <w:r>
        <w:rPr>
          <w:b w:val="0"/>
          <w:bCs w:val="0"/>
          <w:sz w:val="28"/>
          <w:szCs w:val="28"/>
          <w:rtl w:val="0"/>
        </w:rPr>
        <w:t xml:space="preserve">, </w:t>
      </w:r>
      <w:r>
        <w:rPr>
          <w:b w:val="0"/>
          <w:bCs w:val="0"/>
          <w:sz w:val="28"/>
          <w:szCs w:val="28"/>
          <w:rtl w:val="0"/>
        </w:rPr>
        <w:t>що важливого учасники забирають із собою з тренінгу</w:t>
      </w:r>
      <w:r>
        <w:rPr>
          <w:b w:val="0"/>
          <w:bCs w:val="0"/>
          <w:sz w:val="28"/>
          <w:szCs w:val="28"/>
          <w:rtl w:val="0"/>
        </w:rPr>
        <w:t xml:space="preserve">. 15-20 </w:t>
      </w:r>
      <w:r>
        <w:rPr>
          <w:b w:val="0"/>
          <w:bCs w:val="0"/>
          <w:sz w:val="28"/>
          <w:szCs w:val="28"/>
          <w:rtl w:val="0"/>
        </w:rPr>
        <w:t>хв</w:t>
      </w:r>
      <w:r>
        <w:rPr>
          <w:b w:val="0"/>
          <w:bCs w:val="0"/>
          <w:sz w:val="28"/>
          <w:szCs w:val="28"/>
          <w:rtl w:val="0"/>
        </w:rPr>
        <w:t>.</w:t>
      </w:r>
    </w:p>
    <w:p>
      <w:pPr>
        <w:pStyle w:val="Table Paragraph"/>
        <w:tabs>
          <w:tab w:val="left" w:pos="1418"/>
        </w:tabs>
        <w:spacing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Опис програми подано в Додатку Е</w:t>
      </w:r>
      <w:r>
        <w:rPr>
          <w:sz w:val="28"/>
          <w:szCs w:val="28"/>
          <w:rtl w:val="0"/>
        </w:rPr>
        <w:t xml:space="preserve">. </w:t>
      </w:r>
    </w:p>
    <w:p>
      <w:pPr>
        <w:pStyle w:val="Table Paragraph"/>
        <w:tabs>
          <w:tab w:val="left" w:pos="1418"/>
        </w:tabs>
        <w:spacing w:line="360" w:lineRule="auto"/>
        <w:ind w:left="851" w:firstLine="0"/>
        <w:jc w:val="both"/>
        <w:rPr>
          <w:sz w:val="28"/>
          <w:szCs w:val="28"/>
        </w:rPr>
      </w:pPr>
    </w:p>
    <w:p>
      <w:pPr>
        <w:pStyle w:val="List Paragraph"/>
        <w:numPr>
          <w:ilvl w:val="1"/>
          <w:numId w:val="4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 та аналіз результатів групи на кожному етапі дослідження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81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Для порівняльного аналізу та об</w:t>
      </w:r>
      <w:r>
        <w:rPr>
          <w:sz w:val="28"/>
          <w:szCs w:val="28"/>
          <w:rtl w:val="0"/>
          <w:lang w:val="ru-RU"/>
        </w:rPr>
        <w:t>’</w:t>
      </w:r>
      <w:r>
        <w:rPr>
          <w:sz w:val="28"/>
          <w:szCs w:val="28"/>
          <w:rtl w:val="0"/>
        </w:rPr>
        <w:t>єктивніших результатів проведення експерименту було проведено опитування учасників до проведення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через три дні і через два тижня після проведення тренінгу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Згідно опитувальника Уайнхолда виявлено</w:t>
      </w:r>
      <w:r>
        <w:rPr>
          <w:rtl w:val="0"/>
        </w:rPr>
        <w:t xml:space="preserve">, </w:t>
      </w:r>
      <w:r>
        <w:rPr>
          <w:rtl w:val="0"/>
        </w:rPr>
        <w:t xml:space="preserve">що із </w:t>
      </w:r>
      <w:r>
        <w:rPr>
          <w:rtl w:val="0"/>
        </w:rPr>
        <w:t xml:space="preserve">6 </w:t>
      </w:r>
      <w:r>
        <w:rPr>
          <w:rtl w:val="0"/>
        </w:rPr>
        <w:t xml:space="preserve">жінок у </w:t>
      </w:r>
      <w:r>
        <w:rPr>
          <w:rtl w:val="0"/>
        </w:rPr>
        <w:t xml:space="preserve">3 </w:t>
      </w:r>
      <w:r>
        <w:rPr>
          <w:rtl w:val="0"/>
        </w:rPr>
        <w:t>низький ступінь співзалежних моделей</w:t>
      </w:r>
      <w:r>
        <w:rPr>
          <w:rtl w:val="0"/>
        </w:rPr>
        <w:t xml:space="preserve">, </w:t>
      </w:r>
      <w:r>
        <w:rPr>
          <w:rtl w:val="0"/>
        </w:rPr>
        <w:t>одна жінка має середній ступінь співзалежних моделей</w:t>
      </w:r>
      <w:r>
        <w:rPr>
          <w:rtl w:val="0"/>
        </w:rPr>
        <w:t xml:space="preserve">, 2 </w:t>
      </w:r>
      <w:r>
        <w:rPr>
          <w:rtl w:val="0"/>
        </w:rPr>
        <w:t xml:space="preserve">жінки і </w:t>
      </w:r>
      <w:r>
        <w:rPr>
          <w:rtl w:val="0"/>
        </w:rPr>
        <w:t xml:space="preserve">2 </w:t>
      </w:r>
      <w:r>
        <w:rPr>
          <w:rtl w:val="0"/>
        </w:rPr>
        <w:t xml:space="preserve">чоловіків мають високий ступінь співзалежних моделей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>. 1.1).</w:t>
      </w:r>
    </w:p>
    <w:p>
      <w:pPr>
        <w:pStyle w:val="Body Text"/>
        <w:spacing w:before="3"/>
        <w:ind w:left="0" w:firstLine="0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2603500</wp:posOffset>
            </wp:positionH>
            <wp:positionV relativeFrom="line">
              <wp:posOffset>76835</wp:posOffset>
            </wp:positionV>
            <wp:extent cx="3483610" cy="1814195"/>
            <wp:effectExtent l="0" t="0" r="0" b="0"/>
            <wp:wrapTopAndBottom distT="0" distB="0"/>
            <wp:docPr id="1073741825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7.png" descr="image7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1814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230" w:line="379" w:lineRule="auto"/>
        <w:ind w:left="886" w:right="41" w:hanging="504"/>
        <w:jc w:val="both"/>
      </w:pPr>
      <w:r>
        <w:rPr>
          <w:rtl w:val="0"/>
        </w:rPr>
        <w:t>Рис</w:t>
      </w:r>
      <w:r>
        <w:rPr>
          <w:rtl w:val="0"/>
        </w:rPr>
        <w:t xml:space="preserve">. 1.1 </w:t>
      </w:r>
      <w:r>
        <w:rPr>
          <w:rtl w:val="0"/>
        </w:rPr>
        <w:t xml:space="preserve">Показники результатів  експериментальної групи за опитувальником Уайнхолда </w:t>
      </w:r>
    </w:p>
    <w:p>
      <w:pPr>
        <w:pStyle w:val="Body Text"/>
        <w:spacing w:before="230" w:line="360" w:lineRule="auto"/>
        <w:ind w:left="0" w:right="41" w:firstLine="524"/>
        <w:jc w:val="both"/>
      </w:pPr>
      <w:r>
        <w:rPr>
          <w:rtl w:val="0"/>
        </w:rPr>
        <w:t>На основі  опитувальника Гіршфільда</w:t>
      </w:r>
      <w:r>
        <w:rPr>
          <w:rtl w:val="0"/>
        </w:rPr>
        <w:t xml:space="preserve">, </w:t>
      </w:r>
      <w:r>
        <w:rPr>
          <w:rtl w:val="0"/>
          <w:lang w:val="ru-RU"/>
        </w:rPr>
        <w:t>отримали результати за  трьома</w:t>
      </w:r>
    </w:p>
    <w:p>
      <w:pPr>
        <w:pStyle w:val="Body Text"/>
        <w:spacing w:line="360" w:lineRule="auto"/>
        <w:ind w:left="0" w:firstLine="524"/>
        <w:jc w:val="both"/>
      </w:pPr>
      <w:r>
        <w:rPr>
          <w:rtl w:val="0"/>
        </w:rPr>
        <w:t>шкалами – «Емоційній опорі на інших»</w:t>
      </w:r>
      <w:r>
        <w:rPr>
          <w:rtl w:val="0"/>
        </w:rPr>
        <w:t xml:space="preserve">, </w:t>
      </w:r>
      <w:r>
        <w:rPr>
          <w:rtl w:val="0"/>
        </w:rPr>
        <w:t>«Невпевненості в</w:t>
      </w:r>
    </w:p>
    <w:p>
      <w:pPr>
        <w:pStyle w:val="Body Text"/>
        <w:spacing w:line="360" w:lineRule="auto"/>
        <w:ind w:left="0" w:firstLine="524"/>
        <w:jc w:val="both"/>
      </w:pPr>
      <w:r>
        <w:rPr>
          <w:rtl w:val="0"/>
        </w:rPr>
        <w:t xml:space="preserve">  собі»</w:t>
      </w:r>
      <w:r>
        <w:rPr>
          <w:rtl w:val="0"/>
        </w:rPr>
        <w:t xml:space="preserve">, </w:t>
      </w:r>
      <w:r>
        <w:rPr>
          <w:rtl w:val="0"/>
        </w:rPr>
        <w:t xml:space="preserve">«Прагненню до автономності»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>.1.2).</w:t>
      </w:r>
    </w:p>
    <w:p>
      <w:pPr>
        <w:pStyle w:val="Body Text"/>
        <w:spacing w:before="67" w:line="362" w:lineRule="auto"/>
        <w:ind w:left="0" w:right="110" w:firstLine="524"/>
        <w:jc w:val="both"/>
      </w:pPr>
      <w:r>
        <w:rPr>
          <w:rtl w:val="0"/>
        </w:rPr>
        <w:t>За шкалою «Емоційна опора на інших» – одна жінка має низький показник</w:t>
      </w:r>
      <w:r>
        <w:rPr>
          <w:rtl w:val="0"/>
        </w:rPr>
        <w:t xml:space="preserve">, 4 </w:t>
      </w:r>
      <w:r>
        <w:rPr>
          <w:rtl w:val="0"/>
        </w:rPr>
        <w:t xml:space="preserve">жінки та </w:t>
      </w:r>
      <w:r>
        <w:rPr>
          <w:rtl w:val="0"/>
        </w:rPr>
        <w:t xml:space="preserve">2 </w:t>
      </w:r>
      <w:r>
        <w:rPr>
          <w:rtl w:val="0"/>
        </w:rPr>
        <w:t>чоловіків– із середніми показниками</w:t>
      </w:r>
      <w:r>
        <w:rPr>
          <w:rtl w:val="0"/>
        </w:rPr>
        <w:t xml:space="preserve">, </w:t>
      </w:r>
      <w:r>
        <w:rPr>
          <w:rtl w:val="0"/>
        </w:rPr>
        <w:t>одна жінка – високим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5" w:firstLine="524"/>
        <w:jc w:val="both"/>
      </w:pPr>
      <w:r>
        <w:rPr>
          <w:rtl w:val="0"/>
        </w:rPr>
        <w:t>За шкалою «Невпевненість у собі» – одна жінка з низьким показником</w:t>
      </w:r>
      <w:r>
        <w:rPr>
          <w:rtl w:val="0"/>
        </w:rPr>
        <w:t xml:space="preserve">, </w:t>
      </w:r>
      <w:r>
        <w:rPr>
          <w:rtl w:val="0"/>
        </w:rPr>
        <w:t>сім опитуваних продемонстрували  середній показник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524"/>
        <w:jc w:val="both"/>
      </w:pPr>
      <w:r>
        <w:rPr>
          <w:rtl w:val="0"/>
        </w:rPr>
        <w:t>Оцінювання за шкалою «Прагнення до автономії» продемонструвало відсутність у  всіх  жінок високого показника</w:t>
      </w:r>
      <w:r>
        <w:rPr>
          <w:rtl w:val="0"/>
        </w:rPr>
        <w:t xml:space="preserve">,  </w:t>
      </w:r>
      <w:r>
        <w:rPr>
          <w:rtl w:val="0"/>
        </w:rPr>
        <w:t xml:space="preserve">проте </w:t>
      </w:r>
      <w:r>
        <w:rPr>
          <w:rtl w:val="0"/>
        </w:rPr>
        <w:t xml:space="preserve">3 </w:t>
      </w:r>
      <w:r>
        <w:rPr>
          <w:rtl w:val="0"/>
        </w:rPr>
        <w:t xml:space="preserve">жінки і </w:t>
      </w:r>
      <w:r>
        <w:rPr>
          <w:rtl w:val="0"/>
        </w:rPr>
        <w:t xml:space="preserve">2 </w:t>
      </w:r>
      <w:r>
        <w:rPr>
          <w:rtl w:val="0"/>
        </w:rPr>
        <w:t>чоловіка – із  середнім  показником</w:t>
      </w:r>
      <w:r>
        <w:rPr>
          <w:rtl w:val="0"/>
        </w:rPr>
        <w:t xml:space="preserve">, </w:t>
      </w:r>
      <w:r>
        <w:rPr>
          <w:rtl w:val="0"/>
        </w:rPr>
        <w:t>троє  жінок  – із низьким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</w:pPr>
    </w:p>
    <w:p>
      <w:pPr>
        <w:pStyle w:val="Body Text"/>
        <w:spacing w:line="360" w:lineRule="auto"/>
        <w:ind w:left="0" w:firstLine="851"/>
        <w:jc w:val="both"/>
        <w:rPr>
          <w:spacing w:val="0"/>
        </w:rPr>
      </w:pPr>
      <w:r>
        <w:rPr>
          <w:rtl w:val="0"/>
        </w:rPr>
        <w:t>Рис</w:t>
      </w:r>
      <w:r>
        <w:rPr>
          <w:rtl w:val="0"/>
        </w:rPr>
        <w:t xml:space="preserve">.1.2 </w:t>
      </w:r>
      <w:r>
        <w:rPr>
          <w:rtl w:val="0"/>
        </w:rPr>
        <w:t>Аналіз результатів опитувальника Гіршфільда за трьома</w:t>
      </w:r>
    </w:p>
    <w:p>
      <w:pPr>
        <w:pStyle w:val="Body Text"/>
        <w:spacing w:line="360" w:lineRule="auto"/>
        <w:jc w:val="both"/>
      </w:pPr>
      <w:r>
        <w:rPr>
          <w:rtl w:val="0"/>
        </w:rPr>
        <w:t>шкалами</w:t>
      </w:r>
      <w:r>
        <w:rPr>
          <w:rtl w:val="0"/>
        </w:rPr>
        <w:t>:</w:t>
      </w:r>
    </w:p>
    <w:p>
      <w:pPr>
        <w:pStyle w:val="Body Text"/>
        <w:spacing w:line="360" w:lineRule="auto"/>
      </w:pPr>
    </w:p>
    <w:p>
      <w:pPr>
        <w:pStyle w:val="Body Text"/>
        <w:spacing w:line="360" w:lineRule="auto"/>
      </w:pPr>
    </w:p>
    <w:p>
      <w:pPr>
        <w:pStyle w:val="Body Text"/>
        <w:tabs>
          <w:tab w:val="left" w:pos="3618"/>
          <w:tab w:val="left" w:pos="7074"/>
        </w:tabs>
        <w:spacing w:before="24" w:line="259" w:lineRule="auto"/>
        <w:ind w:left="4631" w:right="434" w:hanging="4127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935354</wp:posOffset>
                </wp:positionH>
                <wp:positionV relativeFrom="line">
                  <wp:posOffset>78104</wp:posOffset>
                </wp:positionV>
                <wp:extent cx="140336" cy="120650"/>
                <wp:effectExtent l="0" t="0" r="0" b="0"/>
                <wp:wrapNone/>
                <wp:docPr id="1073741828" name="officeArt object" descr="Групувати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6" cy="120650"/>
                          <a:chOff x="0" y="0"/>
                          <a:chExt cx="140335" cy="120650"/>
                        </a:xfrm>
                      </wpg:grpSpPr>
                      <wps:wsp>
                        <wps:cNvPr id="1073741826" name="Прямокутник"/>
                        <wps:cNvSpPr/>
                        <wps:spPr>
                          <a:xfrm>
                            <a:off x="0" y="0"/>
                            <a:ext cx="140336" cy="12065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Прямокутник"/>
                        <wps:cNvSpPr/>
                        <wps:spPr>
                          <a:xfrm>
                            <a:off x="0" y="0"/>
                            <a:ext cx="140336" cy="120650"/>
                          </a:xfrm>
                          <a:prstGeom prst="rect">
                            <a:avLst/>
                          </a:prstGeom>
                          <a:noFill/>
                          <a:ln w="12192" cap="flat">
                            <a:solidFill>
                              <a:srgbClr val="41709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3.6pt;margin-top:6.1pt;width:11.1pt;height:9.5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0335,120650">
                <w10:wrap type="none" side="bothSides" anchorx="page"/>
                <v:rect id="_x0000_s1027" style="position:absolute;left:0;top:0;width:140335;height:120650;">
                  <v:fill color="#00AFE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140335;height:120650;">
                  <v:fill on="f"/>
                  <v:stroke filltype="solid" color="#41709C" opacity="100.0%" weight="1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2946400</wp:posOffset>
            </wp:positionH>
            <wp:positionV relativeFrom="line">
              <wp:posOffset>538480</wp:posOffset>
            </wp:positionV>
            <wp:extent cx="3054350" cy="1798955"/>
            <wp:effectExtent l="0" t="0" r="0" b="0"/>
            <wp:wrapTopAndBottom distT="0" distB="0"/>
            <wp:docPr id="1073741829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8.png" descr="image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798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line">
                  <wp:posOffset>53339</wp:posOffset>
                </wp:positionV>
                <wp:extent cx="140336" cy="120650"/>
                <wp:effectExtent l="0" t="0" r="0" b="0"/>
                <wp:wrapNone/>
                <wp:docPr id="1073741832" name="officeArt object" descr="Групувати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6" cy="120650"/>
                          <a:chOff x="0" y="0"/>
                          <a:chExt cx="140335" cy="120650"/>
                        </a:xfrm>
                      </wpg:grpSpPr>
                      <wps:wsp>
                        <wps:cNvPr id="1073741830" name="Прямокутник"/>
                        <wps:cNvSpPr/>
                        <wps:spPr>
                          <a:xfrm>
                            <a:off x="0" y="0"/>
                            <a:ext cx="140336" cy="1206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Прямокутник"/>
                        <wps:cNvSpPr/>
                        <wps:spPr>
                          <a:xfrm>
                            <a:off x="0" y="0"/>
                            <a:ext cx="140336" cy="120650"/>
                          </a:xfrm>
                          <a:prstGeom prst="rect">
                            <a:avLst/>
                          </a:prstGeom>
                          <a:noFill/>
                          <a:ln w="12192" cap="flat">
                            <a:solidFill>
                              <a:srgbClr val="41709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27.5pt;margin-top:4.2pt;width:11.1pt;height:9.5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40335,120650">
                <w10:wrap type="none" side="bothSides" anchorx="page"/>
                <v:rect id="_x0000_s1030" style="position:absolute;left:0;top:0;width:140335;height:120650;">
                  <v:fill color="#FF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140335;height:120650;">
                  <v:fill on="f"/>
                  <v:stroke filltype="solid" color="#41709C" opacity="100.0%" weight="1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5083810</wp:posOffset>
                </wp:positionH>
                <wp:positionV relativeFrom="line">
                  <wp:posOffset>53339</wp:posOffset>
                </wp:positionV>
                <wp:extent cx="139065" cy="120650"/>
                <wp:effectExtent l="0" t="0" r="0" b="0"/>
                <wp:wrapNone/>
                <wp:docPr id="1073741835" name="officeArt object" descr="Групувати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" cy="120650"/>
                          <a:chOff x="0" y="0"/>
                          <a:chExt cx="139064" cy="120650"/>
                        </a:xfrm>
                      </wpg:grpSpPr>
                      <wps:wsp>
                        <wps:cNvPr id="1073741833" name="Прямокутник"/>
                        <wps:cNvSpPr/>
                        <wps:spPr>
                          <a:xfrm>
                            <a:off x="0" y="0"/>
                            <a:ext cx="139065" cy="1206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Прямокутник"/>
                        <wps:cNvSpPr/>
                        <wps:spPr>
                          <a:xfrm>
                            <a:off x="0" y="0"/>
                            <a:ext cx="139065" cy="120650"/>
                          </a:xfrm>
                          <a:prstGeom prst="rect">
                            <a:avLst/>
                          </a:prstGeom>
                          <a:noFill/>
                          <a:ln w="12192" cap="flat">
                            <a:solidFill>
                              <a:srgbClr val="41709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400.3pt;margin-top:4.2pt;width:10.9pt;height:9.5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9065,120650">
                <w10:wrap type="none" side="bothSides" anchorx="page"/>
                <v:rect id="_x0000_s1033" style="position:absolute;left:0;top:0;width:139065;height:120650;">
                  <v:fill color="#FFC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0;top:0;width:139065;height:120650;">
                  <v:fill on="f"/>
                  <v:stroke filltype="solid" color="#41709C" opacity="100.0%" weight="1.0pt" dashstyle="solid" endcap="flat" joinstyle="round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tl w:val="0"/>
        </w:rPr>
        <w:t>– невпевненість у собі</w:t>
      </w:r>
      <w:r>
        <w:rPr>
          <w:rtl w:val="0"/>
        </w:rPr>
        <w:t>,</w:t>
        <w:tab/>
      </w:r>
      <w:r>
        <w:rPr>
          <w:rtl w:val="0"/>
        </w:rPr>
        <w:t>–прагнення до автономії</w:t>
      </w:r>
      <w:r>
        <w:rPr>
          <w:rtl w:val="0"/>
        </w:rPr>
        <w:t>,</w:t>
        <w:tab/>
      </w:r>
      <w:r>
        <w:rPr>
          <w:rtl w:val="0"/>
        </w:rPr>
        <w:t>– емоційна опора на   інших</w:t>
      </w:r>
    </w:p>
    <w:p>
      <w:pPr>
        <w:pStyle w:val="Body Text"/>
        <w:tabs>
          <w:tab w:val="left" w:pos="3618"/>
          <w:tab w:val="left" w:pos="7074"/>
        </w:tabs>
        <w:spacing w:before="24" w:line="259" w:lineRule="auto"/>
        <w:ind w:left="4631" w:right="434" w:hanging="4127"/>
      </w:pPr>
    </w:p>
    <w:p>
      <w:pPr>
        <w:pStyle w:val="Body Text"/>
        <w:spacing w:line="360" w:lineRule="auto"/>
        <w:ind w:right="112" w:firstLine="707"/>
        <w:jc w:val="both"/>
      </w:pPr>
      <w:r>
        <w:rPr>
          <w:rtl w:val="0"/>
        </w:rPr>
        <w:t xml:space="preserve">Використання формули </w:t>
      </w:r>
      <w:r>
        <w:rPr>
          <w:rtl w:val="0"/>
        </w:rPr>
        <w:t xml:space="preserve">(1) </w:t>
      </w:r>
      <w:r>
        <w:rPr>
          <w:rtl w:val="0"/>
        </w:rPr>
        <w:t xml:space="preserve">дозволило отримати показники по четвертій шкалі – «Залежність»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 xml:space="preserve">. 1.3). </w:t>
      </w:r>
      <w:r>
        <w:rPr>
          <w:rtl w:val="0"/>
        </w:rPr>
        <w:t>За отриманими результаттами дві жінки мають низький показник</w:t>
      </w:r>
      <w:r>
        <w:rPr>
          <w:rtl w:val="0"/>
        </w:rPr>
        <w:t xml:space="preserve">, </w:t>
      </w:r>
      <w:r>
        <w:rPr>
          <w:rtl w:val="0"/>
        </w:rPr>
        <w:t>шість опитуваних мають середній показник</w:t>
      </w:r>
      <w:r>
        <w:rPr>
          <w:rtl w:val="0"/>
        </w:rPr>
        <w:t>.</w:t>
      </w:r>
    </w:p>
    <w:p>
      <w:pPr>
        <w:pStyle w:val="Body Text"/>
        <w:ind w:left="2088" w:firstLine="0"/>
        <w:jc w:val="center"/>
      </w:pPr>
      <w:r>
        <w:drawing xmlns:a="http://schemas.openxmlformats.org/drawingml/2006/main">
          <wp:inline distT="0" distB="0" distL="0" distR="0">
            <wp:extent cx="3181351" cy="1657286"/>
            <wp:effectExtent l="0" t="0" r="0" b="0"/>
            <wp:docPr id="1073741836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9.png" descr="image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1" cy="1657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7"/>
        <w:ind w:left="0" w:firstLine="0"/>
      </w:pP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Рис</w:t>
      </w:r>
      <w:r>
        <w:rPr>
          <w:rtl w:val="0"/>
        </w:rPr>
        <w:t xml:space="preserve">.1.3 </w:t>
      </w:r>
      <w:r>
        <w:rPr>
          <w:rtl w:val="0"/>
        </w:rPr>
        <w:t xml:space="preserve">Показники опитування членів  експериментальної групи до проведення тренінгу </w:t>
      </w:r>
      <w:r>
        <w:rPr>
          <w:rtl w:val="0"/>
        </w:rPr>
        <w:t>(</w:t>
      </w:r>
      <w:r>
        <w:rPr>
          <w:rtl w:val="0"/>
        </w:rPr>
        <w:t>за опитувальником Гіршфільда</w:t>
      </w:r>
      <w:r>
        <w:rPr>
          <w:rtl w:val="0"/>
          <w:lang w:val="de-DE"/>
        </w:rPr>
        <w:t xml:space="preserve">)  </w:t>
      </w:r>
      <w:r>
        <w:rPr>
          <w:rtl w:val="0"/>
        </w:rPr>
        <w:t>за шкалою «Залежність»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Підсумки опитувальника Борнштейна розподіляються за трьома шкалами</w:t>
      </w:r>
      <w:r>
        <w:rPr>
          <w:rtl w:val="0"/>
        </w:rPr>
        <w:t xml:space="preserve">: </w:t>
      </w:r>
      <w:r>
        <w:rPr>
          <w:rtl w:val="0"/>
        </w:rPr>
        <w:t>«Деструктивна надзалежність»</w:t>
      </w:r>
      <w:r>
        <w:rPr>
          <w:rtl w:val="0"/>
        </w:rPr>
        <w:t xml:space="preserve">, </w:t>
      </w:r>
      <w:r>
        <w:rPr>
          <w:rtl w:val="0"/>
        </w:rPr>
        <w:t>«Дисфункціональне відділення»</w:t>
      </w:r>
      <w:r>
        <w:rPr>
          <w:rtl w:val="0"/>
        </w:rPr>
        <w:t xml:space="preserve">, </w:t>
      </w:r>
      <w:r>
        <w:rPr>
          <w:rtl w:val="0"/>
        </w:rPr>
        <w:t>«Здорова залежність»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85"/>
        <w:jc w:val="both"/>
      </w:pPr>
      <w:r>
        <w:rPr>
          <w:rtl w:val="0"/>
        </w:rPr>
        <w:t xml:space="preserve">За шкалою «Деструктивна надзалежність»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>.1.4)</w:t>
      </w:r>
      <w:r>
        <w:rPr>
          <w:rtl w:val="0"/>
        </w:rPr>
        <w:t>–жодна з жінок немає низького рівня вираженості</w:t>
      </w:r>
      <w:r>
        <w:rPr>
          <w:rtl w:val="0"/>
        </w:rPr>
        <w:t xml:space="preserve">, 5 </w:t>
      </w:r>
      <w:r>
        <w:rPr>
          <w:rtl w:val="0"/>
        </w:rPr>
        <w:t xml:space="preserve">жінок і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середній рівень та одна жінка має високий рівень вираженості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85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2444750</wp:posOffset>
            </wp:positionH>
            <wp:positionV relativeFrom="line">
              <wp:posOffset>194944</wp:posOffset>
            </wp:positionV>
            <wp:extent cx="2911475" cy="1514475"/>
            <wp:effectExtent l="0" t="0" r="0" b="0"/>
            <wp:wrapTopAndBottom distT="0" distB="0"/>
            <wp:docPr id="1073741837" name="officeArt object" descr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0.png" descr="image10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514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line="360" w:lineRule="auto"/>
        <w:ind w:left="0" w:firstLine="885"/>
        <w:jc w:val="both"/>
      </w:pPr>
      <w:r>
        <w:rPr>
          <w:rtl w:val="0"/>
        </w:rPr>
        <w:t>Рис</w:t>
      </w:r>
      <w:r>
        <w:rPr>
          <w:rtl w:val="0"/>
        </w:rPr>
        <w:t xml:space="preserve">. 1.4 </w:t>
      </w:r>
      <w:r>
        <w:rPr>
          <w:rtl w:val="0"/>
        </w:rPr>
        <w:t>Результат експериментальної групи до проведення тренінгу за опитувальником Борншейна за шкалою «Деструктивна надзалежність»</w:t>
      </w:r>
      <w:r>
        <w:rPr>
          <w:rtl w:val="0"/>
        </w:rPr>
        <w:t>.</w:t>
      </w:r>
    </w:p>
    <w:p>
      <w:pPr>
        <w:pStyle w:val="Body Text"/>
        <w:spacing w:before="67" w:line="360" w:lineRule="auto"/>
        <w:ind w:right="108" w:firstLine="707"/>
        <w:jc w:val="both"/>
      </w:pPr>
      <w:r>
        <w:rPr>
          <w:rtl w:val="0"/>
        </w:rPr>
        <w:t xml:space="preserve">Згідно отриманих результатів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 xml:space="preserve">. 1.5) </w:t>
      </w:r>
      <w:r>
        <w:rPr>
          <w:rtl w:val="0"/>
        </w:rPr>
        <w:t>за шкалою «Дисфункціональне відділення» – жодна жінка не має низького рівня вираженості</w:t>
      </w:r>
      <w:r>
        <w:rPr>
          <w:rtl w:val="0"/>
        </w:rPr>
        <w:t xml:space="preserve">, 5 </w:t>
      </w:r>
      <w:r>
        <w:rPr>
          <w:rtl w:val="0"/>
        </w:rPr>
        <w:t xml:space="preserve">жінок і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середній рівень вираженості та одна жінка має високий рівень вираженості</w:t>
      </w:r>
      <w:r>
        <w:rPr>
          <w:rtl w:val="0"/>
        </w:rPr>
        <w:t>.</w:t>
      </w:r>
    </w:p>
    <w:p>
      <w:pPr>
        <w:pStyle w:val="Body Text"/>
        <w:spacing w:before="3"/>
        <w:ind w:left="0" w:firstLine="0"/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2425700</wp:posOffset>
            </wp:positionH>
            <wp:positionV relativeFrom="line">
              <wp:posOffset>148590</wp:posOffset>
            </wp:positionV>
            <wp:extent cx="3289300" cy="1712595"/>
            <wp:effectExtent l="0" t="0" r="0" b="0"/>
            <wp:wrapTopAndBottom distT="0" distB="0"/>
            <wp:docPr id="1073741838" name="officeArt object" descr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1.png" descr="image1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712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4"/>
        <w:ind w:left="0" w:firstLine="0"/>
      </w:pPr>
    </w:p>
    <w:p>
      <w:pPr>
        <w:pStyle w:val="Body Text"/>
        <w:spacing w:line="357" w:lineRule="auto"/>
        <w:ind w:left="0" w:right="527" w:firstLine="851"/>
        <w:jc w:val="both"/>
      </w:pPr>
      <w:r>
        <w:rPr>
          <w:rtl w:val="0"/>
        </w:rPr>
        <w:t>Рис</w:t>
      </w:r>
      <w:r>
        <w:rPr>
          <w:rtl w:val="0"/>
        </w:rPr>
        <w:t xml:space="preserve">. 1.5 </w:t>
      </w:r>
      <w:r>
        <w:rPr>
          <w:rtl w:val="0"/>
        </w:rPr>
        <w:t>Результат експериментальної групи до проведення тренінгу за опитувальником Борнштейна за шкалою «Дисфункціональне відділення»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53" w:firstLine="851"/>
        <w:jc w:val="both"/>
      </w:pPr>
      <w:r>
        <w:rPr>
          <w:rtl w:val="0"/>
        </w:rPr>
        <w:t xml:space="preserve">За шкалою «Здорова залежність» </w:t>
      </w:r>
      <w:r>
        <w:rPr>
          <w:rtl w:val="0"/>
        </w:rPr>
        <w:t>(</w:t>
      </w:r>
      <w:r>
        <w:rPr>
          <w:rtl w:val="0"/>
        </w:rPr>
        <w:t>рис</w:t>
      </w:r>
      <w:r>
        <w:rPr>
          <w:rtl w:val="0"/>
        </w:rPr>
        <w:t xml:space="preserve">. 1.6) </w:t>
      </w:r>
      <w:r>
        <w:rPr>
          <w:rtl w:val="0"/>
        </w:rPr>
        <w:t>– дві жінки мають низький рівень вираженості</w:t>
      </w:r>
      <w:r>
        <w:rPr>
          <w:rtl w:val="0"/>
        </w:rPr>
        <w:t xml:space="preserve">, 1 </w:t>
      </w:r>
      <w:r>
        <w:rPr>
          <w:rtl w:val="0"/>
        </w:rPr>
        <w:t xml:space="preserve">жінка і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середній рівень вираженості</w:t>
      </w:r>
      <w:r>
        <w:rPr>
          <w:rtl w:val="0"/>
        </w:rPr>
        <w:t xml:space="preserve">, </w:t>
      </w:r>
      <w:r>
        <w:rPr>
          <w:rtl w:val="0"/>
        </w:rPr>
        <w:t>три жінки мають високий рівень вираженості</w:t>
      </w:r>
      <w:r>
        <w:rPr>
          <w:rtl w:val="0"/>
        </w:rPr>
        <w:t xml:space="preserve">. </w:t>
      </w:r>
    </w:p>
    <w:p>
      <w:pPr>
        <w:pStyle w:val="Body Text"/>
        <w:ind w:left="0" w:firstLine="0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2298700</wp:posOffset>
            </wp:positionH>
            <wp:positionV relativeFrom="line">
              <wp:posOffset>135890</wp:posOffset>
            </wp:positionV>
            <wp:extent cx="3248661" cy="1689100"/>
            <wp:effectExtent l="0" t="0" r="0" b="0"/>
            <wp:wrapTopAndBottom distT="0" distB="0"/>
            <wp:docPr id="1073741839" name="officeArt object" descr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2.png" descr="image1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661" cy="168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2"/>
        <w:ind w:left="0" w:firstLine="0"/>
      </w:pP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Рис</w:t>
      </w:r>
      <w:r>
        <w:rPr>
          <w:rtl w:val="0"/>
        </w:rPr>
        <w:t xml:space="preserve">. 1.6 </w:t>
      </w:r>
      <w:r>
        <w:rPr>
          <w:rtl w:val="0"/>
        </w:rPr>
        <w:t>Результат опитувальника Борнштейна за шкалою «Здорова залежність»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Для подальших розрахунків всі дані були зведені у єдину таблицю </w:t>
      </w:r>
      <w:r>
        <w:rPr>
          <w:rtl w:val="0"/>
        </w:rPr>
        <w:t>(</w:t>
      </w:r>
      <w:r>
        <w:rPr>
          <w:rtl w:val="0"/>
        </w:rPr>
        <w:t xml:space="preserve">Таблиця </w:t>
      </w:r>
      <w:r>
        <w:rPr>
          <w:rtl w:val="0"/>
        </w:rPr>
        <w:t>1).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Таблиця </w:t>
      </w:r>
      <w:r>
        <w:rPr>
          <w:rtl w:val="0"/>
        </w:rPr>
        <w:t xml:space="preserve">1. </w:t>
      </w:r>
      <w:r>
        <w:rPr>
          <w:rtl w:val="0"/>
        </w:rPr>
        <w:t>Загальні результати експериментальної групи до проведення тренінгу за опитувальниками Уайнхолда</w:t>
      </w:r>
      <w:r>
        <w:rPr>
          <w:rtl w:val="0"/>
        </w:rPr>
        <w:t xml:space="preserve">, </w:t>
      </w:r>
      <w:r>
        <w:rPr>
          <w:rtl w:val="0"/>
        </w:rPr>
        <w:t>Гіршфільда та Борнштейна</w:t>
      </w:r>
    </w:p>
    <w:tbl>
      <w:tblPr>
        <w:tblW w:w="9631" w:type="dxa"/>
        <w:jc w:val="left"/>
        <w:tblInd w:w="1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0"/>
        <w:gridCol w:w="946"/>
        <w:gridCol w:w="1333"/>
        <w:gridCol w:w="1037"/>
        <w:gridCol w:w="1013"/>
        <w:gridCol w:w="1277"/>
        <w:gridCol w:w="1659"/>
        <w:gridCol w:w="104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7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Опитувальник Гіршфільда</w:t>
            </w:r>
          </w:p>
        </w:tc>
        <w:tc>
          <w:tcPr>
            <w:tcW w:type="dxa" w:w="39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106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Опитувальник Борнштейн</w:t>
            </w:r>
          </w:p>
        </w:tc>
      </w:tr>
      <w:tr>
        <w:tblPrEx>
          <w:shd w:val="clear" w:color="auto" w:fill="ced7e7"/>
        </w:tblPrEx>
        <w:trPr>
          <w:trHeight w:val="212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8"/>
            </w:tcMar>
            <w:vAlign w:val="top"/>
          </w:tcPr>
          <w:p>
            <w:pPr>
              <w:pStyle w:val="Table Paragraph"/>
              <w:spacing w:line="240" w:lineRule="auto"/>
              <w:ind w:left="107" w:right="108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Опитувальник Уайнхолда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line="240" w:lineRule="auto"/>
              <w:ind w:left="107" w:right="97" w:firstLine="0"/>
              <w:jc w:val="left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Емоційна опорана</w:t>
            </w:r>
          </w:p>
          <w:p>
            <w:pPr>
              <w:pStyle w:val="Table Paragraph"/>
              <w:bidi w:val="0"/>
              <w:spacing w:line="25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інших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7" w:right="13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Невпевненість у собі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40" w:lineRule="auto"/>
              <w:ind w:left="106" w:right="91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Прагнення до автономії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spacing w:line="240" w:lineRule="auto"/>
              <w:ind w:left="106" w:right="120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Загальна залежність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40" w:lineRule="auto"/>
              <w:ind w:left="106" w:right="10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Деструктивна надзалежність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spacing w:line="240" w:lineRule="auto"/>
              <w:ind w:left="104" w:right="128" w:firstLine="0"/>
              <w:jc w:val="left"/>
            </w:pPr>
            <w:r>
              <w:rPr>
                <w:spacing w:val="-1"/>
                <w:sz w:val="28"/>
                <w:szCs w:val="28"/>
                <w:shd w:val="nil" w:color="auto" w:fill="auto"/>
                <w:rtl w:val="0"/>
              </w:rPr>
              <w:t>Дисфункціона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льне відділення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6" w:right="137" w:firstLine="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Здорова залежність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55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22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33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24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50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47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46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46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46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27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26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</w:tr>
    </w:tbl>
    <w:p>
      <w:pPr>
        <w:pStyle w:val="Body Text"/>
        <w:ind w:left="3" w:hanging="3"/>
        <w:jc w:val="both"/>
      </w:pPr>
    </w:p>
    <w:p>
      <w:pPr>
        <w:pStyle w:val="Body Text"/>
        <w:ind w:left="0" w:firstLine="0"/>
      </w:pPr>
    </w:p>
    <w:p>
      <w:pPr>
        <w:pStyle w:val="Normal.0"/>
        <w:tabs>
          <w:tab w:val="left" w:pos="15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Беззаперечним є факт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міжособистісні відносини – це важлива сфера життя кожної людини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проте співзалежні моделі поведінки стають на заваді їх гармонійного розвитку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 наслідок – призводять до емоційних розладів різного генезису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tabs>
          <w:tab w:val="left" w:pos="15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  <w:rtl w:val="0"/>
        </w:rPr>
        <w:t>Згідно опитувальника Уайнхолда</w:t>
      </w:r>
      <w:r>
        <w:rPr>
          <w:spacing w:val="-1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було отримано такі результати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через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дні після проведення тренінгу</w:t>
      </w:r>
      <w:r>
        <w:rPr>
          <w:sz w:val="28"/>
          <w:szCs w:val="28"/>
          <w:rtl w:val="0"/>
        </w:rPr>
        <w:t xml:space="preserve">): </w:t>
      </w:r>
      <w:r>
        <w:rPr>
          <w:sz w:val="28"/>
          <w:szCs w:val="28"/>
          <w:rtl w:val="0"/>
        </w:rPr>
        <w:t>троє жінок мають середній рівень співзалежних моделей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п’ять </w:t>
      </w:r>
      <w:r>
        <w:rPr>
          <w:spacing w:val="1"/>
          <w:sz w:val="28"/>
          <w:szCs w:val="28"/>
          <w:rtl w:val="0"/>
        </w:rPr>
        <w:t xml:space="preserve">чоловік </w:t>
      </w:r>
      <w:r>
        <w:rPr>
          <w:sz w:val="28"/>
          <w:szCs w:val="28"/>
          <w:rtl w:val="0"/>
        </w:rPr>
        <w:t>мають високий рівень співзалежних моделей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Оцінка за шкалою «Емоційна опора на інших» </w:t>
      </w:r>
      <w:r>
        <w:rPr>
          <w:rtl w:val="0"/>
        </w:rPr>
        <w:t>(</w:t>
      </w:r>
      <w:r>
        <w:rPr>
          <w:rtl w:val="0"/>
        </w:rPr>
        <w:t>опитувальник  Гіршфільда</w:t>
      </w:r>
      <w:r>
        <w:rPr>
          <w:rtl w:val="0"/>
        </w:rPr>
        <w:t xml:space="preserve">) </w:t>
      </w:r>
      <w:r>
        <w:rPr>
          <w:rtl w:val="0"/>
        </w:rPr>
        <w:t>продемонструвала низькі показники в двох жінок</w:t>
      </w:r>
      <w:r>
        <w:rPr>
          <w:rtl w:val="0"/>
        </w:rPr>
        <w:t xml:space="preserve">. </w:t>
      </w:r>
      <w:r>
        <w:rPr>
          <w:rtl w:val="0"/>
        </w:rPr>
        <w:t>У  шести опитаних виявлено середні показники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За шкалою «Невпевненість у собі» – </w:t>
      </w:r>
      <w:r>
        <w:rPr>
          <w:rtl w:val="0"/>
        </w:rPr>
        <w:t xml:space="preserve">3 </w:t>
      </w:r>
      <w:r>
        <w:rPr>
          <w:rtl w:val="0"/>
        </w:rPr>
        <w:t xml:space="preserve">жінки і </w:t>
      </w:r>
      <w:r>
        <w:rPr>
          <w:rtl w:val="0"/>
        </w:rPr>
        <w:t xml:space="preserve">2 </w:t>
      </w:r>
      <w:r>
        <w:rPr>
          <w:rtl w:val="0"/>
        </w:rPr>
        <w:t>чоловіка мають середні показники</w:t>
      </w:r>
      <w:r>
        <w:rPr>
          <w:rtl w:val="0"/>
        </w:rPr>
        <w:t xml:space="preserve">, </w:t>
      </w:r>
      <w:r>
        <w:rPr>
          <w:rtl w:val="0"/>
        </w:rPr>
        <w:t>троє жінок мають високі показники</w:t>
      </w:r>
      <w:r>
        <w:rPr>
          <w:rtl w:val="0"/>
        </w:rPr>
        <w:t xml:space="preserve">. </w:t>
      </w:r>
      <w:r>
        <w:rPr>
          <w:rtl w:val="0"/>
        </w:rPr>
        <w:t xml:space="preserve">За шкалою «Прагнення до автономії» – </w:t>
      </w:r>
      <w:r>
        <w:rPr>
          <w:rtl w:val="0"/>
          <w:lang w:val="ru-RU"/>
        </w:rPr>
        <w:t xml:space="preserve">1 </w:t>
      </w:r>
      <w:r>
        <w:rPr>
          <w:rtl w:val="0"/>
        </w:rPr>
        <w:t xml:space="preserve">жінка і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 показники</w:t>
      </w:r>
      <w:r>
        <w:rPr>
          <w:rtl w:val="0"/>
        </w:rPr>
        <w:t xml:space="preserve">, </w:t>
      </w:r>
      <w:r>
        <w:rPr>
          <w:rtl w:val="0"/>
        </w:rPr>
        <w:t>п’ятеро жінок мають низькі показники</w:t>
      </w:r>
      <w:r>
        <w:rPr>
          <w:rtl w:val="0"/>
        </w:rPr>
        <w:t xml:space="preserve">. </w:t>
      </w:r>
      <w:r>
        <w:rPr>
          <w:spacing w:val="0"/>
          <w:rtl w:val="0"/>
        </w:rPr>
        <w:t xml:space="preserve">За формулою </w:t>
      </w:r>
      <w:r>
        <w:rPr>
          <w:rtl w:val="0"/>
        </w:rPr>
        <w:t xml:space="preserve">(1), </w:t>
      </w:r>
      <w:r>
        <w:rPr>
          <w:rtl w:val="0"/>
        </w:rPr>
        <w:t>було вираховано четверту шкалу «Залежність»</w:t>
      </w:r>
      <w:r>
        <w:rPr>
          <w:rtl w:val="0"/>
        </w:rPr>
        <w:t xml:space="preserve">. </w:t>
      </w:r>
      <w:r>
        <w:rPr>
          <w:rtl w:val="0"/>
        </w:rPr>
        <w:t>Згідно результатів – одна жінка має низький показник</w:t>
      </w:r>
      <w:r>
        <w:rPr>
          <w:rtl w:val="0"/>
        </w:rPr>
        <w:t xml:space="preserve">, </w:t>
      </w:r>
      <w:r>
        <w:rPr>
          <w:rtl w:val="0"/>
        </w:rPr>
        <w:t>семеро опитуваних мають середні показники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Результати опитувальника Борнштейна за шкалою «Деструктивна надзалежність» – жодна з жінок не</w:t>
      </w:r>
      <w:r>
        <w:rPr>
          <w:spacing w:val="0"/>
          <w:rtl w:val="0"/>
        </w:rPr>
        <w:t>має низького рівня вираженості</w:t>
      </w:r>
      <w:r>
        <w:rPr>
          <w:spacing w:val="0"/>
          <w:rtl w:val="0"/>
        </w:rPr>
        <w:t xml:space="preserve">, 5 </w:t>
      </w:r>
      <w:r>
        <w:rPr>
          <w:spacing w:val="0"/>
          <w:rtl w:val="0"/>
        </w:rPr>
        <w:t xml:space="preserve">жінок та </w:t>
      </w:r>
      <w:r>
        <w:rPr>
          <w:spacing w:val="0"/>
          <w:rtl w:val="0"/>
        </w:rPr>
        <w:t xml:space="preserve">2 </w:t>
      </w:r>
      <w:r>
        <w:rPr>
          <w:spacing w:val="0"/>
          <w:rtl w:val="0"/>
        </w:rPr>
        <w:t xml:space="preserve">чоловіків </w:t>
      </w:r>
      <w:r>
        <w:rPr>
          <w:rtl w:val="0"/>
        </w:rPr>
        <w:t>мають середній рівень</w:t>
      </w:r>
      <w:r>
        <w:rPr>
          <w:rtl w:val="0"/>
        </w:rPr>
        <w:t xml:space="preserve">, </w:t>
      </w:r>
      <w:r>
        <w:rPr>
          <w:rtl w:val="0"/>
        </w:rPr>
        <w:t>одна жінка має високий рівень вираженості</w:t>
      </w:r>
      <w:r>
        <w:rPr>
          <w:rtl w:val="0"/>
        </w:rPr>
        <w:t xml:space="preserve">. </w:t>
      </w:r>
      <w:r>
        <w:rPr>
          <w:rtl w:val="0"/>
        </w:rPr>
        <w:t>Згідно отриманих результатів за шкалою «Дисфункціональне відділення» –</w:t>
      </w:r>
      <w:r>
        <w:rPr>
          <w:spacing w:val="0"/>
          <w:rtl w:val="0"/>
        </w:rPr>
        <w:t xml:space="preserve"> 4 </w:t>
      </w:r>
      <w:r>
        <w:rPr>
          <w:spacing w:val="0"/>
          <w:rtl w:val="0"/>
        </w:rPr>
        <w:t xml:space="preserve">жінки та </w:t>
      </w:r>
      <w:r>
        <w:rPr>
          <w:spacing w:val="0"/>
          <w:rtl w:val="0"/>
        </w:rPr>
        <w:t xml:space="preserve">2 </w:t>
      </w:r>
      <w:r>
        <w:rPr>
          <w:spacing w:val="0"/>
          <w:rtl w:val="0"/>
        </w:rPr>
        <w:t xml:space="preserve">чоловіків </w:t>
      </w:r>
      <w:r>
        <w:rPr>
          <w:rtl w:val="0"/>
        </w:rPr>
        <w:t>мають середній ступінь вираженості</w:t>
      </w:r>
      <w:r>
        <w:rPr>
          <w:rtl w:val="0"/>
        </w:rPr>
        <w:t xml:space="preserve">, </w:t>
      </w:r>
      <w:r>
        <w:rPr>
          <w:rtl w:val="0"/>
        </w:rPr>
        <w:t>дві жінки мають високий ступінь вираженості</w:t>
      </w:r>
      <w:r>
        <w:rPr>
          <w:rtl w:val="0"/>
        </w:rPr>
        <w:t xml:space="preserve">. </w:t>
      </w:r>
      <w:r>
        <w:rPr>
          <w:rtl w:val="0"/>
        </w:rPr>
        <w:t>За шкалою «Здорова залежність» – одна жінка має низький рівень вираженості</w:t>
      </w:r>
      <w:r>
        <w:rPr>
          <w:rtl w:val="0"/>
        </w:rPr>
        <w:t xml:space="preserve">, </w:t>
      </w:r>
      <w:r>
        <w:rPr>
          <w:spacing w:val="0"/>
          <w:rtl w:val="0"/>
        </w:rPr>
        <w:t xml:space="preserve">4 </w:t>
      </w:r>
      <w:r>
        <w:rPr>
          <w:spacing w:val="0"/>
          <w:rtl w:val="0"/>
        </w:rPr>
        <w:t xml:space="preserve">жінки та </w:t>
      </w:r>
      <w:r>
        <w:rPr>
          <w:spacing w:val="0"/>
          <w:rtl w:val="0"/>
        </w:rPr>
        <w:t xml:space="preserve">2 </w:t>
      </w:r>
      <w:r>
        <w:rPr>
          <w:spacing w:val="0"/>
          <w:rtl w:val="0"/>
        </w:rPr>
        <w:t xml:space="preserve">чоловіків </w:t>
      </w:r>
      <w:r>
        <w:rPr>
          <w:rtl w:val="0"/>
        </w:rPr>
        <w:t>мають середній рівень вираженості</w:t>
      </w:r>
      <w:r>
        <w:rPr>
          <w:rtl w:val="0"/>
        </w:rPr>
        <w:t xml:space="preserve">, </w:t>
      </w:r>
      <w:r>
        <w:rPr>
          <w:rtl w:val="0"/>
        </w:rPr>
        <w:t>одна жінка має високий рівень вираженості</w:t>
      </w:r>
      <w:r>
        <w:rPr>
          <w:rtl w:val="0"/>
        </w:rPr>
        <w:t xml:space="preserve">. </w:t>
      </w:r>
      <w:r>
        <w:rPr>
          <w:rtl w:val="0"/>
        </w:rPr>
        <w:t xml:space="preserve">Для подальших розрахунків всі дані за опитувальниками було зведено у єдину таблицю </w:t>
      </w:r>
      <w:r>
        <w:rPr>
          <w:rtl w:val="0"/>
        </w:rPr>
        <w:t>(</w:t>
      </w:r>
      <w:r>
        <w:rPr>
          <w:rtl w:val="0"/>
        </w:rPr>
        <w:t xml:space="preserve">Таблиця </w:t>
      </w:r>
      <w:r>
        <w:rPr>
          <w:rtl w:val="0"/>
        </w:rPr>
        <w:t>2).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Таблиця </w:t>
      </w:r>
      <w:r>
        <w:rPr>
          <w:rtl w:val="0"/>
        </w:rPr>
        <w:t xml:space="preserve">2. </w:t>
      </w:r>
      <w:r>
        <w:rPr>
          <w:rtl w:val="0"/>
        </w:rPr>
        <w:t xml:space="preserve">Загальні результати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дні після проведення тренінгу за опитувальниками Уайнхолда</w:t>
      </w:r>
      <w:r>
        <w:rPr>
          <w:rtl w:val="0"/>
        </w:rPr>
        <w:t xml:space="preserve">, </w:t>
      </w:r>
      <w:r>
        <w:rPr>
          <w:rtl w:val="0"/>
        </w:rPr>
        <w:t>Гіршфільда та Борнштейна</w:t>
      </w:r>
    </w:p>
    <w:p>
      <w:pPr>
        <w:pStyle w:val="Body Text"/>
        <w:spacing w:before="9" w:after="1"/>
        <w:ind w:left="0" w:firstLine="0"/>
      </w:pPr>
    </w:p>
    <w:tbl>
      <w:tblPr>
        <w:tblW w:w="9631" w:type="dxa"/>
        <w:jc w:val="left"/>
        <w:tblInd w:w="2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0"/>
        <w:gridCol w:w="946"/>
        <w:gridCol w:w="1333"/>
        <w:gridCol w:w="1037"/>
        <w:gridCol w:w="1013"/>
        <w:gridCol w:w="1277"/>
        <w:gridCol w:w="1659"/>
        <w:gridCol w:w="104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7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Гіршфільда</w:t>
            </w:r>
          </w:p>
        </w:tc>
        <w:tc>
          <w:tcPr>
            <w:tcW w:type="dxa" w:w="39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Борнштейна</w:t>
            </w:r>
          </w:p>
        </w:tc>
      </w:tr>
      <w:tr>
        <w:tblPrEx>
          <w:shd w:val="clear" w:color="auto" w:fill="ced7e7"/>
        </w:tblPrEx>
        <w:trPr>
          <w:trHeight w:val="212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8"/>
            </w:tcMar>
            <w:vAlign w:val="top"/>
          </w:tcPr>
          <w:p>
            <w:pPr>
              <w:pStyle w:val="Table Paragraph"/>
              <w:spacing w:line="240" w:lineRule="auto"/>
              <w:ind w:left="107" w:right="108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Уайнхолда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line="240" w:lineRule="auto"/>
              <w:ind w:left="107" w:right="97" w:firstLine="0"/>
              <w:jc w:val="left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Емоційна опорана</w:t>
            </w:r>
          </w:p>
          <w:p>
            <w:pPr>
              <w:pStyle w:val="Table Paragraph"/>
              <w:bidi w:val="0"/>
              <w:spacing w:line="25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інших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7" w:right="13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Невпевненість у собі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40" w:lineRule="auto"/>
              <w:ind w:left="106" w:right="91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Прагне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ння до автономії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spacing w:line="240" w:lineRule="auto"/>
              <w:ind w:left="106" w:right="120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Загальна залежність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40" w:lineRule="auto"/>
              <w:ind w:left="106" w:right="10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Деструктивна надзалежність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spacing w:line="240" w:lineRule="auto"/>
              <w:ind w:left="104" w:right="128" w:firstLine="0"/>
              <w:jc w:val="left"/>
            </w:pPr>
            <w:r>
              <w:rPr>
                <w:spacing w:val="-1"/>
                <w:sz w:val="28"/>
                <w:szCs w:val="28"/>
                <w:shd w:val="nil" w:color="auto" w:fill="auto"/>
                <w:rtl w:val="0"/>
              </w:rPr>
              <w:t>Дисфункціона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льне відділення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6" w:right="137" w:firstLine="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Здорова залежність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2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2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2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54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24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33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47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50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27</w:t>
            </w:r>
          </w:p>
        </w:tc>
      </w:tr>
    </w:tbl>
    <w:p>
      <w:pPr>
        <w:pStyle w:val="Body Text"/>
        <w:spacing w:before="9" w:after="1"/>
        <w:ind w:left="188" w:hanging="188"/>
      </w:pPr>
    </w:p>
    <w:p>
      <w:pPr>
        <w:pStyle w:val="Body Text"/>
        <w:spacing w:before="2"/>
        <w:ind w:left="0" w:firstLine="0"/>
      </w:pPr>
    </w:p>
    <w:p>
      <w:pPr>
        <w:pStyle w:val="Normal.0"/>
        <w:tabs>
          <w:tab w:val="left" w:pos="15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Згідно аналізу результатів через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тижні після проведення тренінгу були отримані такі дані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Згідно опитувальника Уайнхолда жодний з опитуваних немає низького ступеня співзалежних моделей</w:t>
      </w:r>
      <w:r>
        <w:rPr>
          <w:rtl w:val="0"/>
        </w:rPr>
        <w:t xml:space="preserve">, </w:t>
      </w:r>
      <w:r>
        <w:rPr>
          <w:rtl w:val="0"/>
        </w:rPr>
        <w:t>дві жінки мають середній рівень співзалежних моделей</w:t>
      </w:r>
      <w:r>
        <w:rPr>
          <w:rtl w:val="0"/>
        </w:rPr>
        <w:t xml:space="preserve">, </w:t>
      </w:r>
      <w:r>
        <w:rPr>
          <w:rtl w:val="0"/>
        </w:rPr>
        <w:t xml:space="preserve">шість </w:t>
      </w:r>
      <w:r>
        <w:rPr>
          <w:spacing w:val="0"/>
          <w:rtl w:val="0"/>
        </w:rPr>
        <w:t xml:space="preserve">чоловіків </w:t>
      </w:r>
      <w:r>
        <w:rPr>
          <w:rtl w:val="0"/>
        </w:rPr>
        <w:t>мають високий рівень співзалежних моделей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Згідно опитувальника Гіршфільда за шкалою «Емоційна опора на інших» – вісім респондентів мають середній рівень цих показників</w:t>
      </w:r>
      <w:r>
        <w:rPr>
          <w:rtl w:val="0"/>
        </w:rPr>
        <w:t xml:space="preserve">. </w:t>
      </w:r>
      <w:r>
        <w:rPr>
          <w:rtl w:val="0"/>
        </w:rPr>
        <w:t xml:space="preserve">За шкалою «Невпевненість у собі» – </w:t>
      </w:r>
      <w:r>
        <w:rPr>
          <w:rtl w:val="0"/>
        </w:rPr>
        <w:t xml:space="preserve">4 </w:t>
      </w:r>
      <w:r>
        <w:rPr>
          <w:rtl w:val="0"/>
        </w:rPr>
        <w:t xml:space="preserve">жінки та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 показники</w:t>
      </w:r>
      <w:r>
        <w:rPr>
          <w:rtl w:val="0"/>
        </w:rPr>
        <w:t xml:space="preserve">, 2 </w:t>
      </w:r>
      <w:r>
        <w:rPr>
          <w:rtl w:val="0"/>
        </w:rPr>
        <w:t>жінки мають високі показники</w:t>
      </w:r>
      <w:r>
        <w:rPr>
          <w:rtl w:val="0"/>
        </w:rPr>
        <w:t xml:space="preserve">. </w:t>
      </w:r>
      <w:r>
        <w:rPr>
          <w:rtl w:val="0"/>
        </w:rPr>
        <w:t xml:space="preserve">За шкалою «Прагнення до автономії» – </w:t>
      </w:r>
      <w:r>
        <w:rPr>
          <w:rtl w:val="0"/>
        </w:rPr>
        <w:t xml:space="preserve">3 </w:t>
      </w:r>
      <w:r>
        <w:rPr>
          <w:rtl w:val="0"/>
        </w:rPr>
        <w:t xml:space="preserve">жінки та </w:t>
      </w:r>
      <w:r>
        <w:rPr>
          <w:rtl w:val="0"/>
        </w:rPr>
        <w:t xml:space="preserve">2 </w:t>
      </w:r>
      <w:r>
        <w:rPr>
          <w:rtl w:val="0"/>
        </w:rPr>
        <w:t>чоловіків мають середні показники</w:t>
      </w:r>
      <w:r>
        <w:rPr>
          <w:rtl w:val="0"/>
        </w:rPr>
        <w:t xml:space="preserve">, </w:t>
      </w:r>
      <w:r>
        <w:rPr>
          <w:rtl w:val="0"/>
        </w:rPr>
        <w:t>три жінки мають низькі показники</w:t>
      </w:r>
      <w:r>
        <w:rPr>
          <w:rtl w:val="0"/>
        </w:rPr>
        <w:t xml:space="preserve">. </w:t>
      </w:r>
      <w:r>
        <w:rPr>
          <w:rtl w:val="0"/>
        </w:rPr>
        <w:t>Згідно результатів шкали «Залежність» усі учасники мають середні показники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Опитувальник Борнштейна</w:t>
      </w:r>
      <w:r>
        <w:rPr>
          <w:rtl w:val="0"/>
        </w:rPr>
        <w:t xml:space="preserve">. </w:t>
      </w:r>
      <w:r>
        <w:rPr>
          <w:rtl w:val="0"/>
        </w:rPr>
        <w:t xml:space="preserve">За шкалою «Деструктивна надзалежність» – </w:t>
      </w:r>
      <w:r>
        <w:rPr>
          <w:rtl w:val="0"/>
        </w:rPr>
        <w:t xml:space="preserve">3 </w:t>
      </w:r>
      <w:r>
        <w:rPr>
          <w:rtl w:val="0"/>
        </w:rPr>
        <w:t xml:space="preserve">жінки та </w:t>
      </w:r>
      <w:r>
        <w:rPr>
          <w:rtl w:val="0"/>
        </w:rPr>
        <w:t xml:space="preserve">2 </w:t>
      </w:r>
      <w:r>
        <w:rPr>
          <w:rtl w:val="0"/>
        </w:rPr>
        <w:t>чоловіка мають середній рівень вираженості</w:t>
      </w:r>
      <w:r>
        <w:rPr>
          <w:rtl w:val="0"/>
        </w:rPr>
        <w:t xml:space="preserve">, </w:t>
      </w:r>
      <w:r>
        <w:rPr>
          <w:rtl w:val="0"/>
        </w:rPr>
        <w:t>три жінки мають високий рівень вираженості</w:t>
      </w:r>
      <w:r>
        <w:rPr>
          <w:rtl w:val="0"/>
        </w:rPr>
        <w:t xml:space="preserve">. </w:t>
      </w:r>
      <w:r>
        <w:rPr>
          <w:rtl w:val="0"/>
        </w:rPr>
        <w:t xml:space="preserve">За шкалою «Дисфункціональне </w:t>
      </w:r>
      <w:r>
        <w:rPr>
          <w:spacing w:val="0"/>
          <w:rtl w:val="0"/>
        </w:rPr>
        <w:t xml:space="preserve">відділення» </w:t>
      </w:r>
      <w:r>
        <w:rPr>
          <w:rtl w:val="0"/>
        </w:rPr>
        <w:t>– одна жінка має низький рівень вираженості</w:t>
      </w:r>
      <w:r>
        <w:rPr>
          <w:rtl w:val="0"/>
        </w:rPr>
        <w:t xml:space="preserve">, 2 </w:t>
      </w:r>
      <w:r>
        <w:rPr>
          <w:rtl w:val="0"/>
        </w:rPr>
        <w:t xml:space="preserve">жінки та </w:t>
      </w:r>
      <w:r>
        <w:rPr>
          <w:rtl w:val="0"/>
        </w:rPr>
        <w:t xml:space="preserve">2 </w:t>
      </w:r>
      <w:r>
        <w:rPr>
          <w:rtl w:val="0"/>
        </w:rPr>
        <w:t>чоловіка мають ступінь вираженості сердній</w:t>
      </w:r>
      <w:r>
        <w:rPr>
          <w:rtl w:val="0"/>
          <w:lang w:val="en-US"/>
        </w:rPr>
        <w:t xml:space="preserve">, 3 </w:t>
      </w:r>
      <w:r>
        <w:rPr>
          <w:rtl w:val="0"/>
        </w:rPr>
        <w:t>жінки мають високий ступінь вираженості</w:t>
      </w:r>
      <w:r>
        <w:rPr>
          <w:rtl w:val="0"/>
        </w:rPr>
        <w:t xml:space="preserve">. </w:t>
      </w:r>
      <w:r>
        <w:rPr>
          <w:rtl w:val="0"/>
        </w:rPr>
        <w:t>За шкалою «Здорова залежність» дві жінки мають низький рівень вираженості</w:t>
      </w:r>
      <w:r>
        <w:rPr>
          <w:rtl w:val="0"/>
        </w:rPr>
        <w:t xml:space="preserve">, </w:t>
      </w:r>
      <w:r>
        <w:rPr>
          <w:rtl w:val="0"/>
        </w:rPr>
        <w:t>шість респондентів мають середній рівень вираженості</w:t>
      </w:r>
      <w:r>
        <w:rPr>
          <w:rtl w:val="0"/>
        </w:rPr>
        <w:t xml:space="preserve">. </w:t>
      </w:r>
      <w:r>
        <w:rPr>
          <w:spacing w:val="0"/>
          <w:rtl w:val="0"/>
        </w:rPr>
        <w:t xml:space="preserve">Також результати </w:t>
      </w:r>
      <w:r>
        <w:rPr>
          <w:rtl w:val="0"/>
        </w:rPr>
        <w:t xml:space="preserve">за усіма опитувальниками були зведені у єдину таблицю для подальшого розрахунку </w:t>
      </w:r>
      <w:r>
        <w:rPr>
          <w:rtl w:val="0"/>
        </w:rPr>
        <w:t>(</w:t>
      </w:r>
      <w:r>
        <w:rPr>
          <w:rtl w:val="0"/>
        </w:rPr>
        <w:t xml:space="preserve">Таблиця </w:t>
      </w:r>
      <w:r>
        <w:rPr>
          <w:rtl w:val="0"/>
        </w:rPr>
        <w:t>3).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Таблиця </w:t>
      </w:r>
      <w:r>
        <w:rPr>
          <w:rtl w:val="0"/>
        </w:rPr>
        <w:t xml:space="preserve">3. </w:t>
      </w:r>
      <w:r>
        <w:rPr>
          <w:rtl w:val="0"/>
        </w:rPr>
        <w:t xml:space="preserve">Загальні результати експериментальної групи через </w:t>
      </w:r>
      <w:r>
        <w:rPr>
          <w:rtl w:val="0"/>
        </w:rPr>
        <w:t xml:space="preserve">2 </w:t>
      </w:r>
      <w:r>
        <w:rPr>
          <w:rtl w:val="0"/>
        </w:rPr>
        <w:t>тижні після проведення тренінгу за опитувальниками Уайнхолда</w:t>
      </w:r>
      <w:r>
        <w:rPr>
          <w:rtl w:val="0"/>
        </w:rPr>
        <w:t xml:space="preserve">, </w:t>
      </w:r>
      <w:r>
        <w:rPr>
          <w:rtl w:val="0"/>
        </w:rPr>
        <w:t>Гіршфільда та Борнштейна</w:t>
      </w:r>
      <w:r>
        <w:rPr>
          <w:rtl w:val="0"/>
        </w:rPr>
        <w:t>.</w:t>
      </w:r>
    </w:p>
    <w:p>
      <w:pPr>
        <w:pStyle w:val="Body Text"/>
        <w:spacing w:before="9" w:after="1"/>
        <w:ind w:left="0" w:firstLine="0"/>
      </w:pPr>
    </w:p>
    <w:tbl>
      <w:tblPr>
        <w:tblW w:w="9631" w:type="dxa"/>
        <w:jc w:val="left"/>
        <w:tblInd w:w="2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0"/>
        <w:gridCol w:w="946"/>
        <w:gridCol w:w="1333"/>
        <w:gridCol w:w="1037"/>
        <w:gridCol w:w="1013"/>
        <w:gridCol w:w="1277"/>
        <w:gridCol w:w="1659"/>
        <w:gridCol w:w="104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7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Гіршфільда</w:t>
            </w:r>
          </w:p>
        </w:tc>
        <w:tc>
          <w:tcPr>
            <w:tcW w:type="dxa" w:w="39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6" w:lineRule="exact"/>
              <w:ind w:left="10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Борнштейна</w:t>
            </w:r>
          </w:p>
        </w:tc>
      </w:tr>
      <w:tr>
        <w:tblPrEx>
          <w:shd w:val="clear" w:color="auto" w:fill="ced7e7"/>
        </w:tblPrEx>
        <w:trPr>
          <w:trHeight w:val="212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8"/>
            </w:tcMar>
            <w:vAlign w:val="top"/>
          </w:tcPr>
          <w:p>
            <w:pPr>
              <w:pStyle w:val="Table Paragraph"/>
              <w:spacing w:line="240" w:lineRule="auto"/>
              <w:ind w:left="107" w:right="108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Опитувальник Уайнхолда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line="240" w:lineRule="auto"/>
              <w:ind w:left="107" w:right="97" w:firstLine="0"/>
              <w:jc w:val="left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Емоційна опорана</w:t>
            </w:r>
          </w:p>
          <w:p>
            <w:pPr>
              <w:pStyle w:val="Table Paragraph"/>
              <w:bidi w:val="0"/>
              <w:spacing w:line="25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інших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7" w:right="13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Невпевненість у собі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71"/>
            </w:tcMar>
            <w:vAlign w:val="top"/>
          </w:tcPr>
          <w:p>
            <w:pPr>
              <w:pStyle w:val="Table Paragraph"/>
              <w:spacing w:line="240" w:lineRule="auto"/>
              <w:ind w:left="106" w:right="91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Прагнення до автономії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spacing w:line="240" w:lineRule="auto"/>
              <w:ind w:left="106" w:right="120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Загальна залежність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87"/>
            </w:tcMar>
            <w:vAlign w:val="top"/>
          </w:tcPr>
          <w:p>
            <w:pPr>
              <w:pStyle w:val="Table Paragraph"/>
              <w:spacing w:line="240" w:lineRule="auto"/>
              <w:ind w:left="106" w:right="10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Деструктивна надзалежність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spacing w:line="240" w:lineRule="auto"/>
              <w:ind w:left="104" w:right="128" w:firstLine="0"/>
              <w:jc w:val="left"/>
            </w:pPr>
            <w:r>
              <w:rPr>
                <w:spacing w:val="-1"/>
                <w:sz w:val="28"/>
                <w:szCs w:val="28"/>
                <w:shd w:val="nil" w:color="auto" w:fill="auto"/>
                <w:rtl w:val="0"/>
              </w:rPr>
              <w:t>Дисфункціона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льне відділення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40" w:lineRule="auto"/>
              <w:ind w:left="106" w:right="137" w:firstLine="0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Здорова   залежність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2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2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26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48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2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26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2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48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33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59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39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47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1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1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1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1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3"/>
            </w:tcMar>
            <w:vAlign w:val="top"/>
          </w:tcPr>
          <w:p>
            <w:pPr>
              <w:pStyle w:val="Table Paragraph"/>
              <w:spacing w:line="304" w:lineRule="exact"/>
              <w:ind w:right="93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42</w:t>
            </w:r>
          </w:p>
        </w:tc>
        <w:tc>
          <w:tcPr>
            <w:tcW w:type="dxa" w:w="13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line="304" w:lineRule="exact"/>
              <w:ind w:right="92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44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line="304" w:lineRule="exact"/>
              <w:ind w:right="9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line="304" w:lineRule="exact"/>
              <w:ind w:right="96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</w:tr>
    </w:tbl>
    <w:p>
      <w:pPr>
        <w:pStyle w:val="Body Text"/>
        <w:spacing w:before="9" w:after="1"/>
        <w:ind w:left="188" w:hanging="188"/>
      </w:pPr>
    </w:p>
    <w:p>
      <w:pPr>
        <w:pStyle w:val="Body Text"/>
        <w:ind w:left="0" w:firstLine="0"/>
      </w:pPr>
    </w:p>
    <w:p>
      <w:pPr>
        <w:pStyle w:val="Body Text"/>
        <w:spacing w:before="1"/>
        <w:ind w:left="0" w:firstLine="0"/>
      </w:pPr>
    </w:p>
    <w:p>
      <w:pPr>
        <w:pStyle w:val="List Paragraph"/>
        <w:widowControl w:val="0"/>
        <w:numPr>
          <w:ilvl w:val="1"/>
          <w:numId w:val="4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Визначення ефективності тренінгу </w:t>
      </w:r>
      <w:r>
        <w:rPr>
          <w:rFonts w:ascii="Times New Roman" w:hAnsi="Times New Roman" w:hint="default"/>
          <w:b w:val="1"/>
          <w:bCs w:val="1"/>
          <w:spacing w:val="1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корекції співзалежних стосунків у зрілому віці за допомогою методів математичної статистики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15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Результати обчислень результатів за шкалою Уайнхолда до та після тренінгу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через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дні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за критерієм Вілкоксона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 xml:space="preserve">Таблиця </w:t>
      </w:r>
      <w:r>
        <w:rPr>
          <w:sz w:val="28"/>
          <w:szCs w:val="28"/>
          <w:rtl w:val="0"/>
        </w:rPr>
        <w:t>4).</w:t>
      </w:r>
    </w:p>
    <w:p>
      <w:pPr>
        <w:pStyle w:val="Body Text"/>
        <w:spacing w:line="360" w:lineRule="auto"/>
        <w:ind w:left="0" w:firstLine="885"/>
        <w:jc w:val="both"/>
      </w:pPr>
      <w:r>
        <w:rPr>
          <w:rtl w:val="0"/>
        </w:rPr>
        <w:t xml:space="preserve">Таблиця </w:t>
      </w:r>
      <w:r>
        <w:rPr>
          <w:rtl w:val="0"/>
        </w:rPr>
        <w:t xml:space="preserve">4. </w:t>
      </w:r>
      <w:r>
        <w:rPr>
          <w:rtl w:val="0"/>
        </w:rPr>
        <w:t xml:space="preserve">Результати експериментальної групи до та через </w:t>
      </w:r>
      <w:r>
        <w:rPr>
          <w:rtl w:val="0"/>
        </w:rPr>
        <w:t xml:space="preserve">3 </w:t>
      </w:r>
      <w:r>
        <w:rPr>
          <w:rtl w:val="0"/>
        </w:rPr>
        <w:t>дня після тренінгу за шкалою Уайнхолда</w:t>
      </w:r>
      <w:r>
        <w:rPr>
          <w:rtl w:val="0"/>
        </w:rPr>
        <w:t>.</w:t>
      </w:r>
    </w:p>
    <w:p>
      <w:pPr>
        <w:pStyle w:val="Body Text"/>
        <w:spacing w:before="1"/>
        <w:ind w:left="0" w:firstLine="0"/>
      </w:pPr>
    </w:p>
    <w:tbl>
      <w:tblPr>
        <w:tblW w:w="8158" w:type="dxa"/>
        <w:jc w:val="left"/>
        <w:tblInd w:w="13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3"/>
        <w:gridCol w:w="1907"/>
        <w:gridCol w:w="1701"/>
        <w:gridCol w:w="1457"/>
        <w:gridCol w:w="1520"/>
      </w:tblGrid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</w:pP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До тренінгу</w:t>
            </w:r>
            <w:r>
              <w:rPr>
                <w:position w:val="4"/>
                <w:sz w:val="28"/>
                <w:szCs w:val="28"/>
                <w:shd w:val="nil" w:color="auto" w:fill="auto"/>
                <w:rtl w:val="0"/>
                <w:lang w:val="es-ES_tradnl"/>
              </w:rPr>
              <w:t>,t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до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  <w:ind w:left="1" w:firstLine="0"/>
              <w:rPr>
                <w:position w:val="4"/>
                <w:sz w:val="28"/>
                <w:szCs w:val="28"/>
                <w:shd w:val="nil" w:color="auto" w:fill="auto"/>
              </w:rPr>
            </w:pP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Після тренінгу</w:t>
            </w: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Table Paragraph"/>
              <w:bidi w:val="0"/>
              <w:spacing w:line="270" w:lineRule="exact"/>
              <w:ind w:left="1" w:right="0" w:firstLine="0"/>
              <w:jc w:val="center"/>
              <w:rPr>
                <w:rtl w:val="0"/>
              </w:rPr>
            </w:pP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після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0" w:lineRule="exact"/>
              <w:ind w:left="1" w:firstLine="0"/>
              <w:rPr>
                <w:spacing w:val="-5"/>
                <w:position w:val="4"/>
                <w:sz w:val="28"/>
                <w:szCs w:val="28"/>
                <w:shd w:val="nil" w:color="auto" w:fill="auto"/>
              </w:rPr>
            </w:pPr>
            <w:r>
              <w:rPr>
                <w:spacing w:val="0"/>
                <w:position w:val="4"/>
                <w:sz w:val="28"/>
                <w:szCs w:val="28"/>
                <w:shd w:val="nil" w:color="auto" w:fill="auto"/>
                <w:rtl w:val="0"/>
              </w:rPr>
              <w:t>Різність</w:t>
            </w:r>
          </w:p>
          <w:p>
            <w:pPr>
              <w:pStyle w:val="Table Paragraph"/>
              <w:bidi w:val="0"/>
              <w:spacing w:line="270" w:lineRule="exact"/>
              <w:ind w:left="1" w:right="0" w:firstLine="0"/>
              <w:jc w:val="center"/>
              <w:rPr>
                <w:rtl w:val="0"/>
              </w:rPr>
            </w:pP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(t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до</w:t>
            </w: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–</w:t>
            </w: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після</w:t>
            </w:r>
            <w:r>
              <w:rPr>
                <w:position w:val="4"/>
                <w:sz w:val="28"/>
                <w:szCs w:val="28"/>
                <w:shd w:val="nil" w:color="auto" w:fill="auto"/>
                <w:rtl w:val="0"/>
              </w:rPr>
              <w:t>)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Абсолютне значення</w:t>
            </w:r>
          </w:p>
          <w:p>
            <w:pPr>
              <w:pStyle w:val="Table Paragraph"/>
              <w:bidi w:val="0"/>
              <w:spacing w:line="264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різності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auto"/>
              <w:ind w:left="165" w:hanging="165"/>
              <w:rPr>
                <w:sz w:val="28"/>
                <w:szCs w:val="28"/>
                <w:shd w:val="nil" w:color="auto" w:fill="auto"/>
              </w:rPr>
            </w:pP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Ранговий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номер</w:t>
            </w:r>
          </w:p>
          <w:p>
            <w:pPr>
              <w:pStyle w:val="Table Paragraph"/>
              <w:bidi w:val="0"/>
              <w:spacing w:line="264" w:lineRule="exact"/>
              <w:ind w:left="102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різності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ind w:left="308" w:right="30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3,5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ind w:left="308" w:right="30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1,5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31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ind w:left="308" w:right="30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5,5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41"/>
              <w:bottom w:type="dxa" w:w="80"/>
              <w:right w:type="dxa" w:w="839"/>
            </w:tcMar>
            <w:vAlign w:val="top"/>
          </w:tcPr>
          <w:p>
            <w:pPr>
              <w:pStyle w:val="Table Paragraph"/>
              <w:ind w:left="761" w:right="75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–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ind w:left="308" w:right="30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5,5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41"/>
              <w:bottom w:type="dxa" w:w="80"/>
              <w:right w:type="dxa" w:w="839"/>
            </w:tcMar>
            <w:vAlign w:val="top"/>
          </w:tcPr>
          <w:p>
            <w:pPr>
              <w:pStyle w:val="Table Paragraph"/>
              <w:ind w:left="761" w:right="75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–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ind w:left="308" w:right="30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1,5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46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right="1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ind w:right="1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41"/>
              <w:bottom w:type="dxa" w:w="80"/>
              <w:right w:type="dxa" w:w="839"/>
            </w:tcMar>
            <w:vAlign w:val="top"/>
          </w:tcPr>
          <w:p>
            <w:pPr>
              <w:pStyle w:val="Table Paragraph"/>
              <w:spacing w:line="258" w:lineRule="exact"/>
              <w:ind w:left="761" w:right="75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–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7"/>
            </w:tcMar>
            <w:vAlign w:val="top"/>
          </w:tcPr>
          <w:p>
            <w:pPr>
              <w:pStyle w:val="Table Paragraph"/>
              <w:spacing w:line="258" w:lineRule="exact"/>
              <w:ind w:right="327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3,5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5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Сума</w:t>
            </w:r>
          </w:p>
        </w:tc>
        <w:tc>
          <w:tcPr>
            <w:tcW w:type="dxa" w:w="1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8"/>
            </w:tcMar>
            <w:vAlign w:val="top"/>
          </w:tcPr>
          <w:p>
            <w:pPr>
              <w:pStyle w:val="Table Paragraph"/>
              <w:ind w:right="358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 xml:space="preserve">     36</w:t>
            </w:r>
          </w:p>
        </w:tc>
      </w:tr>
    </w:tbl>
    <w:p>
      <w:pPr>
        <w:pStyle w:val="Body Text"/>
        <w:spacing w:before="1"/>
        <w:ind w:left="1201" w:hanging="1201"/>
      </w:pPr>
    </w:p>
    <w:p>
      <w:pPr>
        <w:pStyle w:val="Body Text"/>
        <w:ind w:left="0" w:firstLine="0"/>
      </w:pPr>
    </w:p>
    <w:p>
      <w:pPr>
        <w:pStyle w:val="Body Text"/>
        <w:spacing w:line="360" w:lineRule="auto"/>
        <w:ind w:left="0" w:firstLine="851"/>
      </w:pPr>
      <w:r>
        <w:rPr>
          <w:rtl w:val="0"/>
        </w:rPr>
        <w:t>Сума за стовпцем рангів дорівнює ∑</w:t>
      </w:r>
      <w:r>
        <w:rPr>
          <w:rtl w:val="0"/>
        </w:rPr>
        <w:t>=36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Тепер відзначимо напрямки</w:t>
      </w:r>
      <w:r>
        <w:rPr>
          <w:rtl w:val="0"/>
        </w:rPr>
        <w:t xml:space="preserve">, </w:t>
      </w:r>
      <w:r>
        <w:rPr>
          <w:rtl w:val="0"/>
        </w:rPr>
        <w:t>які є нетиповими</w:t>
      </w:r>
      <w:r>
        <w:rPr>
          <w:rtl w:val="0"/>
        </w:rPr>
        <w:t xml:space="preserve">, </w:t>
      </w:r>
      <w:r>
        <w:rPr>
          <w:rtl w:val="0"/>
        </w:rPr>
        <w:t>у разі – негативними</w:t>
      </w:r>
      <w:r>
        <w:rPr>
          <w:rtl w:val="0"/>
        </w:rPr>
        <w:t xml:space="preserve">. </w:t>
      </w:r>
      <w:r>
        <w:rPr>
          <w:rtl w:val="0"/>
        </w:rPr>
        <w:t>Сума рангів цих «рідкісних» напрямків становить емпіричне значення критерію Т</w:t>
      </w:r>
      <w:r>
        <w:rPr>
          <w:rtl w:val="0"/>
        </w:rPr>
        <w:t>:T=</w:t>
      </w:r>
      <w:r>
        <w:rPr>
          <w:rtl w:val="0"/>
        </w:rPr>
        <w:t>∑</w:t>
      </w:r>
      <w:r>
        <w:rPr>
          <w:rtl w:val="0"/>
        </w:rPr>
        <w:t xml:space="preserve">Rt=5,5+1,5+3,5=10,5. </w:t>
      </w:r>
      <w:r>
        <w:rPr>
          <w:spacing w:val="0"/>
          <w:rtl w:val="0"/>
          <w:lang w:val="ru-RU"/>
        </w:rPr>
        <w:t xml:space="preserve">За таблицею </w:t>
      </w:r>
      <w:r>
        <w:rPr>
          <w:rtl w:val="0"/>
        </w:rPr>
        <w:t>(</w:t>
      </w:r>
      <w:r>
        <w:rPr>
          <w:rtl w:val="0"/>
        </w:rPr>
        <w:t>Додаток Г</w:t>
      </w:r>
      <w:r>
        <w:rPr>
          <w:rtl w:val="0"/>
        </w:rPr>
        <w:t xml:space="preserve">) </w:t>
      </w:r>
      <w:r>
        <w:rPr>
          <w:rtl w:val="0"/>
        </w:rPr>
        <w:t>критичні значення для Т</w:t>
      </w:r>
      <w:r>
        <w:rPr>
          <w:rtl w:val="0"/>
        </w:rPr>
        <w:t>-</w:t>
      </w:r>
      <w:r>
        <w:rPr>
          <w:rtl w:val="0"/>
        </w:rPr>
        <w:t xml:space="preserve">критерію Вілкоксона для </w:t>
      </w:r>
      <w:r>
        <w:rPr>
          <w:rtl w:val="0"/>
        </w:rPr>
        <w:t>n=8:T</w:t>
      </w:r>
      <w:r>
        <w:rPr>
          <w:vertAlign w:val="subscript"/>
          <w:rtl w:val="0"/>
        </w:rPr>
        <w:t>кр</w:t>
      </w:r>
      <w:r>
        <w:rPr>
          <w:rtl w:val="0"/>
        </w:rPr>
        <w:t>=1 (p</w:t>
      </w:r>
      <w:r>
        <w:rPr>
          <w:rtl w:val="0"/>
        </w:rPr>
        <w:t>≤</w:t>
      </w:r>
      <w:r>
        <w:rPr>
          <w:rtl w:val="0"/>
        </w:rPr>
        <w:t>0.01) T</w:t>
      </w:r>
      <w:r>
        <w:rPr>
          <w:vertAlign w:val="subscript"/>
          <w:rtl w:val="0"/>
        </w:rPr>
        <w:t>кр</w:t>
      </w:r>
      <w:r>
        <w:rPr>
          <w:rtl w:val="0"/>
        </w:rPr>
        <w:t>=5(p</w:t>
      </w:r>
      <w:r>
        <w:rPr>
          <w:rtl w:val="0"/>
        </w:rPr>
        <w:t>≤</w:t>
      </w:r>
      <w:r>
        <w:rPr>
          <w:rtl w:val="0"/>
        </w:rPr>
        <w:t xml:space="preserve">0.05). </w:t>
      </w:r>
      <w:r>
        <w:rPr>
          <w:rtl w:val="0"/>
        </w:rPr>
        <w:t>У цьому випадку емпіричне значення Т потрапляє у зону незначимості</w:t>
      </w:r>
      <w:r>
        <w:rPr>
          <w:rtl w:val="0"/>
        </w:rPr>
        <w:t xml:space="preserve">: </w:t>
      </w:r>
      <w:r>
        <w:rPr>
          <w:rtl w:val="0"/>
        </w:rPr>
        <w:t>Т</w:t>
      </w:r>
      <w:r>
        <w:rPr>
          <w:vertAlign w:val="subscript"/>
          <w:rtl w:val="0"/>
          <w:lang w:val="ru-RU"/>
        </w:rPr>
        <w:t>емп</w:t>
      </w:r>
      <w:r>
        <w:rPr>
          <w:rtl w:val="0"/>
          <w:lang w:val="en-US"/>
        </w:rPr>
        <w:t>&gt;</w:t>
      </w:r>
      <w:r>
        <w:rPr>
          <w:rtl w:val="0"/>
        </w:rPr>
        <w:t>Т</w:t>
      </w:r>
      <w:r>
        <w:rPr>
          <w:vertAlign w:val="subscript"/>
          <w:rtl w:val="0"/>
        </w:rPr>
        <w:t>кр</w:t>
      </w:r>
      <w:r>
        <w:rPr>
          <w:rtl w:val="0"/>
        </w:rPr>
        <w:t>(0,05).</w:t>
      </w:r>
      <w:r>
        <w:rPr>
          <w:rtl w:val="0"/>
        </w:rPr>
        <w:t>Тобто</w:t>
      </w:r>
      <w:r>
        <w:rPr>
          <w:rtl w:val="0"/>
        </w:rPr>
        <w:t xml:space="preserve">, </w:t>
      </w:r>
      <w:r>
        <w:rPr>
          <w:rtl w:val="0"/>
        </w:rPr>
        <w:t>результати після тренінгу вищі</w:t>
      </w:r>
      <w:r>
        <w:rPr>
          <w:rtl w:val="0"/>
        </w:rPr>
        <w:t xml:space="preserve">, </w:t>
      </w:r>
      <w:r>
        <w:rPr>
          <w:rtl w:val="0"/>
        </w:rPr>
        <w:t>за результати до нього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Згідно результатів шкали Гіршфільда було здобуто та проаналізовано дані</w:t>
      </w:r>
      <w:r>
        <w:rPr>
          <w:rtl w:val="0"/>
        </w:rPr>
        <w:t xml:space="preserve">, </w:t>
      </w:r>
      <w:r>
        <w:rPr>
          <w:rtl w:val="0"/>
        </w:rPr>
        <w:t>згідно яких емпіричне значення Т потрапляє у зону незначимості</w:t>
      </w:r>
      <w:r>
        <w:rPr>
          <w:rtl w:val="0"/>
        </w:rPr>
        <w:t xml:space="preserve">: </w:t>
      </w:r>
      <w:r>
        <w:rPr>
          <w:rtl w:val="0"/>
        </w:rPr>
        <w:t>Т</w:t>
      </w:r>
      <w:r>
        <w:rPr>
          <w:i w:val="1"/>
          <w:iCs w:val="1"/>
          <w:vertAlign w:val="subscript"/>
          <w:rtl w:val="0"/>
          <w:lang w:val="ru-RU"/>
        </w:rPr>
        <w:t>емп</w:t>
      </w:r>
      <w:r>
        <w:rPr>
          <w:rtl w:val="0"/>
          <w:lang w:val="en-US"/>
        </w:rPr>
        <w:t>&gt;</w:t>
      </w:r>
      <w:r>
        <w:rPr>
          <w:rtl w:val="0"/>
        </w:rPr>
        <w:t>Т</w:t>
      </w:r>
      <w:r>
        <w:rPr>
          <w:i w:val="1"/>
          <w:iCs w:val="1"/>
          <w:vertAlign w:val="subscript"/>
          <w:rtl w:val="0"/>
        </w:rPr>
        <w:t>кр</w:t>
      </w:r>
      <w:r>
        <w:rPr>
          <w:rtl w:val="0"/>
        </w:rPr>
        <w:t xml:space="preserve">(0,05). </w:t>
      </w:r>
      <w:r>
        <w:rPr>
          <w:rtl w:val="0"/>
        </w:rPr>
        <w:t xml:space="preserve">Інтенсивність позитивного зсуву показника перевищує інтенсивність негативного зсуву 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 xml:space="preserve">&lt;0,05). </w:t>
      </w:r>
      <w:r>
        <w:rPr>
          <w:rtl w:val="0"/>
        </w:rPr>
        <w:t>Тобто</w:t>
      </w:r>
      <w:r>
        <w:rPr>
          <w:rtl w:val="0"/>
        </w:rPr>
        <w:t xml:space="preserve">, </w:t>
      </w:r>
      <w:r>
        <w:rPr>
          <w:rtl w:val="0"/>
        </w:rPr>
        <w:t>показники після тренінгу більші</w:t>
      </w:r>
      <w:r>
        <w:rPr>
          <w:rtl w:val="0"/>
        </w:rPr>
        <w:t xml:space="preserve">, </w:t>
      </w:r>
      <w:r>
        <w:rPr>
          <w:rtl w:val="0"/>
        </w:rPr>
        <w:t>ніж показники до тренінгу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Далі порівнювались значення результатів опитувань за шкалами Борнштейна – показники після проведення тренінгу перевищують показники до проведення тренігу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Отже</w:t>
      </w:r>
      <w:r>
        <w:rPr>
          <w:rtl w:val="0"/>
        </w:rPr>
        <w:t xml:space="preserve">, </w:t>
      </w:r>
      <w:r>
        <w:rPr>
          <w:rtl w:val="0"/>
        </w:rPr>
        <w:t>за результатами порівняння вибірок за шкалами Уайнхолда</w:t>
      </w:r>
      <w:r>
        <w:rPr>
          <w:rtl w:val="0"/>
        </w:rPr>
        <w:t xml:space="preserve">, </w:t>
      </w:r>
      <w:r>
        <w:rPr>
          <w:rtl w:val="0"/>
        </w:rPr>
        <w:t>Гіршфільда та Борнштейна результати опитувань мали вищі показники після проведення тренінгу</w:t>
      </w:r>
      <w:r>
        <w:rPr>
          <w:rtl w:val="0"/>
        </w:rPr>
        <w:t xml:space="preserve">. </w:t>
      </w:r>
      <w:r>
        <w:rPr>
          <w:rtl w:val="0"/>
          <w:lang w:val="ru-RU"/>
        </w:rPr>
        <w:t>А саме</w:t>
      </w:r>
      <w:r>
        <w:rPr>
          <w:rtl w:val="0"/>
        </w:rPr>
        <w:t xml:space="preserve">, </w:t>
      </w:r>
      <w:r>
        <w:rPr>
          <w:rtl w:val="0"/>
        </w:rPr>
        <w:t xml:space="preserve">за короткочасними вимірами </w:t>
      </w:r>
      <w:r>
        <w:rPr>
          <w:rtl w:val="0"/>
        </w:rPr>
        <w:t xml:space="preserve">(3 </w:t>
      </w:r>
      <w:r>
        <w:rPr>
          <w:rtl w:val="0"/>
        </w:rPr>
        <w:t>дні після проведення тренінгу</w:t>
      </w:r>
      <w:r>
        <w:rPr>
          <w:rtl w:val="0"/>
        </w:rPr>
        <w:t xml:space="preserve">) </w:t>
      </w:r>
      <w:r>
        <w:rPr>
          <w:rtl w:val="0"/>
        </w:rPr>
        <w:t>рівень узалежненості за усіма показиками шкал зріс</w:t>
      </w:r>
      <w:r>
        <w:rPr>
          <w:rtl w:val="0"/>
        </w:rPr>
        <w:t xml:space="preserve">. </w:t>
      </w:r>
      <w:r>
        <w:rPr>
          <w:rtl w:val="0"/>
        </w:rPr>
        <w:t>Часто після проведення тренінгів проходить «період загострення»</w:t>
      </w:r>
      <w:r>
        <w:rPr>
          <w:rtl w:val="0"/>
        </w:rPr>
        <w:t xml:space="preserve">, </w:t>
      </w:r>
      <w:r>
        <w:rPr>
          <w:rtl w:val="0"/>
        </w:rPr>
        <w:t>який може впливати на підвищення показників</w:t>
      </w:r>
      <w:r>
        <w:rPr>
          <w:rtl w:val="0"/>
        </w:rPr>
        <w:t xml:space="preserve">, </w:t>
      </w:r>
      <w:r>
        <w:rPr>
          <w:rtl w:val="0"/>
        </w:rPr>
        <w:t>тобто коли учасники тренінгу знаходяться саме у стані усвідомлення та переживання нових емоцій</w:t>
      </w:r>
      <w:r>
        <w:rPr>
          <w:rtl w:val="0"/>
        </w:rPr>
        <w:t xml:space="preserve">, </w:t>
      </w:r>
      <w:r>
        <w:rPr>
          <w:rtl w:val="0"/>
        </w:rPr>
        <w:t>які вони підчас тренінгу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Серед причин</w:t>
      </w:r>
      <w:r>
        <w:rPr>
          <w:rtl w:val="0"/>
        </w:rPr>
        <w:t xml:space="preserve">, </w:t>
      </w:r>
      <w:r>
        <w:rPr>
          <w:rtl w:val="0"/>
        </w:rPr>
        <w:t>які не вплинули на зниження показників шкал після тренінгу також можуть бути</w:t>
      </w:r>
      <w:r>
        <w:rPr>
          <w:rtl w:val="0"/>
        </w:rPr>
        <w:t xml:space="preserve">: </w:t>
      </w:r>
      <w:r>
        <w:rPr>
          <w:rtl w:val="0"/>
        </w:rPr>
        <w:t>тренінг проводився разово</w:t>
      </w:r>
      <w:r>
        <w:rPr>
          <w:rtl w:val="0"/>
        </w:rPr>
        <w:t xml:space="preserve">; </w:t>
      </w:r>
      <w:r>
        <w:rPr>
          <w:rtl w:val="0"/>
        </w:rPr>
        <w:t>учасники були у даній обстановці перший раз</w:t>
      </w:r>
      <w:r>
        <w:rPr>
          <w:rtl w:val="0"/>
        </w:rPr>
        <w:t xml:space="preserve">; </w:t>
      </w:r>
      <w:r>
        <w:rPr>
          <w:rtl w:val="0"/>
        </w:rPr>
        <w:t>досліджувані не мали досвіду роботи з психологом або психотерапевтом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Для більшої точності аналізу даного методу було проведено опитування заданими методиками через більший проміжок часу </w:t>
      </w:r>
      <w:r>
        <w:rPr>
          <w:rtl w:val="0"/>
        </w:rPr>
        <w:t xml:space="preserve">(2 </w:t>
      </w:r>
      <w:r>
        <w:rPr>
          <w:rtl w:val="0"/>
        </w:rPr>
        <w:t>тижні після тренінгу</w:t>
      </w:r>
      <w:r>
        <w:rPr>
          <w:rtl w:val="0"/>
        </w:rPr>
        <w:t xml:space="preserve">). </w:t>
      </w:r>
      <w:r>
        <w:rPr>
          <w:rtl w:val="0"/>
        </w:rPr>
        <w:t xml:space="preserve">Після проведення додаткових підрахунків лише за однією шкалою </w:t>
      </w:r>
      <w:r>
        <w:rPr>
          <w:rtl w:val="0"/>
        </w:rPr>
        <w:t>(</w:t>
      </w:r>
      <w:r>
        <w:rPr>
          <w:rtl w:val="0"/>
        </w:rPr>
        <w:t>опитувальник Борнштейна за шкалою «Дисфункціональне відділення»</w:t>
      </w:r>
      <w:r>
        <w:rPr>
          <w:rtl w:val="0"/>
        </w:rPr>
        <w:t xml:space="preserve">) </w:t>
      </w:r>
      <w:r>
        <w:rPr>
          <w:rtl w:val="0"/>
        </w:rPr>
        <w:t>показники не змінилися</w:t>
      </w:r>
      <w:r>
        <w:rPr>
          <w:rtl w:val="0"/>
        </w:rPr>
        <w:t xml:space="preserve">, </w:t>
      </w:r>
      <w:r>
        <w:rPr>
          <w:rtl w:val="0"/>
        </w:rPr>
        <w:t>у всіх інших випадках</w:t>
      </w:r>
      <w:r>
        <w:rPr>
          <w:rtl w:val="0"/>
        </w:rPr>
        <w:t xml:space="preserve">, </w:t>
      </w:r>
      <w:r>
        <w:rPr>
          <w:rtl w:val="0"/>
        </w:rPr>
        <w:t>показники після роведення тренінгу перевищували показники до його проведення</w:t>
      </w:r>
      <w:r>
        <w:rPr>
          <w:rtl w:val="0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Причинами </w:t>
      </w:r>
      <w:r>
        <w:rPr>
          <w:spacing w:val="1"/>
          <w:sz w:val="28"/>
          <w:szCs w:val="28"/>
          <w:rtl w:val="0"/>
        </w:rPr>
        <w:t>таких показників вважаємо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тренінг є лише інструментом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саме просвітницько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терапевтичною методикою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яка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має конкретну й прогнозовану мету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яку можна досягти у відносно короткий час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але </w:t>
      </w:r>
      <w:r>
        <w:rPr>
          <w:sz w:val="28"/>
          <w:szCs w:val="28"/>
          <w:rtl w:val="0"/>
        </w:rPr>
        <w:t xml:space="preserve">для вирішення питання гендерної особливості співзалежних стосунків у зрілому віці і відповідно для повноцінного терапевтичного пропрацювання </w:t>
      </w:r>
      <w:r>
        <w:rPr>
          <w:spacing w:val="1"/>
          <w:sz w:val="28"/>
          <w:szCs w:val="28"/>
          <w:rtl w:val="0"/>
        </w:rPr>
        <w:t xml:space="preserve">його було </w:t>
      </w:r>
      <w:r>
        <w:rPr>
          <w:sz w:val="28"/>
          <w:szCs w:val="28"/>
          <w:rtl w:val="0"/>
        </w:rPr>
        <w:t>недостатньо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хоча у кожній вправі було збережено принципи та елементи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після тренінгу не проводилась ніяка додаткова робота з учасниками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наприклад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закріплення матеріалу через проговорення та аналіз пройденого тренінгу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не було сформовано чату учасників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простору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вони могли б обмінятися думками після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можливо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запитати про допомогу або підтримку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учасники тренінгу повернулися до своїх родин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члени </w:t>
      </w:r>
      <w:r>
        <w:rPr>
          <w:spacing w:val="-17"/>
          <w:sz w:val="28"/>
          <w:szCs w:val="28"/>
          <w:rtl w:val="0"/>
        </w:rPr>
        <w:t xml:space="preserve">їх сімей </w:t>
      </w:r>
      <w:r>
        <w:rPr>
          <w:sz w:val="28"/>
          <w:szCs w:val="28"/>
          <w:rtl w:val="0"/>
        </w:rPr>
        <w:t>не мають досвіду у роботі з подібними психологічними вправами та не відвідують психолога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психотерапевта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учасники не отримали підтримку збоку значущих людей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тренінг проводився онлайн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могло вплинути на процес розкриття та довіру учасників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Крім аналітичного методу </w:t>
      </w:r>
      <w:r>
        <w:rPr>
          <w:rtl w:val="0"/>
        </w:rPr>
        <w:t>T</w:t>
      </w:r>
      <w:r>
        <w:rPr>
          <w:rtl w:val="0"/>
        </w:rPr>
        <w:t xml:space="preserve">–критеріїв Вілкоксона нами був використаний ще метод математичної статистики </w:t>
      </w:r>
      <w:r>
        <w:rPr>
          <w:rtl w:val="0"/>
        </w:rPr>
        <w:t>U</w:t>
      </w:r>
      <w:r>
        <w:rPr>
          <w:rtl w:val="0"/>
        </w:rPr>
        <w:t>–критерій Манни–Уітні</w:t>
      </w:r>
      <w:r>
        <w:rPr>
          <w:rtl w:val="0"/>
        </w:rPr>
        <w:t xml:space="preserve">, </w:t>
      </w:r>
      <w:r>
        <w:rPr>
          <w:rtl w:val="0"/>
        </w:rPr>
        <w:t>за яким пропонуються наступні результати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</w:pPr>
      <w:r>
        <w:rPr>
          <w:rtl w:val="0"/>
        </w:rPr>
        <w:t xml:space="preserve">Аналіз отриманих результатів експериментальної групи </w:t>
      </w:r>
      <w:r>
        <w:rPr>
          <w:spacing w:val="0"/>
          <w:rtl w:val="0"/>
        </w:rPr>
        <w:t xml:space="preserve">до та </w:t>
      </w:r>
      <w:r>
        <w:rPr>
          <w:rtl w:val="0"/>
        </w:rPr>
        <w:t xml:space="preserve">через </w:t>
      </w:r>
      <w:r>
        <w:rPr>
          <w:rtl w:val="0"/>
        </w:rPr>
        <w:t xml:space="preserve">3 </w:t>
      </w:r>
      <w:r>
        <w:rPr>
          <w:rtl w:val="0"/>
        </w:rPr>
        <w:t>дні після тренінгу за шкалою Уайнхолда</w:t>
      </w:r>
      <w:r>
        <w:rPr>
          <w:spacing w:val="0"/>
          <w:rtl w:val="0"/>
        </w:rPr>
        <w:t>(</w:t>
      </w:r>
      <w:r>
        <w:rPr>
          <w:spacing w:val="0"/>
          <w:rtl w:val="0"/>
        </w:rPr>
        <w:t xml:space="preserve">Таблиця </w:t>
      </w:r>
      <w:r>
        <w:rPr>
          <w:spacing w:val="0"/>
          <w:rtl w:val="0"/>
        </w:rPr>
        <w:t>5).</w:t>
      </w:r>
    </w:p>
    <w:p>
      <w:pPr>
        <w:pStyle w:val="Body Text"/>
        <w:spacing w:line="360" w:lineRule="auto"/>
        <w:ind w:left="0" w:firstLine="851"/>
      </w:pPr>
      <w:r>
        <w:rPr>
          <w:rtl w:val="0"/>
        </w:rPr>
        <w:t xml:space="preserve">Таблиця </w:t>
      </w:r>
      <w:r>
        <w:rPr>
          <w:rtl w:val="0"/>
        </w:rPr>
        <w:t xml:space="preserve">5. </w:t>
      </w:r>
      <w:r>
        <w:rPr>
          <w:rtl w:val="0"/>
        </w:rPr>
        <w:t xml:space="preserve">Результати контрольної та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дні після тренінгу за шкалою Уайнхолда</w:t>
      </w:r>
    </w:p>
    <w:p>
      <w:pPr>
        <w:pStyle w:val="Body Text"/>
        <w:ind w:left="0" w:firstLine="851"/>
      </w:pPr>
    </w:p>
    <w:tbl>
      <w:tblPr>
        <w:tblW w:w="4657" w:type="dxa"/>
        <w:jc w:val="left"/>
        <w:tblInd w:w="27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0"/>
        <w:gridCol w:w="2507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Результати</w:t>
            </w:r>
          </w:p>
          <w:p>
            <w:pPr>
              <w:pStyle w:val="Table Paragraph"/>
              <w:bidi w:val="0"/>
              <w:spacing w:line="308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 тренінгу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15" w:lineRule="exac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Результати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після тренінгу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9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9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250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53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2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firstLine="851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38</w:t>
            </w:r>
          </w:p>
        </w:tc>
      </w:tr>
    </w:tbl>
    <w:p>
      <w:pPr>
        <w:pStyle w:val="Body Text"/>
        <w:ind w:left="2675" w:hanging="2675"/>
      </w:pPr>
    </w:p>
    <w:p>
      <w:pPr>
        <w:pStyle w:val="Body Text"/>
        <w:ind w:left="0" w:firstLine="851"/>
      </w:pPr>
    </w:p>
    <w:p>
      <w:pPr>
        <w:pStyle w:val="Body Text"/>
        <w:ind w:left="0" w:firstLine="851"/>
        <w:jc w:val="both"/>
      </w:pPr>
      <w:r>
        <w:rPr>
          <w:rtl w:val="0"/>
        </w:rPr>
        <w:t>Опрацюємо дані та отримаємо наступну таблицю з рангами</w:t>
      </w:r>
      <w:r>
        <w:rPr>
          <w:rtl w:val="0"/>
        </w:rPr>
        <w:t>(</w:t>
      </w:r>
      <w:r>
        <w:rPr>
          <w:rtl w:val="0"/>
        </w:rPr>
        <w:t>Таблиця</w:t>
      </w:r>
      <w:r>
        <w:rPr>
          <w:rtl w:val="0"/>
        </w:rPr>
        <w:t>6).</w:t>
      </w:r>
    </w:p>
    <w:p>
      <w:pPr>
        <w:pStyle w:val="Body Text"/>
        <w:ind w:left="0" w:firstLine="851"/>
        <w:jc w:val="right"/>
      </w:pPr>
      <w:r>
        <w:rPr>
          <w:rtl w:val="0"/>
        </w:rPr>
        <w:t>Таблиця</w:t>
      </w:r>
      <w:r>
        <w:rPr>
          <w:rtl w:val="0"/>
        </w:rPr>
        <w:t>6</w:t>
      </w:r>
    </w:p>
    <w:p>
      <w:pPr>
        <w:pStyle w:val="Body Text"/>
        <w:spacing w:before="6"/>
        <w:ind w:left="0" w:firstLine="0"/>
      </w:pPr>
    </w:p>
    <w:tbl>
      <w:tblPr>
        <w:tblW w:w="2938" w:type="dxa"/>
        <w:jc w:val="left"/>
        <w:tblInd w:w="36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7"/>
        <w:gridCol w:w="970"/>
        <w:gridCol w:w="498"/>
        <w:gridCol w:w="973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left="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х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301" w:lineRule="exact"/>
              <w:ind w:left="89" w:right="7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Ранг х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left="1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у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line="301" w:lineRule="exact"/>
              <w:ind w:left="88" w:right="8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Ранг у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left="1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26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left="4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301" w:lineRule="exact"/>
              <w:ind w:left="89" w:right="7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6,5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line="301" w:lineRule="exact"/>
              <w:ind w:left="85" w:right="8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2,5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4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304" w:lineRule="exact"/>
              <w:ind w:left="89" w:right="7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8,5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4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line="304" w:lineRule="exact"/>
              <w:ind w:left="85" w:right="8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2,5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89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1" w:lineRule="exact"/>
              <w:ind w:left="4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41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89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37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line="301" w:lineRule="exact"/>
              <w:ind w:left="85" w:right="8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6,5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4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4" w:lineRule="exact"/>
              <w:ind w:left="89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4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line="304" w:lineRule="exact"/>
              <w:ind w:left="85" w:right="81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8,5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89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301" w:lineRule="exact"/>
              <w:ind w:left="88" w:right="8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1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89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301" w:lineRule="exact"/>
              <w:ind w:left="91" w:right="76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51</w:t>
            </w:r>
          </w:p>
        </w:tc>
        <w:tc>
          <w:tcPr>
            <w:tcW w:type="dxa" w:w="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line="301" w:lineRule="exact"/>
              <w:ind w:left="88" w:right="80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</w:tr>
    </w:tbl>
    <w:p>
      <w:pPr>
        <w:pStyle w:val="Body Text"/>
        <w:spacing w:before="6"/>
        <w:ind w:left="3535" w:hanging="3535"/>
      </w:pPr>
    </w:p>
    <w:p>
      <w:pPr>
        <w:pStyle w:val="Body Text"/>
        <w:ind w:left="0" w:firstLine="0"/>
      </w:pPr>
    </w:p>
    <w:tbl>
      <w:tblPr>
        <w:tblW w:w="2977" w:type="dxa"/>
        <w:jc w:val="left"/>
        <w:tblInd w:w="3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8"/>
        <w:gridCol w:w="497"/>
        <w:gridCol w:w="845"/>
        <w:gridCol w:w="677"/>
      </w:tblGrid>
      <w:tr>
        <w:tblPrEx>
          <w:shd w:val="clear" w:color="auto" w:fill="ced7e7"/>
        </w:tblPrEx>
        <w:trPr>
          <w:trHeight w:val="618" w:hRule="atLeast"/>
        </w:trPr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304" w:lineRule="exact"/>
              <w:ind w:left="86" w:right="7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Сума</w:t>
            </w:r>
          </w:p>
        </w:tc>
        <w:tc>
          <w:tcPr>
            <w:tcW w:type="dxa" w:w="4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58"/>
            </w:tcMar>
            <w:vAlign w:val="top"/>
          </w:tcPr>
          <w:p>
            <w:pPr>
              <w:pStyle w:val="Table Paragraph"/>
              <w:spacing w:line="304" w:lineRule="exact"/>
              <w:ind w:left="89" w:right="78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84</w:t>
            </w:r>
          </w:p>
        </w:tc>
        <w:tc>
          <w:tcPr>
            <w:tcW w:type="dxa" w:w="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line="304" w:lineRule="exact"/>
              <w:ind w:left="86" w:right="79" w:firstLine="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Сума</w:t>
            </w:r>
          </w:p>
        </w:tc>
        <w:tc>
          <w:tcPr>
            <w:tcW w:type="dxa" w:w="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04" w:lineRule="exact"/>
              <w:ind w:left="107"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52</w:t>
            </w:r>
          </w:p>
        </w:tc>
      </w:tr>
    </w:tbl>
    <w:p>
      <w:pPr>
        <w:pStyle w:val="Body Text"/>
        <w:ind w:left="3549" w:hanging="3549"/>
      </w:pPr>
    </w:p>
    <w:p>
      <w:pPr>
        <w:pStyle w:val="Body Text"/>
        <w:spacing w:before="2"/>
        <w:ind w:left="0" w:firstLine="0"/>
      </w:pP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Цих даних достатньо</w:t>
      </w:r>
      <w:r>
        <w:rPr>
          <w:rtl w:val="0"/>
        </w:rPr>
        <w:t xml:space="preserve">, </w:t>
      </w:r>
      <w:r>
        <w:rPr>
          <w:rtl w:val="0"/>
        </w:rPr>
        <w:t xml:space="preserve">щоб скористатися формулою </w:t>
      </w:r>
      <w:r>
        <w:rPr>
          <w:rtl w:val="0"/>
        </w:rPr>
        <w:t xml:space="preserve">(2) </w:t>
      </w:r>
      <w:r>
        <w:rPr>
          <w:rtl w:val="0"/>
        </w:rPr>
        <w:t>розрахунку емпіричного значення критерію</w:t>
      </w:r>
      <w:r>
        <w:rPr>
          <w:rtl w:val="0"/>
        </w:rPr>
        <w:t>:U=n</w:t>
      </w:r>
      <w:r>
        <w:rPr>
          <w:vertAlign w:val="subscript"/>
          <w:rtl w:val="0"/>
        </w:rPr>
        <w:t>1</w:t>
      </w:r>
      <w:r>
        <w:rPr>
          <w:rtl w:val="0"/>
          <w:lang w:val="de-DE"/>
        </w:rPr>
        <w:t>·</w:t>
      </w:r>
      <w:r>
        <w:rPr>
          <w:rtl w:val="0"/>
        </w:rPr>
        <w:t>n</w:t>
      </w:r>
      <w:r>
        <w:rPr>
          <w:vertAlign w:val="subscript"/>
          <w:rtl w:val="0"/>
        </w:rPr>
        <w:t>2</w:t>
      </w:r>
      <w:r>
        <w:rPr>
          <w:rtl w:val="0"/>
        </w:rPr>
        <w:t xml:space="preserve"> +n</w:t>
      </w:r>
      <w:r>
        <w:rPr>
          <w:vertAlign w:val="subscript"/>
          <w:rtl w:val="0"/>
        </w:rPr>
        <w:t>x</w:t>
      </w:r>
      <w:r>
        <w:rPr>
          <w:rtl w:val="0"/>
          <w:lang w:val="de-DE"/>
        </w:rPr>
        <w:t>·</w:t>
      </w:r>
      <w:r>
        <w:rPr>
          <w:rtl w:val="0"/>
        </w:rPr>
        <w:t>(n</w:t>
      </w:r>
      <w:r>
        <w:rPr>
          <w:vertAlign w:val="subscript"/>
          <w:rtl w:val="0"/>
        </w:rPr>
        <w:t>x</w:t>
      </w:r>
      <w:r>
        <w:rPr>
          <w:rtl w:val="0"/>
        </w:rPr>
        <w:t>+ 1)/2</w:t>
      </w:r>
      <w:r>
        <w:rPr>
          <w:rtl w:val="0"/>
        </w:rPr>
        <w:t>–</w:t>
      </w:r>
      <w:r>
        <w:rPr>
          <w:rtl w:val="0"/>
        </w:rPr>
        <w:t>T</w:t>
      </w:r>
      <w:r>
        <w:rPr>
          <w:vertAlign w:val="subscript"/>
          <w:rtl w:val="0"/>
          <w:lang w:val="fr-FR"/>
        </w:rPr>
        <w:t xml:space="preserve">x, , </w:t>
      </w:r>
      <w:r>
        <w:rPr>
          <w:rtl w:val="0"/>
        </w:rPr>
        <w:t xml:space="preserve">(2), </w:t>
      </w:r>
      <w:r>
        <w:rPr>
          <w:spacing w:val="0"/>
          <w:rtl w:val="0"/>
        </w:rPr>
        <w:t>де</w:t>
      </w:r>
      <w:r>
        <w:rPr>
          <w:spacing w:val="0"/>
          <w:rtl w:val="0"/>
        </w:rPr>
        <w:t>n</w:t>
      </w:r>
      <w:r>
        <w:rPr>
          <w:spacing w:val="0"/>
          <w:vertAlign w:val="subscript"/>
          <w:rtl w:val="0"/>
        </w:rPr>
        <w:t>1</w:t>
      </w:r>
      <w:r>
        <w:rPr>
          <w:spacing w:val="0"/>
          <w:rtl w:val="0"/>
        </w:rPr>
        <w:t xml:space="preserve">– об’єм </w:t>
      </w:r>
      <w:r>
        <w:rPr>
          <w:rtl w:val="0"/>
        </w:rPr>
        <w:t>вибірки №</w:t>
      </w:r>
      <w:r>
        <w:rPr>
          <w:rtl w:val="0"/>
          <w:lang w:val="da-DK"/>
        </w:rPr>
        <w:t>1,n</w:t>
      </w:r>
      <w:r>
        <w:rPr>
          <w:vertAlign w:val="subscript"/>
          <w:rtl w:val="0"/>
        </w:rPr>
        <w:t>2</w:t>
      </w:r>
      <w:r>
        <w:rPr>
          <w:rtl w:val="0"/>
        </w:rPr>
        <w:t>–</w:t>
      </w:r>
      <w:r>
        <w:rPr>
          <w:spacing w:val="0"/>
          <w:rtl w:val="0"/>
        </w:rPr>
        <w:t>об’єм</w:t>
      </w:r>
      <w:r>
        <w:rPr>
          <w:rtl w:val="0"/>
        </w:rPr>
        <w:t xml:space="preserve"> вибірки №</w:t>
      </w:r>
      <w:r>
        <w:rPr>
          <w:rtl w:val="0"/>
        </w:rPr>
        <w:t>2; T</w:t>
      </w:r>
      <w:r>
        <w:rPr>
          <w:vertAlign w:val="subscript"/>
          <w:rtl w:val="0"/>
        </w:rPr>
        <w:t>x</w:t>
      </w:r>
      <w:r>
        <w:rPr>
          <w:rtl w:val="0"/>
        </w:rPr>
        <w:t>–більша із двох рангових сум</w:t>
      </w:r>
      <w:r>
        <w:rPr>
          <w:rtl w:val="0"/>
        </w:rPr>
        <w:t>; n</w:t>
      </w:r>
      <w:r>
        <w:rPr>
          <w:vertAlign w:val="subscript"/>
          <w:rtl w:val="0"/>
        </w:rPr>
        <w:t>x</w:t>
      </w:r>
      <w:r>
        <w:rPr>
          <w:rtl w:val="0"/>
        </w:rPr>
        <w:t xml:space="preserve"> – об’єм максимальної вибірки</w:t>
      </w:r>
      <w:r>
        <w:rPr>
          <w:rtl w:val="0"/>
        </w:rPr>
        <w:t>: n</w:t>
      </w:r>
      <w:r>
        <w:rPr>
          <w:vertAlign w:val="subscript"/>
          <w:rtl w:val="0"/>
        </w:rPr>
        <w:t>x</w:t>
      </w:r>
      <w:r>
        <w:rPr>
          <w:rtl w:val="0"/>
        </w:rPr>
        <w:t>= max(n</w:t>
      </w:r>
      <w:r>
        <w:rPr>
          <w:vertAlign w:val="subscript"/>
          <w:rtl w:val="0"/>
        </w:rPr>
        <w:t>1</w:t>
      </w:r>
      <w:r>
        <w:rPr>
          <w:rtl w:val="0"/>
        </w:rPr>
        <w:t>, n</w:t>
      </w:r>
      <w:r>
        <w:rPr>
          <w:vertAlign w:val="subscript"/>
          <w:rtl w:val="0"/>
        </w:rPr>
        <w:t>2</w:t>
      </w:r>
      <w:r>
        <w:rPr>
          <w:rtl w:val="0"/>
        </w:rPr>
        <w:t>)U</w:t>
      </w:r>
      <w:r>
        <w:rPr>
          <w:vertAlign w:val="subscript"/>
          <w:rtl w:val="0"/>
          <w:lang w:val="ru-RU"/>
        </w:rPr>
        <w:t>емп</w:t>
      </w:r>
      <w:r>
        <w:rPr>
          <w:rtl w:val="0"/>
        </w:rPr>
        <w:t xml:space="preserve">= 8*8+ (8(8+1))/2 </w:t>
      </w:r>
      <w:r>
        <w:rPr>
          <w:rtl w:val="0"/>
        </w:rPr>
        <w:t xml:space="preserve">– </w:t>
      </w:r>
      <w:r>
        <w:rPr>
          <w:rtl w:val="0"/>
        </w:rPr>
        <w:t>84 =16.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Критичне значення </w:t>
      </w:r>
      <w:r>
        <w:rPr>
          <w:rtl w:val="0"/>
        </w:rPr>
        <w:t>U</w:t>
      </w:r>
      <w:r>
        <w:rPr>
          <w:rtl w:val="0"/>
        </w:rPr>
        <w:t xml:space="preserve">–критерію Манна–Уітні при заданій чисельності порівнюваної групи в різний час становить </w:t>
      </w:r>
      <w:r>
        <w:rPr>
          <w:rtl w:val="0"/>
        </w:rPr>
        <w:t>13 (</w:t>
      </w:r>
      <w:r>
        <w:rPr>
          <w:rtl w:val="0"/>
        </w:rPr>
        <w:t>Додакток Д</w:t>
      </w:r>
      <w:r>
        <w:rPr>
          <w:rtl w:val="0"/>
          <w:lang w:val="en-US"/>
        </w:rPr>
        <w:t xml:space="preserve">). 16 &gt; 13, </w:t>
      </w:r>
      <w:r>
        <w:rPr>
          <w:rtl w:val="0"/>
        </w:rPr>
        <w:t xml:space="preserve">отже відмінності рівня ознаки у різних часових проміжках статистично не значущі 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>&gt;0,05).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Проведено також аналіз отриманих результатів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дня після тренінгу за опитувальником Гіршфільда</w:t>
      </w:r>
      <w:r>
        <w:rPr>
          <w:rtl w:val="0"/>
        </w:rPr>
        <w:t xml:space="preserve">, </w:t>
      </w:r>
      <w:r>
        <w:rPr>
          <w:rtl w:val="0"/>
        </w:rPr>
        <w:t>за шкалою «Залежність»</w:t>
      </w:r>
      <w:r>
        <w:rPr>
          <w:spacing w:val="0"/>
          <w:rtl w:val="0"/>
        </w:rPr>
        <w:t xml:space="preserve">, </w:t>
      </w:r>
      <w:r>
        <w:rPr>
          <w:rtl w:val="0"/>
        </w:rPr>
        <w:t xml:space="preserve">де відмінності рівня ознаки у порівнюваних групах статистично незначущі 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>&gt;0,05).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Аналіз отриманих результатів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дня після тренінгу за опитувальником Борнштейна за шкалою «Деструктивна надзалежність» вказав</w:t>
      </w:r>
      <w:r>
        <w:rPr>
          <w:rtl w:val="0"/>
        </w:rPr>
        <w:t xml:space="preserve">, </w:t>
      </w:r>
      <w:r>
        <w:rPr>
          <w:rtl w:val="0"/>
        </w:rPr>
        <w:t xml:space="preserve">що відмінності рівня ознаки у порівнюваних групах статистично значущі 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>&lt;0,05).</w:t>
      </w:r>
    </w:p>
    <w:p>
      <w:pPr>
        <w:pStyle w:val="Body Text"/>
        <w:spacing w:line="362" w:lineRule="auto"/>
        <w:ind w:left="0" w:right="105" w:firstLine="885"/>
        <w:jc w:val="both"/>
      </w:pPr>
      <w:r>
        <w:rPr>
          <w:rtl w:val="0"/>
        </w:rPr>
        <w:t xml:space="preserve">Аналіз отриманих результатів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дні після тренінгу за опитувальником Борнштейна за шкалою «Дисфункціональне відділення» виявив</w:t>
      </w:r>
      <w:r>
        <w:rPr>
          <w:rtl w:val="0"/>
        </w:rPr>
        <w:t xml:space="preserve">, </w:t>
      </w:r>
      <w:r>
        <w:rPr>
          <w:rtl w:val="0"/>
        </w:rPr>
        <w:t>що відмінності рівня ознаки у порівнюваних групах статистично незначущі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>&gt;0,05).</w:t>
      </w:r>
    </w:p>
    <w:p>
      <w:pPr>
        <w:pStyle w:val="Body Text"/>
        <w:spacing w:before="2" w:line="360" w:lineRule="auto"/>
        <w:ind w:left="0" w:right="115" w:firstLine="851"/>
        <w:jc w:val="both"/>
      </w:pPr>
      <w:r>
        <w:rPr>
          <w:rtl w:val="0"/>
        </w:rPr>
        <w:t xml:space="preserve">Згідно аналізу отриманих результатів експериментальної групи через </w:t>
      </w:r>
      <w:r>
        <w:rPr>
          <w:rtl w:val="0"/>
        </w:rPr>
        <w:t xml:space="preserve">3 </w:t>
      </w:r>
      <w:r>
        <w:rPr>
          <w:rtl w:val="0"/>
        </w:rPr>
        <w:t>дні після тренінгу за опитувальником Борнштейна за шкалою «Здорова залежність» зазначимо</w:t>
      </w:r>
      <w:r>
        <w:rPr>
          <w:rtl w:val="0"/>
        </w:rPr>
        <w:t xml:space="preserve">, </w:t>
      </w:r>
      <w:r>
        <w:rPr>
          <w:rtl w:val="0"/>
        </w:rPr>
        <w:t xml:space="preserve">що відмінності рівня ознаки у порівнюваних групах статистично незначущі  </w:t>
      </w:r>
      <w:r>
        <w:rPr>
          <w:rtl w:val="0"/>
        </w:rPr>
        <w:t>(</w:t>
      </w:r>
      <w:r>
        <w:rPr>
          <w:rtl w:val="0"/>
        </w:rPr>
        <w:t>р</w:t>
      </w:r>
      <w:r>
        <w:rPr>
          <w:rtl w:val="0"/>
        </w:rPr>
        <w:t>&gt;0,05).</w:t>
      </w:r>
    </w:p>
    <w:p>
      <w:pPr>
        <w:pStyle w:val="Body Text"/>
        <w:spacing w:before="1" w:line="360" w:lineRule="auto"/>
        <w:ind w:left="0" w:firstLine="851"/>
        <w:jc w:val="both"/>
      </w:pPr>
      <w:r>
        <w:rPr>
          <w:rtl w:val="0"/>
        </w:rPr>
        <w:t>Отже</w:t>
      </w:r>
      <w:r>
        <w:rPr>
          <w:rtl w:val="0"/>
        </w:rPr>
        <w:t xml:space="preserve">, </w:t>
      </w:r>
      <w:r>
        <w:rPr>
          <w:rtl w:val="0"/>
        </w:rPr>
        <w:t xml:space="preserve">за порівнянням експериментальної групи </w:t>
      </w:r>
      <w:r>
        <w:rPr>
          <w:spacing w:val="-1"/>
          <w:rtl w:val="0"/>
        </w:rPr>
        <w:t xml:space="preserve">до та </w:t>
      </w:r>
      <w:r>
        <w:rPr>
          <w:rtl w:val="0"/>
        </w:rPr>
        <w:t xml:space="preserve">після тренінгу </w:t>
      </w:r>
      <w:r>
        <w:rPr>
          <w:rtl w:val="0"/>
        </w:rPr>
        <w:t>(</w:t>
      </w:r>
      <w:r>
        <w:rPr>
          <w:rtl w:val="0"/>
        </w:rPr>
        <w:t xml:space="preserve">через </w:t>
      </w:r>
      <w:r>
        <w:rPr>
          <w:rtl w:val="0"/>
        </w:rPr>
        <w:t xml:space="preserve">3 </w:t>
      </w:r>
      <w:r>
        <w:rPr>
          <w:rtl w:val="0"/>
        </w:rPr>
        <w:t>дні</w:t>
      </w:r>
      <w:r>
        <w:rPr>
          <w:rtl w:val="0"/>
        </w:rPr>
        <w:t xml:space="preserve">), </w:t>
      </w:r>
      <w:r>
        <w:rPr>
          <w:rtl w:val="0"/>
        </w:rPr>
        <w:t>у одному випадку із чотирьох статистичні відмінності були значущими</w:t>
      </w:r>
      <w:r>
        <w:rPr>
          <w:rtl w:val="0"/>
        </w:rPr>
        <w:t xml:space="preserve">, </w:t>
      </w:r>
      <w:r>
        <w:rPr>
          <w:rtl w:val="0"/>
        </w:rPr>
        <w:t>а саме за шкалою «Деструктивна надзалежність»</w:t>
      </w:r>
      <w:r>
        <w:rPr>
          <w:rtl w:val="0"/>
        </w:rPr>
        <w:t xml:space="preserve">, </w:t>
      </w:r>
      <w:r>
        <w:rPr>
          <w:rtl w:val="0"/>
        </w:rPr>
        <w:t>у інших випадках статистичні дані незначущі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6" w:firstLine="851"/>
        <w:jc w:val="both"/>
      </w:pPr>
      <w:r>
        <w:rPr>
          <w:rtl w:val="0"/>
        </w:rPr>
        <w:t xml:space="preserve">За результатами порівняння експериментальної групи до та через </w:t>
      </w:r>
      <w:r>
        <w:rPr>
          <w:rtl w:val="0"/>
        </w:rPr>
        <w:t xml:space="preserve">2 </w:t>
      </w:r>
      <w:r>
        <w:rPr>
          <w:rtl w:val="0"/>
        </w:rPr>
        <w:t xml:space="preserve">тижня після тренінгу можем зробити </w:t>
      </w:r>
      <w:r>
        <w:rPr>
          <w:spacing w:val="0"/>
          <w:rtl w:val="0"/>
        </w:rPr>
        <w:t>висновок</w:t>
      </w:r>
      <w:r>
        <w:rPr>
          <w:spacing w:val="0"/>
          <w:rtl w:val="0"/>
        </w:rPr>
        <w:t xml:space="preserve">, </w:t>
      </w:r>
      <w:r>
        <w:rPr>
          <w:spacing w:val="0"/>
          <w:rtl w:val="0"/>
        </w:rPr>
        <w:t xml:space="preserve">що лише за однією шкалою </w:t>
      </w:r>
      <w:r>
        <w:rPr>
          <w:rtl w:val="0"/>
        </w:rPr>
        <w:t>«Деструктивна надзалежність» результати розбіжностей вибірок були значущими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779"/>
        <w:jc w:val="both"/>
        <w:rPr>
          <w:b w:val="1"/>
          <w:bCs w:val="1"/>
        </w:rPr>
      </w:pPr>
    </w:p>
    <w:p>
      <w:pPr>
        <w:pStyle w:val="Body Text"/>
        <w:spacing w:line="360" w:lineRule="auto"/>
        <w:ind w:left="0" w:firstLine="779"/>
        <w:jc w:val="both"/>
        <w:rPr>
          <w:rStyle w:val="Strong"/>
        </w:rPr>
      </w:pPr>
      <w:r>
        <w:rPr>
          <w:rStyle w:val="Strong"/>
          <w:rtl w:val="0"/>
        </w:rPr>
        <w:t>Висновки до третього розділу</w:t>
      </w:r>
      <w:r>
        <w:rPr>
          <w:rStyle w:val="Strong"/>
          <w:rtl w:val="0"/>
        </w:rPr>
        <w:t>.</w:t>
      </w:r>
    </w:p>
    <w:p>
      <w:pPr>
        <w:pStyle w:val="Normal.0"/>
        <w:spacing w:line="360" w:lineRule="auto"/>
        <w:ind w:firstLine="851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</w:rPr>
        <w:t xml:space="preserve">У рамках дипломної роботи було досліджено ефективність тренінгу </w:t>
      </w:r>
      <w:r>
        <w:rPr>
          <w:spacing w:val="1"/>
          <w:sz w:val="28"/>
          <w:szCs w:val="28"/>
          <w:rtl w:val="0"/>
          <w:lang w:val="ru-RU"/>
        </w:rPr>
        <w:t>у напрямку гештальт</w:t>
      </w:r>
      <w:r>
        <w:rPr>
          <w:spacing w:val="1"/>
          <w:sz w:val="28"/>
          <w:szCs w:val="28"/>
          <w:rtl w:val="0"/>
        </w:rPr>
        <w:t>-</w:t>
      </w:r>
      <w:r>
        <w:rPr>
          <w:spacing w:val="1"/>
          <w:sz w:val="28"/>
          <w:szCs w:val="28"/>
          <w:rtl w:val="0"/>
        </w:rPr>
        <w:t xml:space="preserve">терапії з проблеми </w:t>
      </w:r>
      <w:r>
        <w:rPr>
          <w:sz w:val="28"/>
          <w:szCs w:val="28"/>
          <w:rtl w:val="0"/>
        </w:rPr>
        <w:t>співзалежних стосунків у зрілому віці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А саме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було розглянуто</w:t>
      </w:r>
      <w:r>
        <w:rPr>
          <w:spacing w:val="1"/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проаналізовано </w:t>
      </w:r>
      <w:r>
        <w:rPr>
          <w:spacing w:val="1"/>
          <w:sz w:val="28"/>
          <w:szCs w:val="28"/>
          <w:rtl w:val="0"/>
        </w:rPr>
        <w:t xml:space="preserve">та підсумовано </w:t>
      </w:r>
      <w:r>
        <w:rPr>
          <w:sz w:val="28"/>
          <w:szCs w:val="28"/>
          <w:rtl w:val="0"/>
        </w:rPr>
        <w:t>теоретичний матеріал по даній темі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Також було зазначено основні причини появи співзалежних моделей поведінки та </w:t>
      </w:r>
      <w:r>
        <w:rPr>
          <w:spacing w:val="-10"/>
          <w:sz w:val="28"/>
          <w:szCs w:val="28"/>
          <w:rtl w:val="0"/>
        </w:rPr>
        <w:t xml:space="preserve">їх </w:t>
      </w:r>
      <w:r>
        <w:rPr>
          <w:sz w:val="28"/>
          <w:szCs w:val="28"/>
          <w:rtl w:val="0"/>
        </w:rPr>
        <w:t>маркери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окреслено основні факти про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терапію та принципи гештальт</w:t>
      </w:r>
      <w:r>
        <w:rPr>
          <w:spacing w:val="1"/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 у роботі із співзалежними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before="1" w:line="360" w:lineRule="auto"/>
        <w:ind w:left="0" w:right="104" w:firstLine="851"/>
        <w:jc w:val="both"/>
      </w:pPr>
      <w:r>
        <w:rPr>
          <w:rtl w:val="0"/>
          <w:lang w:val="ru-RU"/>
        </w:rPr>
        <w:t>Було наголошено</w:t>
      </w:r>
      <w:r>
        <w:rPr>
          <w:rtl w:val="0"/>
        </w:rPr>
        <w:t xml:space="preserve">, </w:t>
      </w:r>
      <w:r>
        <w:rPr>
          <w:rtl w:val="0"/>
        </w:rPr>
        <w:t xml:space="preserve">що основною метою </w:t>
      </w:r>
      <w:r>
        <w:rPr>
          <w:spacing w:val="-1"/>
          <w:rtl w:val="0"/>
        </w:rPr>
        <w:t xml:space="preserve">тренінгу </w:t>
      </w:r>
      <w:r>
        <w:rPr>
          <w:rtl w:val="0"/>
        </w:rPr>
        <w:t>є просвітницько</w:t>
      </w:r>
      <w:r>
        <w:rPr>
          <w:rtl w:val="0"/>
        </w:rPr>
        <w:t>-</w:t>
      </w:r>
      <w:r>
        <w:rPr>
          <w:rtl w:val="0"/>
          <w:lang w:val="ru-RU"/>
        </w:rPr>
        <w:t>терапевтичний вплив</w:t>
      </w:r>
      <w:r>
        <w:rPr>
          <w:rtl w:val="0"/>
        </w:rPr>
        <w:t xml:space="preserve">. </w:t>
      </w:r>
      <w:r>
        <w:rPr>
          <w:rtl w:val="0"/>
        </w:rPr>
        <w:t>Надано необхідну інформацію та виконані методики і вправи</w:t>
      </w:r>
      <w:r>
        <w:rPr>
          <w:rtl w:val="0"/>
        </w:rPr>
        <w:t xml:space="preserve">, </w:t>
      </w:r>
      <w:r>
        <w:rPr>
          <w:rtl w:val="0"/>
        </w:rPr>
        <w:t>спрямовані на усвідомлення відповідальності</w:t>
      </w:r>
      <w:r>
        <w:rPr>
          <w:rtl w:val="0"/>
        </w:rPr>
        <w:t xml:space="preserve">, </w:t>
      </w:r>
      <w:r>
        <w:rPr>
          <w:rtl w:val="0"/>
        </w:rPr>
        <w:t>ідентифікацію почуттів підчас виконання своїх повинностей</w:t>
      </w:r>
      <w:r>
        <w:rPr>
          <w:rtl w:val="0"/>
        </w:rPr>
        <w:t xml:space="preserve">; </w:t>
      </w:r>
      <w:r>
        <w:rPr>
          <w:rtl w:val="0"/>
        </w:rPr>
        <w:t>осмислено потреби та те</w:t>
      </w:r>
      <w:r>
        <w:rPr>
          <w:rtl w:val="0"/>
        </w:rPr>
        <w:t xml:space="preserve">, </w:t>
      </w:r>
      <w:r>
        <w:rPr>
          <w:rtl w:val="0"/>
        </w:rPr>
        <w:t>як реалізація цих потреб видозмінюється</w:t>
      </w:r>
      <w:r>
        <w:rPr>
          <w:rtl w:val="0"/>
        </w:rPr>
        <w:t xml:space="preserve">, </w:t>
      </w:r>
      <w:r>
        <w:rPr>
          <w:rtl w:val="0"/>
        </w:rPr>
        <w:t>розяснили поняття пошуку творчого пристосування для задоволення потреб</w:t>
      </w:r>
      <w:r>
        <w:rPr>
          <w:rtl w:val="0"/>
        </w:rPr>
        <w:t xml:space="preserve">, </w:t>
      </w:r>
      <w:r>
        <w:rPr>
          <w:rtl w:val="0"/>
        </w:rPr>
        <w:t>підвищення самооцінки шляхом усвідомлення та присвоєння собі своїх здобутків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7" w:firstLine="851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Було визначено основні позиції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впливу </w:t>
      </w:r>
      <w:r>
        <w:rPr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тренінгу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 роботі з співзалежними особами зрілого віку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а саме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як взяти відповідальність за певні дії та бажання їх виконання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важливість усвідомити свої глибинні потреби та блоки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які заважають </w:t>
      </w:r>
      <w:r>
        <w:rPr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>реалізації цих потреб</w:t>
      </w:r>
      <w:r>
        <w:rPr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як впливати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на самооцінку засобами визначення на присвоєння своїх успіхів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before="2" w:line="360" w:lineRule="auto"/>
        <w:ind w:left="0" w:right="102" w:firstLine="851"/>
        <w:jc w:val="both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Було розроблено та проведено просвітницько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терапевтичний тренінг у гештальт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підході для групи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(8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учасників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6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жінок і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чоловіків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Для дослідження ефективності були обрані опитувальники Уайнхолда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Гіршфільда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Борнштейна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За допомогою критерію Вілкоксона та Манна–Уітні були порівняні результати опитування до тренінгу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через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дні після тренінгу та через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тижні після тренінгу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07" w:firstLine="851"/>
        <w:jc w:val="both"/>
      </w:pPr>
      <w:r>
        <w:rPr>
          <w:rtl w:val="0"/>
        </w:rPr>
        <w:t>Результати були опрацьовані та проаналізовані</w:t>
      </w:r>
      <w:r>
        <w:rPr>
          <w:rtl w:val="0"/>
        </w:rPr>
        <w:t xml:space="preserve">: </w:t>
      </w:r>
      <w:r>
        <w:rPr>
          <w:rtl w:val="0"/>
        </w:rPr>
        <w:t xml:space="preserve">дані після проведення тренінгу </w:t>
      </w:r>
      <w:r>
        <w:rPr>
          <w:rtl w:val="0"/>
        </w:rPr>
        <w:t>(</w:t>
      </w:r>
      <w:r>
        <w:rPr>
          <w:rtl w:val="0"/>
        </w:rPr>
        <w:t xml:space="preserve">через </w:t>
      </w:r>
      <w:r>
        <w:rPr>
          <w:rtl w:val="0"/>
        </w:rPr>
        <w:t xml:space="preserve">3 </w:t>
      </w:r>
      <w:r>
        <w:rPr>
          <w:rtl w:val="0"/>
        </w:rPr>
        <w:t>дні</w:t>
      </w:r>
      <w:r>
        <w:rPr>
          <w:rtl w:val="0"/>
        </w:rPr>
        <w:t xml:space="preserve">) </w:t>
      </w:r>
      <w:r>
        <w:rPr>
          <w:rtl w:val="0"/>
        </w:rPr>
        <w:t>перевищували результати до його проведення</w:t>
      </w:r>
      <w:r>
        <w:rPr>
          <w:rtl w:val="0"/>
        </w:rPr>
        <w:t xml:space="preserve">. </w:t>
      </w:r>
      <w:r>
        <w:rPr>
          <w:rtl w:val="0"/>
        </w:rPr>
        <w:t xml:space="preserve">Результати через </w:t>
      </w:r>
      <w:r>
        <w:rPr>
          <w:rtl w:val="0"/>
        </w:rPr>
        <w:t xml:space="preserve">2 </w:t>
      </w:r>
      <w:r>
        <w:rPr>
          <w:rtl w:val="0"/>
        </w:rPr>
        <w:t>тижні після методики також перевищували результати до тренінгу</w:t>
      </w:r>
      <w:r>
        <w:rPr>
          <w:rtl w:val="0"/>
        </w:rPr>
        <w:t xml:space="preserve">. </w:t>
      </w:r>
      <w:r>
        <w:rPr>
          <w:rtl w:val="0"/>
        </w:rPr>
        <w:t xml:space="preserve">Результати після проведення тренінгу </w:t>
      </w:r>
      <w:r>
        <w:rPr>
          <w:rtl w:val="0"/>
        </w:rPr>
        <w:t>(</w:t>
      </w:r>
      <w:r>
        <w:rPr>
          <w:rtl w:val="0"/>
        </w:rPr>
        <w:t xml:space="preserve">через </w:t>
      </w:r>
      <w:r>
        <w:rPr>
          <w:rtl w:val="0"/>
        </w:rPr>
        <w:t xml:space="preserve">3 </w:t>
      </w:r>
      <w:r>
        <w:rPr>
          <w:rtl w:val="0"/>
        </w:rPr>
        <w:t>дні</w:t>
      </w:r>
      <w:r>
        <w:rPr>
          <w:rtl w:val="0"/>
        </w:rPr>
        <w:t xml:space="preserve">) </w:t>
      </w:r>
      <w:r>
        <w:rPr>
          <w:rtl w:val="0"/>
        </w:rPr>
        <w:t xml:space="preserve">лише за однією шкалою </w:t>
      </w:r>
      <w:r>
        <w:rPr>
          <w:rtl w:val="0"/>
        </w:rPr>
        <w:t>(</w:t>
      </w:r>
      <w:r>
        <w:rPr>
          <w:rtl w:val="0"/>
        </w:rPr>
        <w:t>«Деструктивна надзалежність»</w:t>
      </w:r>
      <w:r>
        <w:rPr>
          <w:rtl w:val="0"/>
        </w:rPr>
        <w:t xml:space="preserve">, </w:t>
      </w:r>
      <w:r>
        <w:rPr>
          <w:rtl w:val="0"/>
        </w:rPr>
        <w:t>Борнштейн</w:t>
      </w:r>
      <w:r>
        <w:rPr>
          <w:rtl w:val="0"/>
        </w:rPr>
        <w:t xml:space="preserve">) </w:t>
      </w:r>
      <w:r>
        <w:rPr>
          <w:rtl w:val="0"/>
        </w:rPr>
        <w:t>виявили розбіжність вибірок</w:t>
      </w:r>
      <w:r>
        <w:rPr>
          <w:rtl w:val="0"/>
        </w:rPr>
        <w:t xml:space="preserve">, </w:t>
      </w:r>
      <w:r>
        <w:rPr>
          <w:rtl w:val="0"/>
        </w:rPr>
        <w:t>яка була значущою</w:t>
      </w:r>
      <w:r>
        <w:rPr>
          <w:rtl w:val="0"/>
        </w:rPr>
        <w:t xml:space="preserve">, </w:t>
      </w:r>
      <w:r>
        <w:rPr>
          <w:rtl w:val="0"/>
        </w:rPr>
        <w:t>у всіх інших випадках розбіжність вибірок була незначущою</w:t>
      </w:r>
      <w:r>
        <w:rPr>
          <w:rtl w:val="0"/>
        </w:rPr>
        <w:t xml:space="preserve">. </w:t>
      </w:r>
      <w:r>
        <w:rPr>
          <w:rtl w:val="0"/>
        </w:rPr>
        <w:t xml:space="preserve">Згідно результатів через </w:t>
      </w:r>
      <w:r>
        <w:rPr>
          <w:rtl w:val="0"/>
        </w:rPr>
        <w:t xml:space="preserve">2 </w:t>
      </w:r>
      <w:r>
        <w:rPr>
          <w:rtl w:val="0"/>
        </w:rPr>
        <w:t>тижні після проведення тренінгу</w:t>
      </w:r>
      <w:r>
        <w:rPr>
          <w:rtl w:val="0"/>
        </w:rPr>
        <w:t>,</w:t>
      </w:r>
      <w:r>
        <w:rPr>
          <w:rtl w:val="0"/>
          <w:lang w:val="ru-RU"/>
        </w:rPr>
        <w:t xml:space="preserve">вони були </w:t>
      </w:r>
      <w:r>
        <w:rPr>
          <w:spacing w:val="-1"/>
          <w:rtl w:val="0"/>
        </w:rPr>
        <w:t xml:space="preserve">практично </w:t>
      </w:r>
      <w:r>
        <w:rPr>
          <w:rtl w:val="0"/>
        </w:rPr>
        <w:t>однаковими</w:t>
      </w:r>
      <w:r>
        <w:rPr>
          <w:rtl w:val="0"/>
        </w:rPr>
        <w:t xml:space="preserve">, </w:t>
      </w:r>
      <w:r>
        <w:rPr>
          <w:rtl w:val="0"/>
        </w:rPr>
        <w:t>тобто лише за шкалою «Деструктивна надзалежність» розбіжність вибірок була значущою</w:t>
      </w:r>
      <w:r>
        <w:rPr>
          <w:rtl w:val="0"/>
        </w:rPr>
        <w:t xml:space="preserve">. </w:t>
      </w:r>
      <w:r>
        <w:rPr>
          <w:rtl w:val="0"/>
        </w:rPr>
        <w:t>За іншими показниками розбіжність вибірок незначуща</w:t>
      </w:r>
      <w:r>
        <w:rPr>
          <w:rtl w:val="0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</w:rPr>
        <w:t>Отже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результати дослідження тренінг</w:t>
      </w:r>
      <w:r>
        <w:rPr>
          <w:spacing w:val="1"/>
          <w:sz w:val="28"/>
          <w:szCs w:val="28"/>
          <w:rtl w:val="0"/>
        </w:rPr>
        <w:t xml:space="preserve">у у методі </w:t>
      </w:r>
      <w:r>
        <w:rPr>
          <w:sz w:val="28"/>
          <w:szCs w:val="28"/>
          <w:rtl w:val="0"/>
          <w:lang w:val="ru-RU"/>
        </w:rPr>
        <w:t>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терапії не мали терапевтичного ефекту ні у короткий час </w:t>
      </w:r>
      <w:r>
        <w:rPr>
          <w:sz w:val="28"/>
          <w:szCs w:val="28"/>
          <w:rtl w:val="0"/>
        </w:rPr>
        <w:t xml:space="preserve">(3 </w:t>
      </w:r>
      <w:r>
        <w:rPr>
          <w:sz w:val="28"/>
          <w:szCs w:val="28"/>
          <w:rtl w:val="0"/>
        </w:rPr>
        <w:t>дні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ні у більш довготривалій перспективі </w:t>
      </w:r>
      <w:r>
        <w:rPr>
          <w:sz w:val="28"/>
          <w:szCs w:val="28"/>
          <w:rtl w:val="0"/>
        </w:rPr>
        <w:t xml:space="preserve">(2 </w:t>
      </w:r>
      <w:r>
        <w:rPr>
          <w:sz w:val="28"/>
          <w:szCs w:val="28"/>
          <w:rtl w:val="0"/>
        </w:rPr>
        <w:t>тижні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>Причинами</w:t>
      </w:r>
      <w:r>
        <w:rPr>
          <w:spacing w:val="1"/>
          <w:sz w:val="28"/>
          <w:szCs w:val="28"/>
          <w:rtl w:val="0"/>
        </w:rPr>
        <w:t xml:space="preserve"> таких показників вважаємо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тренінг є лише інструментом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саме просвітницько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терапевтичною методикою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яка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спрямована на конкретні й прогнозовані цілі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які можна досягнути у відносно короткий час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але </w:t>
      </w:r>
      <w:r>
        <w:rPr>
          <w:sz w:val="28"/>
          <w:szCs w:val="28"/>
          <w:rtl w:val="0"/>
        </w:rPr>
        <w:t>для вирішення питання гендерної особливості співзалежних стосунків у зрілому віці і відповідно для повноцінного терапевтичного пропрацювання</w:t>
      </w:r>
      <w:r>
        <w:rPr>
          <w:spacing w:val="1"/>
          <w:sz w:val="28"/>
          <w:szCs w:val="28"/>
          <w:rtl w:val="0"/>
        </w:rPr>
        <w:t xml:space="preserve"> його було </w:t>
      </w:r>
      <w:r>
        <w:rPr>
          <w:sz w:val="28"/>
          <w:szCs w:val="28"/>
          <w:rtl w:val="0"/>
        </w:rPr>
        <w:t>недостатньо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хоча кожна вправа мала принципи та елементи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після проведення тренінгу не було проведено додаткової роботи з учасниками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наприклад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закріплення матеріалу через проговорення та аналіз пройденого тренінгу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не було сформовано чату учасників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простору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вони могли б обмінятися думками після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можливо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запитати про допомогу або підтримку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учасники тренінгу повернулися до своїх родин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члени </w:t>
      </w:r>
      <w:r>
        <w:rPr>
          <w:spacing w:val="-17"/>
          <w:sz w:val="28"/>
          <w:szCs w:val="28"/>
          <w:rtl w:val="0"/>
        </w:rPr>
        <w:t xml:space="preserve">їх сімей </w:t>
      </w:r>
      <w:r>
        <w:rPr>
          <w:sz w:val="28"/>
          <w:szCs w:val="28"/>
          <w:rtl w:val="0"/>
        </w:rPr>
        <w:t>не брали участь у подібних методиках та не відвідують психолога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психотерапевта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>тобто учасники не були підтримані збоку значущих людей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тренінг проводився онлайн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могло вплинути на процес розкриття та довіру учасників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left="0" w:right="102" w:firstLine="851"/>
        <w:jc w:val="both"/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ind w:firstLine="85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ВИСНОВКИ</w:t>
      </w:r>
    </w:p>
    <w:p>
      <w:pPr>
        <w:pStyle w:val="Normal.0"/>
        <w:ind w:firstLine="851"/>
        <w:jc w:val="center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4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Співзалежність як психологічний феномен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відображає патологічний стан життєдіяльності особистості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який характеризується відсутністю самостійності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схильності до руйнування власного життя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втратою особистого «Я» через концентрацію уваги на іншій людині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Феномен співзалежності вивчається дослідниками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починаючи з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70-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рр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ХХ ст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і до наших днів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Сьогодні це поняття ввійшло в коло психологічних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психотерапевтичних і медичних проблем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 працях  зарубіжних і вітчизняних авторів  А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Варги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Жидко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Ємельянової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Ц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Короленко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Коцюби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Крамченкової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Манухіної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Москоленко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Вайнхолд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Вайнхолд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Бекнел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Дж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Фішеро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Бітті та ін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аргументвоано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співзалежність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 найбільш поширений розлад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має здатність негативно впливати на фізичне та емоційне здоров’я людини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її духовний і соціальний розвиток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sz w:val="28"/>
          <w:szCs w:val="28"/>
          <w:rtl w:val="0"/>
        </w:rPr>
        <w:t>Українські вчені 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Березовська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Вакуліч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Жидко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Лиманкіна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Мілушина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Сушко та ін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працюють над вивченням сутності співзалежності як певного стану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який стає  властивим  індивіду внаслідок тривалої  взаємодії з партнером із залежностями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дослідженнях сучасної української психологині 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Ніконової визначено гендерні відмінності при співзалежності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Проте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доводиться констатувати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попри ш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ироке використання терміну «співзалежність» в науковому обігу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на сьогодні залишаються недостатньо дослідженими особливості прояву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чинники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умови та механізми формування співзалежності у представників різної статі на різних вікових етапах життєдіяльності особистості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5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Співзалежність осіб зрілого віку виникає внаслідок стосунків двох психологічно залежних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оскільки кожна з них намагається внести щось своє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їй необхідно для створення психологічно завершеної особистості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цьому кожний не займається собою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розвивається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сконцентровується на особистості партнера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цьому вони намагаються контролювати  поведінку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звинувачуючи один одного у власних  проблемах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сподіваються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хтось інший буде поводитись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того хотів би партнер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Розвиток такого роду співзалежних стосунків залежить від різних факторів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проте до групи ризику належать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передусім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невпевнені в собі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схильні легко піддаватися впливу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хто в дитинстві зазнали сильного контролю батьків і не отримували від них любові і підтримки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життєво необхідної дитині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Співзалежність формується у дисфункціональних сімейних стосунках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5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для чоловіків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і жінок характерними ознаками співзалежності 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занижена самооцінки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складність із побудовою власних кордонів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відсутність здатності брати на себе відповідальність та задоволення особистих потреб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відповідають показникам людини з недиференційованим рівнем розвитку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емоційну незрілість особи із співзалежністю не можуть об’єктивно сприймати реальність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Науково обґрунтовано і експериментально доведено факт існування гендерних особливостей співзалежних стосунків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Основними ознаками співзалежності жінок 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емоційна невріноваженість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імпульсивність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Вони відзначаються маскулінністю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набувають  ролі жертви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агресивності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наповнюються  почуттям провини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неповагою до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 співзалежних чоловіків  простежується 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який характеризується фемінністю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набутятм ролі рятівника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наявністю почуттів провини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інтроверсією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схильністю до взаємодії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внутрішньої напруженості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Названі закономірності дозволяють розглядати співзалежність у зрілому віці як цілісну модифікацію свідомості і поведінкових проявів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Їх  супроводжує інверсія гендерної ідентичності в співзалежних стосунках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5"/>
        </w:numPr>
        <w:shd w:val="clear" w:color="auto" w:fill="ffffff"/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процесі емпіричного дослідження проблеми використовувалися наступні опитувальники для роботи з цільовою аудиторією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Опитувальник Уайнхолда 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The Codependency Self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Inventory Scale, CSIS, Barry K. Weinhold, Janae B. Weinhold, 1989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перекладі 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Чеславскої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(2002),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української вибірки адаптований 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Кочаряном і Є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Фроловою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Опитувальник Борнштейна 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Relationship Profile Test, RPT Robert F.Bornstein, 2001,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адаптація – 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Макушина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(2005);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Опитувальник міжособистісної залежності Гіршфільда 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Interpersonal Dependency Inventory, IDI R. M. Hirschfeld, 1977,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адаптація – 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Макушина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допомогою програмного забезпечення для адміністрування опитування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Google Forms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була створена анонімна онлайн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форма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збору демографічних даних учасників дослідження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саме збір даних щодо статі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ступеня освіти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професійної сфери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сімейного стану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місця проживання учасників дослідження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Ця форма складалася ще і з опитувальників з обраними методиками на визначення рівнів співзалежності та на розуміння психічного функціонування особистості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Досліджувану групу склали </w:t>
      </w:r>
      <w:r>
        <w:rPr>
          <w:sz w:val="28"/>
          <w:szCs w:val="28"/>
          <w:rtl w:val="0"/>
        </w:rPr>
        <w:t xml:space="preserve">8 </w:t>
      </w:r>
      <w:r>
        <w:rPr>
          <w:sz w:val="28"/>
          <w:szCs w:val="28"/>
          <w:rtl w:val="0"/>
        </w:rPr>
        <w:t xml:space="preserve">осіб віком від </w:t>
      </w:r>
      <w:r>
        <w:rPr>
          <w:sz w:val="28"/>
          <w:szCs w:val="28"/>
          <w:rtl w:val="0"/>
          <w:lang w:val="ru-RU"/>
        </w:rPr>
        <w:t xml:space="preserve">34 </w:t>
      </w:r>
      <w:r>
        <w:rPr>
          <w:sz w:val="28"/>
          <w:szCs w:val="28"/>
          <w:rtl w:val="0"/>
        </w:rPr>
        <w:t xml:space="preserve">до </w:t>
      </w:r>
      <w:r>
        <w:rPr>
          <w:sz w:val="28"/>
          <w:szCs w:val="28"/>
          <w:rtl w:val="0"/>
        </w:rPr>
        <w:t xml:space="preserve">42 </w:t>
      </w:r>
      <w:r>
        <w:rPr>
          <w:sz w:val="28"/>
          <w:szCs w:val="28"/>
          <w:rtl w:val="0"/>
        </w:rPr>
        <w:t>років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З досліджуваних учасників було </w:t>
      </w:r>
      <w:r>
        <w:rPr>
          <w:sz w:val="28"/>
          <w:szCs w:val="28"/>
          <w:rtl w:val="0"/>
        </w:rPr>
        <w:t xml:space="preserve">6 </w:t>
      </w:r>
      <w:r>
        <w:rPr>
          <w:sz w:val="28"/>
          <w:szCs w:val="28"/>
          <w:rtl w:val="0"/>
        </w:rPr>
        <w:t xml:space="preserve">жінок та </w:t>
      </w: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чоловіків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Ступінь освіти учасників дослідження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спеціалістів</w:t>
      </w:r>
      <w:r>
        <w:rPr>
          <w:sz w:val="28"/>
          <w:szCs w:val="28"/>
          <w:rtl w:val="0"/>
        </w:rPr>
        <w:t xml:space="preserve">, 50% </w:t>
      </w:r>
      <w:r>
        <w:rPr>
          <w:sz w:val="28"/>
          <w:szCs w:val="28"/>
          <w:rtl w:val="0"/>
        </w:rPr>
        <w:t>– кваліфікованих робітників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Стосовно родини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троє осіб виховувалися у неповних родинах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батьки розлучилися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П’ятеро зростали  в повних сім’ях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Одна жінка із нуклеарної родини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причому четверо із розширених сімей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Досліджувані були представниками різних сфер зайнятості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зокрема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– сфери освіти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торгівлі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побутового обслуговування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перукар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косметолог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будівельник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За сімейним станом – </w:t>
      </w:r>
      <w:r>
        <w:rPr>
          <w:sz w:val="28"/>
          <w:szCs w:val="28"/>
          <w:rtl w:val="0"/>
        </w:rPr>
        <w:t xml:space="preserve">50% </w:t>
      </w:r>
      <w:r>
        <w:rPr>
          <w:sz w:val="28"/>
          <w:szCs w:val="28"/>
          <w:rtl w:val="0"/>
        </w:rPr>
        <w:t>в офіційному шлюбі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у відносинах</w:t>
      </w:r>
      <w:r>
        <w:rPr>
          <w:sz w:val="28"/>
          <w:szCs w:val="28"/>
          <w:rtl w:val="0"/>
        </w:rPr>
        <w:t xml:space="preserve">, 25% </w:t>
      </w:r>
      <w:r>
        <w:rPr>
          <w:sz w:val="28"/>
          <w:szCs w:val="28"/>
          <w:rtl w:val="0"/>
        </w:rPr>
        <w:t>розлучених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Переважно учасники із міст </w:t>
      </w:r>
      <w:r>
        <w:rPr>
          <w:sz w:val="28"/>
          <w:szCs w:val="28"/>
          <w:rtl w:val="0"/>
        </w:rPr>
        <w:t xml:space="preserve">(5 </w:t>
      </w:r>
      <w:r>
        <w:rPr>
          <w:sz w:val="28"/>
          <w:szCs w:val="28"/>
          <w:rtl w:val="0"/>
        </w:rPr>
        <w:t>осіб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та сіл </w:t>
      </w:r>
      <w:r>
        <w:rPr>
          <w:sz w:val="28"/>
          <w:szCs w:val="28"/>
          <w:rtl w:val="0"/>
        </w:rPr>
        <w:t xml:space="preserve">(3 </w:t>
      </w:r>
      <w:r>
        <w:rPr>
          <w:sz w:val="28"/>
          <w:szCs w:val="28"/>
          <w:rtl w:val="0"/>
        </w:rPr>
        <w:t>особи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>У описі досліджуваної групи відображено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що  учасниками стали в більшій мірі  жінки </w:t>
      </w:r>
      <w:r>
        <w:rPr>
          <w:sz w:val="28"/>
          <w:szCs w:val="28"/>
          <w:rtl w:val="0"/>
        </w:rPr>
        <w:t xml:space="preserve">(75%) </w:t>
      </w:r>
      <w:r>
        <w:rPr>
          <w:sz w:val="28"/>
          <w:szCs w:val="28"/>
          <w:rtl w:val="0"/>
        </w:rPr>
        <w:t>зрілого віку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</w:rPr>
        <w:t>Більшість із них  перебувають у офіційному шлюбі чи мають  стсоунки</w:t>
      </w:r>
      <w:r>
        <w:rPr>
          <w:sz w:val="28"/>
          <w:szCs w:val="28"/>
          <w:rtl w:val="0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</w:rPr>
        <w:t>Для експерименту був обраний тренінг у методі гештальт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терапії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який </w:t>
      </w:r>
      <w:r>
        <w:rPr>
          <w:sz w:val="28"/>
          <w:szCs w:val="28"/>
          <w:rtl w:val="0"/>
        </w:rPr>
        <w:t xml:space="preserve">за результатами дослідження не продемонстрував терапевтичного ефекту ані в  короткочасній перспективі </w:t>
      </w:r>
      <w:r>
        <w:rPr>
          <w:sz w:val="28"/>
          <w:szCs w:val="28"/>
          <w:rtl w:val="0"/>
        </w:rPr>
        <w:t xml:space="preserve">(3 </w:t>
      </w:r>
      <w:r>
        <w:rPr>
          <w:sz w:val="28"/>
          <w:szCs w:val="28"/>
          <w:rtl w:val="0"/>
        </w:rPr>
        <w:t>дні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ані у довготривалішій – 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упродовж двох  тижнів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>Причинами</w:t>
      </w:r>
      <w:r>
        <w:rPr>
          <w:spacing w:val="1"/>
          <w:sz w:val="28"/>
          <w:szCs w:val="28"/>
          <w:rtl w:val="0"/>
        </w:rPr>
        <w:t xml:space="preserve"> таких показників вважаємо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тренінг є лише інструментом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саме просвітницько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терапевтичною методикою із конкретними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й прогнозованими цілями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які могли б  досягатися у відносно короткий термін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Проте </w:t>
      </w:r>
      <w:r>
        <w:rPr>
          <w:sz w:val="28"/>
          <w:szCs w:val="28"/>
          <w:rtl w:val="0"/>
        </w:rPr>
        <w:t>для вирішення питання гендерної особливості співзалежних стосунків у зрілому віці і відповідно для повноцінного терапевтичного пропрацювання</w:t>
      </w:r>
      <w:r>
        <w:rPr>
          <w:spacing w:val="1"/>
          <w:sz w:val="28"/>
          <w:szCs w:val="28"/>
          <w:rtl w:val="0"/>
        </w:rPr>
        <w:t xml:space="preserve"> його було </w:t>
      </w:r>
      <w:r>
        <w:rPr>
          <w:sz w:val="28"/>
          <w:szCs w:val="28"/>
          <w:rtl w:val="0"/>
        </w:rPr>
        <w:t>недостатньо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хоча й кожна вправа відповідала  принципам та елементам гештальт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підходу</w:t>
      </w:r>
      <w:r>
        <w:rPr>
          <w:sz w:val="28"/>
          <w:szCs w:val="28"/>
          <w:rtl w:val="0"/>
        </w:rPr>
        <w:t xml:space="preserve">.  </w:t>
      </w:r>
      <w:r>
        <w:rPr>
          <w:sz w:val="28"/>
          <w:szCs w:val="28"/>
          <w:rtl w:val="0"/>
        </w:rPr>
        <w:t>Після завершення  тренінгу не проводилась  додаткова  робота  з його  учасниками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Приміром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не відбулось закріплення матеріалу через проговорення та аналіз пройденого тренінгу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не було сформовано чату учасників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простору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де вони могли б обмінятися думками після тренінгу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можливо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запитати про допомогу або підтримку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учасники тренінгу повернулися до своїх родин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члени </w:t>
      </w:r>
      <w:r>
        <w:rPr>
          <w:spacing w:val="-17"/>
          <w:sz w:val="28"/>
          <w:szCs w:val="28"/>
          <w:rtl w:val="0"/>
        </w:rPr>
        <w:t xml:space="preserve">їх сімей </w:t>
      </w:r>
      <w:r>
        <w:rPr>
          <w:sz w:val="28"/>
          <w:szCs w:val="28"/>
          <w:rtl w:val="0"/>
        </w:rPr>
        <w:t>не брали участь у подібних тренінгах та не отримують допомогу  психолога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психотерапевта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тобто учасники не мали підтримки збоку значущих людей</w:t>
      </w:r>
      <w:r>
        <w:rPr>
          <w:sz w:val="28"/>
          <w:szCs w:val="28"/>
          <w:rtl w:val="0"/>
        </w:rPr>
        <w:t xml:space="preserve">; </w:t>
      </w:r>
      <w:r>
        <w:rPr>
          <w:sz w:val="28"/>
          <w:szCs w:val="28"/>
          <w:rtl w:val="0"/>
        </w:rPr>
        <w:t>тренінг проводився онлайн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могло вплинути на процес розкриття та довіру учасників</w:t>
      </w:r>
      <w:r>
        <w:rPr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right="102"/>
        <w:jc w:val="both"/>
      </w:pPr>
    </w:p>
    <w:p>
      <w:pPr>
        <w:pStyle w:val="Normal.0"/>
        <w:widowControl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СПИСОК ВИКОРИСТАНОЇ ЛІТЕРАТУРИ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Андрух 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Відносини сімейної співзалежності як мішень психосоціальної реабілітації осіб із наркоманіями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проблем біології і медицини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68-72.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Артемчук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Вираженість і перебіг реактивної та особистісної тривоги у хворих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залежних від алкоголю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як інтегральні прогностичні показники формування терапевтичної ремісії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2017.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62-68.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Багатовимірність особистості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психологічний ракурс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колективна монографія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 [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Гапон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Грабовська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Гупаловська 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.];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заг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Грабовської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Карковської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Львів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ЛНУ імені Івана Франка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2015. 374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Березовська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чинники схильності особистості до утворення співзалежних стосунків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Національного університету оборони України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1(59).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28-35.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Бігун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Феномен самодостатності особистості у класичній психології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Науковий часопис НПУ імені 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Драгоманова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Серія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науки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2019.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17- 25.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Боженко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аспекти феномену співзалежних стосунків у парі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Донецького національного університету імені Василя Стуса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Донецьк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.7-9.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Вакуліч 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сімейних стосунків у родинах співзалежних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Наукові праці Міжрегіональної Академії управління персоналом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2022. 1 (20).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134-139.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Вакуліч 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Співзалежність жінок у сім’ї як психологічна проблема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Науковий вісник Львівського державного університету внутрішніхсправ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Львів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.3-11.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Вестбрук 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Кеннерлі 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Кірк 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Вступ у когнітивно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поведінкову терапію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Львів «Свічадо»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2014. 120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Власнова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особливості подружніх стосунків із різним типом прив’язаності у різні вікові періоди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матеріали наук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Чернівці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20-30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жовт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2021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Чернівці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80-83.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Волошин 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Лінський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Мінко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Самойлова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Лінська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Популяційно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генетичний аналіз формування станів залежності та оцінка можливостей протидії їхньому поширенню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Український вісник психоневрології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(77).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5-11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Галушко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Глибинно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чинники співзалежних стосунків суб’єкта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Наукові записки Серія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.14-21.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file:///C:/Users/admin/Downloads/2.pdf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Гапонов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поведінкового копінгового репертуару у хворих на алкогольну залежність з різним рівнем психосоціального стресу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Експерим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 клініч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медицина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2019.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49-63.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Григор’єва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Драпака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межі особистості та метод оцінки їх сформованості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і освіта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8-13.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Дем’яненко 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Бойко 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Качур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Порушення прихильності і механізми формування емоційних і поведінкових проблем в теорії та практиці психотерапевтичної допомоги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Науковий часопис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2017.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33.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.141-147.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Жемчужна 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Психодіагностичне дослідження проблеми співзалежності в подружніх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партнерських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відносинах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Сучасна медицина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фармація та психологічне здоров’я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2021. (1(2).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103-131. 16.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Жидко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Є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Особистісні чинники формування відносин подружньої співзалежності у чоловіків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Наукові записки інституту психології ім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Костюка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.2005.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26. 375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Зливков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Ліпінська 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Лукомська 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Сучасні тренінгові технології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інтегративний підхід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Видавець ПП Лисенко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2020. 210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Зливков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Лукомська 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Теорія та практика психологічних тренінгів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Видавець ПП Лисенко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2019. 209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Золотова 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соціально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педагогічної профілактики адиктивної поведінки серед дітей групи ризику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ЛНУ імені Тараса Шевченка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2010.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(196).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92-101.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Іванов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Принципи роботи амбулаторної соціально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психологічної реабілітації осіб залежних від алкоголю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методичний 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ПАТ «Віпол»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2013. 128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Капська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Пєша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Соціальний супровід різних категорій сімей та дітей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навчальний 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2012. 232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Карпенко Є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Основи психотренінгу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Дрогобич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2015. 78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Кляпець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Шлюбна залежність як чинник емоційного вигоряння в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Соціальна психологія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2006.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164-174.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Коляда 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Гуйван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феномену співзалежності у сучасній психології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Соціально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гуманітарні аспекти розвитку сучасного суспільства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матеріали ІХ Всеукраїнської наукової конференції студентів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аспірантів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викладачів та співробітників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15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квітня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Сумський державний університет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369-374.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Консультативна психологія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підручник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Булах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Кузьменко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Помиткін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.]: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Вінниця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ТОВ «Нілан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ЛТД»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2016. 482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Коцар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психосексуального розвитку хворих на невроз жінок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що знаходяться у відносинах подружньої 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Автореферат дисертації на здобуття наукового ступеня кандидата психологічних наук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19.00.04 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Київський національний університет імені 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Шевченка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2002. 19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Кочарян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Коцарь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Синдроми невротичної любові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Харківського університету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Серія психологія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2000.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498.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68-72.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Кочарян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Фролова Є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БаруІ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Оцінка психодіагностичних можливостей методик діагностики міжособової 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ХНУ ім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Каразіна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1-14.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Кучманич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методичний 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Миколаїв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2018. 180 c.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Лазос 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Стиль прив’язаності як важливий фактор резільєнтності фахівців допоміжних професій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Психологічний журнал інституту психології ім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Костюка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2020.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130-144.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Лефтеров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Цільмак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Психологія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ім’ї та шлюбу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таблиці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схеми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коментарі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Ліра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2020. 266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Лиманкіна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учасні підходи до розуміння дефініції феномена «співзалежність»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Науковий вісник Ужгородського національного університету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Серія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2022.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62-65.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Литвиненко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Залежна сім’я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Полтава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2009. 91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Лінник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Надання психологічної допомоги у центрі реабілітації для алко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 наркозалежних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Міжнародний електронний науково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практичний журнал «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WayScience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(5).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Дніпро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2020. 183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Магдисюк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сімейної кризи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методичні рекомендації до курсу «Психологія сімейної кризи»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Луцьк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Вежа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2021. 20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Максимова 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адиктивної повед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нки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навчальний пос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вський ун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верситет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,2011. 308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Мілушина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Специфіка динамічних проявів розвитку співзалежності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Актуальні проблеми психології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7.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37.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135-143.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Мілушина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Феномен співзалежності в теорії сімейних систем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Боуена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і особистість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журналПНПУ імені В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Короленка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 (17).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145-157.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Мілютіна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Тренінг сімейного консультування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тренінги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Шкільний світ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2002. 112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Мороз Р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травмуючих ситуацій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методичний 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Миколаїв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Іліон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2018. 298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Мусієнко 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Залежні стани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причини розвитку та особливості протікання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Український вісник психоневрології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18,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(79).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59-65.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Ніконова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Гендерні відмінності при співзалежності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URL: 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file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:///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:/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Users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admin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Downloads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Nsspp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_2011_27_37.</w:t>
      </w:r>
      <w:r>
        <w:rPr>
          <w:rStyle w:val="Посилання"/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pdf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Ніконова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Гендерна роль та гендерна ідентичність при співзалежності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Проблеми загальної та педагогічної психології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2010.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7,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424-434.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Опанасенко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Основи психологічного консультування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схемах і таблицях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Миколаїв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2019. 134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Психологічна допомога в клініці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методичний посібник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Федоренко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Хлівна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Дучимінська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Магдисюк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Борцевич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Луцьк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Вежа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2018. 224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посіб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[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студ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вищ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.] 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Помиткіна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Злагодух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Хімченко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Погорільська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2011. 272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підручник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ред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Поліщука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Університетська книга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2021. 248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Седик 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посіб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ВЦ «Академія»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2021. 192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Самодепривація психіки та дезадаптація суб’єкта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монографія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Яценко 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НПУ імені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Драгоманова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2015. 280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Copo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кіна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 залежност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навчальний пос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Кам’янець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льський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ПП Буйницький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2015. 180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Соціальний супровід сімей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які опинилися в складних життєвих обставинах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методичний посібник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Звєрєва 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Держсоц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служба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2006. 104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Сушко 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Співзалежна поведінка особистості у контекстінаукових досліджень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.8 (53).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Серія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науки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2019.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.107-112.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Сущенко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Соціальні технології культивування здорового способу життя людини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Запоріжжя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2019. 308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Соціальний супровід сімей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які опинилися в складних життєвих обставинах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методичний посібник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Звєрєва 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Держсоц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служба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2006. 104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Сушко 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Співзалежна поведінка особистості у контексті наукових досліджень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Науковий часопис НПУ імені М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Драгоманова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Серія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науки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2019.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8 (53).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107-122.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Трубавіна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педагогічна робота з сім’єю в Україні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теорія і методика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монографія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нац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 ім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Сковороди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2007. 395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Туриніна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травмуючих ситуацій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посіб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студ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вищ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ДП Вид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дім «Персонал»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2017. 160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Ушакова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Психології сім’ї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конспект лекцій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НУЦЗУ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2019. 90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Фальова 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Є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Взаємозв’язок самоактуалізації та особливостей психоемоційної сфери у жінок при різних станах сімейної кризи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Медична психологія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2015.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10,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38-42.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Формування здорового способу життя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посіб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слухачів курсів підвищення кваліфікації державних службовців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Яременко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Вакуленко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Жаліто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Комарова та ін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Український інститут соціальних досліджень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2018. 232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Хабайлюк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Психологічні особливості прояву надмірної залежності в сімейних стосунках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Практична психологія та соціальна робота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24-27.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Фромм Е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Мистецтво любові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 вид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Клуб Сімейного Дозвілля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2018. 188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Цибулько 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Криза сім’ї й сімейних стосунків як фактор соціального сирітства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Соціальна педагогіка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теорія та практика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69-74.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Цимбалюк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Психологічне консультування та корекція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Модульно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рейтинговий курс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навчальний посібник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ВД «Професіонал»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2005. 656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Черезова 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життєвих криз особистості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навчальний посібник для студентів вищих навчальних закладів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Бердянськ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БДПУ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2016. 193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Чернецька 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Об’єкти соціально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педагогічної роботи з ресоціалізації наркозалежних осіб в реабілітаційних центрах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Наукові записки кафедри педагогіки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2017.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39.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198-205.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Чернецька 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Соціальний супровід співзалежних сімей в умовах реабілітаційних центрів для наркозалежних осіб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Development and modernization of pedagogical sciences:experiences of Poland and prospects of Ukraine: Collective monograph.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Lublin: Izdevnieciba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Baltija Publishing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2017. Vol. 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260-277.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Чернецька 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Стан розробленості проблеми співзалежності в наукових дослідження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Вісник Луганського національного університету імені Тараса Шевченка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Педагогічні науки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2018.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(322).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214-221.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Шапар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залежності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монографія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Харків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КП «Міськдрук»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2012. 202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Широка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Емоційна залежність у романтичних стосунках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роль несприятливого дитячого досвіду та ранніх дисфункційних схем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Психологія і особистість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2021.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.143-158.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Штандер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Пастка співузалежнення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Відродження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57.1995.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.50.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Ярий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Співзалежність у родинах хворих на психічні і поведінкові розлади внаслідок вживання алкоголю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сфера компетенції наркологічної допомоги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Довженківські читання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Редукція вживання алкоголю – нова наркологічна парадигма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Видавни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цтво «Плеяда»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2015.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272-274.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Ярий 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Маркова 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Співзалежність як порушення здоров’я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пов’язане зі стресом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варіативність прояву психопатологічних феноменів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Український вісник психоневрології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2015.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Том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Вип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3 (84).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179-180. 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Яроцька 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Особливості психологічних меж особистості у співзалежних стосунках в парі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Наука і освіта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.112-115.</w:t>
      </w:r>
    </w:p>
    <w:p>
      <w:pPr>
        <w:pStyle w:val="List Paragraph"/>
        <w:numPr>
          <w:ilvl w:val="0"/>
          <w:numId w:val="47"/>
        </w:numPr>
        <w:bidi w:val="0"/>
        <w:spacing w:line="360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WhatisCodependence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Co-Dependents Anonymous WORLD: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веб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URL:https://coda.org/</w:t>
      </w:r>
    </w:p>
    <w:p>
      <w:pPr>
        <w:pStyle w:val="Normal.0"/>
        <w:spacing w:line="360" w:lineRule="auto"/>
        <w:jc w:val="both"/>
        <w:rPr>
          <w:sz w:val="28"/>
          <w:szCs w:val="28"/>
        </w:rPr>
      </w:pPr>
    </w:p>
    <w:p>
      <w:pPr>
        <w:pStyle w:val="Normal.0"/>
        <w:widowControl w:val="1"/>
        <w:spacing w:after="200" w:line="276" w:lineRule="auto"/>
      </w:pPr>
      <w:r>
        <w:rPr>
          <w:rStyle w:val="Strong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Text"/>
        <w:spacing w:line="480" w:lineRule="auto"/>
        <w:ind w:left="0" w:firstLine="0"/>
        <w:jc w:val="center"/>
        <w:rPr>
          <w:rStyle w:val="Strong"/>
        </w:rPr>
      </w:pPr>
      <w:r>
        <w:rPr>
          <w:rStyle w:val="Strong"/>
          <w:rtl w:val="0"/>
        </w:rPr>
        <w:t>ДОДАТКИ</w:t>
      </w:r>
    </w:p>
    <w:p>
      <w:pPr>
        <w:pStyle w:val="Body Text"/>
        <w:spacing w:line="480" w:lineRule="auto"/>
        <w:ind w:left="0" w:firstLine="0"/>
        <w:jc w:val="right"/>
        <w:rPr>
          <w:rStyle w:val="Strong"/>
        </w:rPr>
      </w:pPr>
      <w:r>
        <w:rPr>
          <w:rStyle w:val="Strong"/>
          <w:rtl w:val="0"/>
        </w:rPr>
        <w:t>Додаток А</w:t>
      </w:r>
    </w:p>
    <w:p>
      <w:pPr>
        <w:pStyle w:val="Body Text"/>
        <w:spacing w:line="360" w:lineRule="auto"/>
        <w:ind w:left="0" w:firstLine="851"/>
        <w:jc w:val="both"/>
        <w:rPr>
          <w:rStyle w:val="Strong"/>
        </w:rPr>
      </w:pPr>
      <w:r>
        <w:rPr>
          <w:rStyle w:val="Strong"/>
          <w:rtl w:val="0"/>
        </w:rPr>
        <w:t>Опитувальник Гіршфільда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Інструкції</w:t>
      </w:r>
      <w:r>
        <w:rPr>
          <w:rtl w:val="0"/>
        </w:rPr>
        <w:t xml:space="preserve">:  </w:t>
      </w:r>
      <w:r>
        <w:rPr>
          <w:rtl w:val="0"/>
        </w:rPr>
        <w:t>при читанні кожного висловлювання подумайте</w:t>
      </w:r>
      <w:r>
        <w:rPr>
          <w:rtl w:val="0"/>
        </w:rPr>
        <w:t xml:space="preserve">, </w:t>
      </w:r>
      <w:r>
        <w:rPr>
          <w:rtl w:val="0"/>
        </w:rPr>
        <w:t>якою мірою воно може бути віднесене до вас</w:t>
      </w:r>
      <w:r>
        <w:rPr>
          <w:rtl w:val="0"/>
        </w:rPr>
        <w:t xml:space="preserve">. </w:t>
      </w:r>
      <w:r>
        <w:rPr>
          <w:rtl w:val="0"/>
        </w:rPr>
        <w:t>Для відповідей використовуйте таку шкалу</w:t>
      </w:r>
      <w:r>
        <w:rPr>
          <w:rtl w:val="0"/>
        </w:rPr>
        <w:t>: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бал – не характерно для мене</w:t>
      </w:r>
      <w:r>
        <w:rPr>
          <w:rtl w:val="0"/>
        </w:rPr>
        <w:t>;</w:t>
      </w:r>
    </w:p>
    <w:p>
      <w:pPr>
        <w:pStyle w:val="Normal.0"/>
        <w:tabs>
          <w:tab w:val="left" w:pos="284"/>
        </w:tabs>
        <w:spacing w:line="360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бали – трохи характерно для мене</w:t>
      </w:r>
      <w:r>
        <w:rPr>
          <w:sz w:val="28"/>
          <w:szCs w:val="28"/>
          <w:rtl w:val="0"/>
        </w:rPr>
        <w:t>;</w:t>
      </w:r>
    </w:p>
    <w:p>
      <w:pPr>
        <w:pStyle w:val="List Paragraph"/>
        <w:tabs>
          <w:tab w:val="left" w:pos="284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бали – цілком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284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pacing w:val="-67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бали – дуже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Питання – ствердження опитувальника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волію перебувати на самоті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маю прийняти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завжди питаю поради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виконую свою роботу на найвищому рівні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знаю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вона буде високо оцінена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можу виносити метушні навколо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хворий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сумний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скоріше був відомим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ніж лідером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 вірю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люди могли б зробити набагато більше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якби вони хотіли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Дитиною для мене було дуже важливо приносити задоволення батькам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потребую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інші покращували моє самопочуття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4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Несхвалення з боку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кого дбаю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дуже болюче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відчуваю себе впевненим у своїй здатності мати справу з більшістю тих особистісних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якими 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ймовірно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зустрінуся в житті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after="0" w:line="317" w:lineRule="exac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Єдина людина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якій я хочу зробити задоволення – це 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Думка про втрату близького друга лякає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2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швидко погоджуюсь з думкою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очікується іншими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2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покладаюсь тільки на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був би повністю втрачений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якби я немав когось особливого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засмучуюсь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хтось виявляє помилку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яку я зробив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важко просити когось про допомогу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2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ненавиджу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люди виявляють мені симпатію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легко бентежуся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не отримую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чого я потребую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   оточуючих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67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суперечці я легко поступаюся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3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не треба багато від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мене має бути одна людина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жила б спеціально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йду на вечірку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чекаю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я сподобаюся іншим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почуваюся краще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знаю будь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кого ще в команді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2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хворію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волію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мої друзі залишили мене одного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4"/>
        </w:numPr>
        <w:bidi w:val="0"/>
        <w:spacing w:before="161" w:after="0" w:line="360" w:lineRule="auto"/>
        <w:ind w:right="11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ніколи не щасливіший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ніж коли люди кажуть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я добре виконав свою роботу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5"/>
        </w:numPr>
        <w:bidi w:val="0"/>
        <w:spacing w:after="0" w:line="362" w:lineRule="auto"/>
        <w:ind w:right="106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Меніважкоскластидумкупротелевізійнешоуабокінофільмдоти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докиянедізнаюсядумкипроце іншихлюдей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5"/>
        </w:numPr>
        <w:bidi w:val="0"/>
        <w:spacing w:after="0" w:line="360" w:lineRule="auto"/>
        <w:ind w:right="114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схильний ігнорувати почуття інших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зробити щось важливе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after="0" w:line="321" w:lineRule="exac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потрібна одна людина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ставить мене вище за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57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соціальних ситуаціях я схильний бути дуже самовпевненим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нікого не потребую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дуже важко приймати рішення самостійно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схильний уявляти гірше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якщо кохана людина не прибула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очікувалося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Навіть коли щось негаразд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можу досягти успіху без допомоги друзів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3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схильний чекати надто багато від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люблюкупуватиодягсамостійно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схильний до самотнсті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6"/>
        </w:numPr>
        <w:bidi w:val="0"/>
        <w:spacing w:before="160" w:after="0" w:line="362" w:lineRule="auto"/>
        <w:ind w:right="118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відчуваю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дійсно ніколи не отримаю всього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чого я хотів би отримати від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after="0" w:line="317" w:lineRule="exac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зустрічаю нових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боюсь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я зроблю щось неправильне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7"/>
        </w:numPr>
        <w:bidi w:val="0"/>
        <w:spacing w:before="161" w:after="0" w:line="360" w:lineRule="auto"/>
        <w:ind w:right="11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Навіть якщо більшість людей відвернуться від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витримав 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якщо хтось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кого я люблю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залишався зі мною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скоріше залишився б вільним від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ніж ризикував розчаруватися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0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мене не впливає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люди думають про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8"/>
        </w:numPr>
        <w:bidi w:val="0"/>
        <w:spacing w:before="161" w:after="0" w:line="360" w:lineRule="auto"/>
        <w:ind w:right="115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думаю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більшість людей не розуміють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легко вони можуть мене образити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67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дуже впевнений у своїх судженнях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9"/>
        </w:numPr>
        <w:bidi w:val="0"/>
        <w:spacing w:before="163" w:after="0" w:line="360" w:lineRule="auto"/>
        <w:ind w:right="111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мене виникає жахливий страх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я втрачу любов і підтримку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яких я дуже потребую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0"/>
        </w:numPr>
        <w:bidi w:val="0"/>
        <w:spacing w:after="0" w:line="321" w:lineRule="exact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немаю якостей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необхідних доброму лідерові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1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почував би себе нещасним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якби мене покинув хтось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кого я люблю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53"/>
        </w:numPr>
        <w:bidi w:val="0"/>
        <w:spacing w:before="163" w:after="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 не хвилює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інші думають про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851"/>
        <w:rPr>
          <w:sz w:val="28"/>
          <w:szCs w:val="28"/>
        </w:rPr>
      </w:pP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Обробка результатів тесту здійснюється шляхом підсумовування балів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даних по пунктах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що належать до кожної шкали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з урахуванням наявності прямих і зворотних тверджень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Питання №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10, 23, 44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є зворотними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тому при обробці відповідні їм значення змінюються на протилежні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( </w:t>
      </w:r>
      <w:r>
        <w:rPr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- 4, </w:t>
      </w:r>
      <w:r>
        <w:rPr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- 3, </w:t>
      </w:r>
      <w:r>
        <w:rPr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- 2, </w:t>
      </w:r>
      <w:r>
        <w:rPr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- 1).</w:t>
      </w:r>
    </w:p>
    <w:p>
      <w:pPr>
        <w:pStyle w:val="Normal.0"/>
        <w:widowControl w:val="1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5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3"/>
      </w:tblGrid>
      <w:tr>
        <w:tblPrEx>
          <w:shd w:val="clear" w:color="auto" w:fill="ced7e7"/>
        </w:tblPrEx>
        <w:trPr>
          <w:trHeight w:val="2062" w:hRule="atLeast"/>
        </w:trPr>
        <w:tc>
          <w:tcPr>
            <w:tcW w:type="dxa" w:w="9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360" w:lineRule="auto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Шкала</w:t>
              <w:tab/>
              <w:t>Завдання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які стосуються шкали</w:t>
            </w:r>
          </w:p>
          <w:p>
            <w:pPr>
              <w:pStyle w:val="Normal.0"/>
              <w:widowControl w:val="1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Емоційна опора на інших</w:t>
              <w:tab/>
            </w:r>
            <w:r>
              <w:rPr>
                <w:sz w:val="28"/>
                <w:szCs w:val="28"/>
                <w:shd w:val="nil" w:color="auto" w:fill="auto"/>
                <w:rtl w:val="0"/>
              </w:rPr>
              <w:t>3, 6, 7, 9, 12, 15, 16, 19, 22, 26, 29, 33, 35, 38, 40, 43, 45, 47</w:t>
            </w:r>
          </w:p>
          <w:p>
            <w:pPr>
              <w:pStyle w:val="Normal.0"/>
              <w:widowControl w:val="1"/>
              <w:jc w:val="both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Невпевненість в собі</w:t>
              <w:tab/>
            </w:r>
            <w:r>
              <w:rPr>
                <w:sz w:val="28"/>
                <w:szCs w:val="28"/>
                <w:shd w:val="nil" w:color="auto" w:fill="auto"/>
                <w:rtl w:val="0"/>
              </w:rPr>
              <w:t>2, 5, 10, 13, 17, 20, 23, 24, 27, 30, 32, 36,39,41,44,46</w:t>
            </w:r>
          </w:p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Прагнення до автономії</w:t>
              <w:tab/>
            </w:r>
            <w:r>
              <w:rPr>
                <w:sz w:val="28"/>
                <w:szCs w:val="28"/>
                <w:shd w:val="nil" w:color="auto" w:fill="auto"/>
                <w:rtl w:val="0"/>
              </w:rPr>
              <w:t>1, 4, 8, 11, 14, 18, 21, 25, 28, 31, 34, 37, 42, 48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9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Отриманий сумарний бал є підсумковим показником за шкалою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який оцінюється у відповідності з наведеними нижче нормами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При цьому тестові норми за шкалами емоційної опори на інших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автономії та залежності розрізняються для чоловіків і для жінок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а за шкалою невпевненості в собі норми єдині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Тестові норми оцінювання вираженості емоційної опори на інших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невпевненості в собі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прагнення до автономії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залежності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чоловіки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940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46"/>
        <w:gridCol w:w="2404"/>
        <w:gridCol w:w="2245"/>
        <w:gridCol w:w="2245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Шкали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 вир низький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вираженості середній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вираженості високий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Емоційна опора на інших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18-31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32-48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49-72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Невпевненість в собі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16-24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25-37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38-64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Прагнення до автономії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14-26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27-37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38-56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Залежність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20-24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25-52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53-80</w:t>
            </w:r>
          </w:p>
        </w:tc>
      </w:tr>
    </w:tbl>
    <w:p>
      <w:pPr>
        <w:pStyle w:val="Normal.0"/>
        <w:ind w:left="534" w:hanging="534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Тестові норми оцінювання вираженості емоційної опори на інших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невпевненості в собі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прагнення до автономії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залежності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жінки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tbl>
      <w:tblPr>
        <w:tblW w:w="9940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46"/>
        <w:gridCol w:w="2404"/>
        <w:gridCol w:w="2245"/>
        <w:gridCol w:w="2245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ind w:firstLine="85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Шкали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 вир низький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вираженості середній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Рівень вираженості високий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Емоційна опора на інших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18-37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38-54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55-72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Невпевненість в собі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16-24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25-37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38-64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Прагнення до автономії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14-22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23-33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34-56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Залежність</w:t>
            </w:r>
          </w:p>
        </w:tc>
        <w:tc>
          <w:tcPr>
            <w:tcW w:type="dxa" w:w="2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20-35</w:t>
            </w:r>
          </w:p>
        </w:tc>
        <w:tc>
          <w:tcPr>
            <w:tcW w:type="dxa" w:w="2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36-62</w:t>
            </w:r>
          </w:p>
        </w:tc>
        <w:tc>
          <w:tcPr>
            <w:tcW w:type="dxa" w:w="2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63-80</w:t>
            </w:r>
          </w:p>
        </w:tc>
      </w:tr>
    </w:tbl>
    <w:p>
      <w:pPr>
        <w:pStyle w:val="Normal.0"/>
        <w:ind w:left="534" w:hanging="534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spacing w:line="360" w:lineRule="auto"/>
        <w:ind w:firstLine="851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Text"/>
        <w:spacing w:before="67"/>
        <w:jc w:val="right"/>
        <w:rPr>
          <w:rStyle w:val="Strong"/>
        </w:rPr>
      </w:pPr>
      <w:r>
        <w:rPr>
          <w:rStyle w:val="Strong"/>
          <w:rtl w:val="0"/>
        </w:rPr>
        <w:t>ДодатокБ</w:t>
      </w:r>
    </w:p>
    <w:p>
      <w:pPr>
        <w:pStyle w:val="Body Text"/>
        <w:tabs>
          <w:tab w:val="left" w:pos="993"/>
        </w:tabs>
        <w:spacing w:line="360" w:lineRule="auto"/>
        <w:ind w:left="0" w:firstLine="851"/>
        <w:jc w:val="both"/>
        <w:rPr>
          <w:rStyle w:val="Strong"/>
        </w:rPr>
      </w:pPr>
      <w:r>
        <w:rPr>
          <w:rStyle w:val="Strong"/>
          <w:rtl w:val="0"/>
        </w:rPr>
        <w:t>ОпитувальникУайнхолда</w:t>
      </w:r>
    </w:p>
    <w:p>
      <w:pPr>
        <w:pStyle w:val="Body Text"/>
        <w:tabs>
          <w:tab w:val="left" w:pos="993"/>
        </w:tabs>
        <w:spacing w:line="360" w:lineRule="auto"/>
        <w:ind w:left="0" w:firstLine="851"/>
        <w:jc w:val="both"/>
      </w:pPr>
      <w:r>
        <w:rPr>
          <w:rtl w:val="0"/>
        </w:rPr>
        <w:t>Інструкція</w:t>
      </w:r>
      <w:r>
        <w:rPr>
          <w:rtl w:val="0"/>
        </w:rPr>
        <w:t xml:space="preserve">: </w:t>
      </w:r>
      <w:r>
        <w:rPr>
          <w:rtl w:val="0"/>
        </w:rPr>
        <w:t xml:space="preserve">поставте цифри від </w:t>
      </w:r>
      <w:r>
        <w:rPr>
          <w:rtl w:val="0"/>
        </w:rPr>
        <w:t>1</w:t>
      </w:r>
      <w:r>
        <w:rPr>
          <w:rtl w:val="0"/>
        </w:rPr>
        <w:t xml:space="preserve">до </w:t>
      </w:r>
      <w:r>
        <w:rPr>
          <w:rtl w:val="0"/>
        </w:rPr>
        <w:t xml:space="preserve">4 </w:t>
      </w:r>
      <w:r>
        <w:rPr>
          <w:rtl w:val="0"/>
        </w:rPr>
        <w:t>дужки перед кожним питанням</w:t>
      </w:r>
      <w:r>
        <w:rPr>
          <w:rtl w:val="0"/>
        </w:rPr>
        <w:t>:</w:t>
      </w:r>
    </w:p>
    <w:p>
      <w:pPr>
        <w:pStyle w:val="List Paragraph"/>
        <w:tabs>
          <w:tab w:val="left" w:pos="898"/>
          <w:tab w:val="left" w:pos="899"/>
          <w:tab w:val="left" w:pos="993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ніколи</w:t>
      </w:r>
    </w:p>
    <w:p>
      <w:pPr>
        <w:pStyle w:val="List Paragraph"/>
        <w:tabs>
          <w:tab w:val="left" w:pos="898"/>
          <w:tab w:val="left" w:pos="899"/>
          <w:tab w:val="left" w:pos="993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іноді</w:t>
      </w:r>
    </w:p>
    <w:p>
      <w:pPr>
        <w:pStyle w:val="List Paragraph"/>
        <w:tabs>
          <w:tab w:val="left" w:pos="898"/>
          <w:tab w:val="left" w:pos="899"/>
          <w:tab w:val="left" w:pos="993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часто</w:t>
      </w:r>
    </w:p>
    <w:p>
      <w:pPr>
        <w:pStyle w:val="List Paragraph"/>
        <w:tabs>
          <w:tab w:val="left" w:pos="898"/>
          <w:tab w:val="left" w:pos="899"/>
          <w:tab w:val="left" w:pos="993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майже завжди</w:t>
      </w:r>
    </w:p>
    <w:p>
      <w:pPr>
        <w:pStyle w:val="Body Text"/>
        <w:tabs>
          <w:tab w:val="left" w:pos="993"/>
        </w:tabs>
        <w:spacing w:line="360" w:lineRule="auto"/>
        <w:ind w:left="0" w:firstLine="851"/>
        <w:jc w:val="both"/>
      </w:pPr>
      <w:r>
        <w:rPr>
          <w:rtl w:val="0"/>
        </w:rPr>
        <w:t>Питання</w:t>
      </w:r>
      <w:r>
        <w:rPr>
          <w:spacing w:val="0"/>
          <w:rtl w:val="0"/>
        </w:rPr>
        <w:t>-</w:t>
      </w:r>
      <w:r>
        <w:rPr>
          <w:rtl w:val="0"/>
        </w:rPr>
        <w:t>стверджування</w:t>
      </w:r>
      <w:r>
        <w:rPr>
          <w:rtl w:val="0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схильний брати на себе відповідальність за почуття та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 поведінку інших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важко ідентифікувати свої почуття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такі як щастя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злість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збентеження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зневіра або збудження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важко висловлювати свої почуття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відчуваю страх або занепокоєння при думці про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інші відреагують на мої почуття чи поведінку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зводжу до мінімуму проблеми і заперечую чи змінюю правду про почуття або поведінку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якими спілкуюся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важко встановлювати чи підтримувати тісні стосунки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боюся бути знехтуваним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відкинутою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намагаюся домагатися у всьому досконалості і суджу себе суворо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важко приймати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схильний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схильна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покладатися на думки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діяти на власний розсуд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схильний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схильна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ставити бажання та потреби інших людей на перший план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схильний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схильна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цінувати думку інших людей та ставити її вище своєї власної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Моє відчуття власної гідності йде ззовні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залежно від думки чи дій інших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мою думку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більше в цьому розбираються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знаходжу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важко бути вразливим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вразливою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просити про допомогу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завжди піддаюся контролю або прагну контролювати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навпаки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завжди стежу за 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щоб ніколи не виявитися відповідальним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відповідальною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widowControl w:val="0"/>
        <w:numPr>
          <w:ilvl w:val="0"/>
          <w:numId w:val="6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надто лояльний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лояльна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навіть у тому випадку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ця лояльність не виправдовується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мене звичка розглядати ситуації за принципом«все чи нічого»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дуже толерантний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толерантна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непослідовності та змішаних доручень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моєму житті відбуваються емоційні кризи та хаос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намагаюся шукати взаємини 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 почуваюся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 xml:space="preserve">«потрібним»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«потрібною»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намагаюся потім зберігати їх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>За набраними балами досліджувані вибірки дихотомічно розділяються на «залежних» і «незалежних»</w:t>
      </w:r>
      <w:r>
        <w:rPr>
          <w:sz w:val="28"/>
          <w:szCs w:val="28"/>
          <w:shd w:val="clear" w:color="auto" w:fill="ffffff"/>
          <w:rtl w:val="0"/>
        </w:rPr>
        <w:t xml:space="preserve">. </w:t>
      </w:r>
      <w:r>
        <w:rPr>
          <w:sz w:val="28"/>
          <w:szCs w:val="28"/>
          <w:shd w:val="clear" w:color="auto" w:fill="ffffff"/>
          <w:rtl w:val="0"/>
        </w:rPr>
        <w:t>Автором методики пропонуються наступні нормативні показники міжособистісної залежності</w:t>
      </w:r>
      <w:r>
        <w:rPr>
          <w:sz w:val="28"/>
          <w:szCs w:val="28"/>
          <w:shd w:val="clear" w:color="auto" w:fill="ffffff"/>
          <w:rtl w:val="0"/>
        </w:rPr>
        <w:t>: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 xml:space="preserve">60-80 </w:t>
      </w:r>
      <w:r>
        <w:rPr>
          <w:sz w:val="28"/>
          <w:szCs w:val="28"/>
          <w:shd w:val="clear" w:color="auto" w:fill="ffffff"/>
          <w:rtl w:val="0"/>
        </w:rPr>
        <w:t>балів – дуже високий ступінь залежних моделей</w:t>
      </w:r>
      <w:r>
        <w:rPr>
          <w:sz w:val="28"/>
          <w:szCs w:val="28"/>
          <w:shd w:val="clear" w:color="auto" w:fill="ffffff"/>
          <w:rtl w:val="0"/>
        </w:rPr>
        <w:t>;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 xml:space="preserve">40-59 </w:t>
      </w:r>
      <w:r>
        <w:rPr>
          <w:sz w:val="28"/>
          <w:szCs w:val="28"/>
          <w:shd w:val="clear" w:color="auto" w:fill="ffffff"/>
          <w:rtl w:val="0"/>
        </w:rPr>
        <w:t>балів – високий ступінь залежних моделей</w:t>
      </w:r>
      <w:r>
        <w:rPr>
          <w:sz w:val="28"/>
          <w:szCs w:val="28"/>
          <w:shd w:val="clear" w:color="auto" w:fill="ffffff"/>
          <w:rtl w:val="0"/>
        </w:rPr>
        <w:t>;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 xml:space="preserve">30-39 </w:t>
      </w:r>
      <w:r>
        <w:rPr>
          <w:sz w:val="28"/>
          <w:szCs w:val="28"/>
          <w:shd w:val="clear" w:color="auto" w:fill="ffffff"/>
          <w:rtl w:val="0"/>
        </w:rPr>
        <w:t>балів – середній ступінь залежних моделей</w:t>
      </w:r>
      <w:r>
        <w:rPr>
          <w:sz w:val="28"/>
          <w:szCs w:val="28"/>
          <w:shd w:val="clear" w:color="auto" w:fill="ffffff"/>
          <w:rtl w:val="0"/>
        </w:rPr>
        <w:t>;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 xml:space="preserve">20-29 </w:t>
      </w:r>
      <w:r>
        <w:rPr>
          <w:sz w:val="28"/>
          <w:szCs w:val="28"/>
          <w:shd w:val="clear" w:color="auto" w:fill="ffffff"/>
          <w:rtl w:val="0"/>
        </w:rPr>
        <w:t xml:space="preserve">балів – дуже низький ступінь залежних моделей </w:t>
      </w:r>
      <w:r>
        <w:rPr>
          <w:sz w:val="28"/>
          <w:szCs w:val="28"/>
          <w:shd w:val="clear" w:color="auto" w:fill="ffffff"/>
          <w:rtl w:val="0"/>
        </w:rPr>
        <w:t xml:space="preserve">/ </w:t>
      </w:r>
      <w:r>
        <w:rPr>
          <w:sz w:val="28"/>
          <w:szCs w:val="28"/>
          <w:shd w:val="clear" w:color="auto" w:fill="ffffff"/>
          <w:rtl w:val="0"/>
        </w:rPr>
        <w:t>високий ступінь</w:t>
      </w:r>
    </w:p>
    <w:p>
      <w:pPr>
        <w:pStyle w:val="Normal.0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rtl w:val="0"/>
        </w:rPr>
        <w:t>контрзалежних моделей</w:t>
      </w:r>
      <w:r>
        <w:rPr>
          <w:sz w:val="28"/>
          <w:szCs w:val="28"/>
          <w:shd w:val="clear" w:color="auto" w:fill="ffffff"/>
          <w:rtl w:val="0"/>
        </w:rPr>
        <w:t>.</w:t>
      </w:r>
    </w:p>
    <w:p>
      <w:pPr>
        <w:pStyle w:val="Normal.0"/>
        <w:spacing w:line="360" w:lineRule="auto"/>
        <w:ind w:firstLine="851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Text"/>
        <w:spacing w:before="67"/>
        <w:jc w:val="right"/>
        <w:rPr>
          <w:rStyle w:val="Strong"/>
        </w:rPr>
      </w:pPr>
      <w:r>
        <w:rPr>
          <w:rStyle w:val="Strong"/>
          <w:rtl w:val="0"/>
        </w:rPr>
        <w:t>ДодатокВ</w:t>
      </w:r>
    </w:p>
    <w:p>
      <w:pPr>
        <w:pStyle w:val="Body Text"/>
        <w:spacing w:line="360" w:lineRule="auto"/>
        <w:ind w:left="0" w:firstLine="851"/>
        <w:jc w:val="both"/>
        <w:rPr>
          <w:rStyle w:val="Strong"/>
        </w:rPr>
      </w:pPr>
      <w:r>
        <w:rPr>
          <w:rStyle w:val="Strong"/>
          <w:rtl w:val="0"/>
        </w:rPr>
        <w:t>ОпитувальникБорнштейна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Інструкція</w:t>
      </w:r>
      <w:r>
        <w:rPr>
          <w:rtl w:val="0"/>
        </w:rPr>
        <w:t xml:space="preserve">: </w:t>
      </w:r>
      <w:r>
        <w:rPr>
          <w:rtl w:val="0"/>
        </w:rPr>
        <w:t>під час читання кожного висловлювання подумайте</w:t>
      </w:r>
      <w:r>
        <w:rPr>
          <w:rtl w:val="0"/>
        </w:rPr>
        <w:t xml:space="preserve">, </w:t>
      </w:r>
      <w:r>
        <w:rPr>
          <w:rtl w:val="0"/>
        </w:rPr>
        <w:t>якою мірою воно може вас стосуватися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Для відповідей використовуйте таку шкалу</w:t>
      </w:r>
      <w:r>
        <w:rPr>
          <w:rtl w:val="0"/>
        </w:rPr>
        <w:t>: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 – зовсім не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бали – скоріше не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бали – не знаю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бали – скоріше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898"/>
          <w:tab w:val="left" w:pos="899"/>
        </w:tabs>
        <w:spacing w:line="360" w:lineRule="auto"/>
        <w:ind w:left="0" w:firstLine="851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балів – дуже характерно для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Питання–стверджування опитувальника</w:t>
      </w:r>
      <w:r>
        <w:rPr>
          <w:rtl w:val="0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Інші люди мені здаються впевненішими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ніж 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 легко образити критикою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Необхідність відповідати за щось змушує мене хвилюватись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почуваюся набагато комфортніше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коли хтось інший бере на </w:t>
      </w:r>
      <w:r>
        <w:rPr>
          <w:rFonts w:ascii="Times New Roman" w:hAnsi="Times New Roman" w:hint="default"/>
          <w:spacing w:val="-1"/>
          <w:sz w:val="28"/>
          <w:szCs w:val="28"/>
          <w:rtl w:val="0"/>
          <w:lang w:val="ru-RU"/>
        </w:rPr>
        <w:t>себе 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ідповідальність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Інші не розуміють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наскільки їхні словаможуть мене образити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мене важливо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інші люди любили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віддав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 би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перевагу поступитися і зберегти мирні відносини з партнером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ніж відстоювати свою думку та виграти у суперечці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щасливий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хтось інший керує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сперечаюся з будь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 хвилює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наші відносини можуть надовго зіпсуватися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іноді погоджуюсь з 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що я насправді не вірю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заради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щоб сподобатися іншим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Інші люди хочуть надто багато від 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хтось наближається до мене надто близько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прагну віддалитися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69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Іноді мені необхідно віддалятися від усього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мене оточує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хотів би мати більше часу для самого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4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волію приймати рішення самостійно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спираючись на думку інших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4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люблю відкривати про себе надто багато приватної інформації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4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іноді боюся мотивів інших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8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щасливий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працюю самостійно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мене дуже важливо бути незалежним та самодостатнім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справи йдуть не дуже добре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намагаюся сховати свої почуття та бути сильним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вірю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більшість людей у глибині душі добрі та мають добрі наміри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здатний поділитися своїми потаємними думками та почуттями з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яких я добре знаю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numPr>
          <w:ilvl w:val="0"/>
          <w:numId w:val="79"/>
        </w:numPr>
        <w:spacing w:line="360" w:lineRule="auto"/>
        <w:jc w:val="both"/>
      </w:pPr>
      <w:r>
        <w:rPr>
          <w:rtl w:val="0"/>
        </w:rPr>
        <w:t>Я спокійно почуваюся</w:t>
      </w:r>
      <w:r>
        <w:rPr>
          <w:rtl w:val="0"/>
        </w:rPr>
        <w:t xml:space="preserve">, </w:t>
      </w:r>
      <w:r>
        <w:rPr>
          <w:rtl w:val="0"/>
        </w:rPr>
        <w:t>коли прошу в інших допомогу</w:t>
      </w:r>
      <w:r>
        <w:rPr>
          <w:rtl w:val="0"/>
        </w:rPr>
        <w:t>.</w:t>
      </w:r>
    </w:p>
    <w:p>
      <w:pPr>
        <w:pStyle w:val="Body Text"/>
        <w:numPr>
          <w:ilvl w:val="0"/>
          <w:numId w:val="79"/>
        </w:numPr>
        <w:spacing w:line="360" w:lineRule="auto"/>
        <w:jc w:val="both"/>
      </w:pPr>
      <w:r>
        <w:rPr>
          <w:rtl w:val="0"/>
        </w:rPr>
        <w:t>Я не хвилююся</w:t>
      </w:r>
      <w:r>
        <w:rPr>
          <w:rtl w:val="0"/>
        </w:rPr>
        <w:t xml:space="preserve">, </w:t>
      </w:r>
      <w:r>
        <w:rPr>
          <w:rtl w:val="0"/>
        </w:rPr>
        <w:t>як мене сприймають інші люди</w:t>
      </w:r>
      <w:r>
        <w:rPr>
          <w:rtl w:val="0"/>
        </w:rPr>
        <w:t>.</w:t>
      </w:r>
    </w:p>
    <w:p>
      <w:pPr>
        <w:pStyle w:val="List Paragraph"/>
        <w:widowControl w:val="0"/>
        <w:numPr>
          <w:ilvl w:val="0"/>
          <w:numId w:val="82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часто йду на компроміси із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орієнтовані на співпрацю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Мої стосунки з іншими саме такі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якими я й хотів би їх бачити–навіть якбия міг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став би нічого змінювати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8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сприймаю себе як людину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здатну добре справлятися з розчаруваннями та перешкодами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 стосунках з іншими мені зручно і пропонувати допомогу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її потребують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просити в інших підтримку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її потребую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 я сварюся з будь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впевнений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наші відносини відновляться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 легко довіряти людям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Text"/>
        <w:spacing w:line="360" w:lineRule="auto"/>
        <w:ind w:left="0" w:right="432" w:firstLine="851"/>
        <w:jc w:val="right"/>
        <w:rPr>
          <w:rStyle w:val="Strong"/>
        </w:rPr>
      </w:pPr>
      <w:r>
        <w:rPr>
          <w:rStyle w:val="Strong"/>
          <w:rtl w:val="0"/>
        </w:rPr>
        <w:t>Додаток Г</w:t>
      </w:r>
    </w:p>
    <w:p>
      <w:pPr>
        <w:pStyle w:val="Body Text"/>
        <w:spacing w:line="360" w:lineRule="auto"/>
        <w:ind w:left="0" w:firstLine="851"/>
        <w:jc w:val="center"/>
        <w:rPr>
          <w:rStyle w:val="Strong"/>
        </w:rPr>
      </w:pPr>
      <w:r>
        <w:rPr>
          <w:rStyle w:val="Strong"/>
          <w:rtl w:val="0"/>
        </w:rPr>
        <w:t xml:space="preserve">Критичні значення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ru-RU"/>
        </w:rPr>
        <w:t>-</w:t>
      </w:r>
      <w:r>
        <w:rPr>
          <w:rStyle w:val="Strong"/>
          <w:rtl w:val="0"/>
        </w:rPr>
        <w:t>критерію Вілкоксона</w:t>
      </w:r>
    </w:p>
    <w:p>
      <w:pPr>
        <w:pStyle w:val="Body Text"/>
        <w:spacing w:line="360" w:lineRule="auto"/>
        <w:ind w:left="0" w:firstLine="851"/>
        <w:jc w:val="right"/>
      </w:pPr>
      <w:r>
        <w:rPr>
          <w:rtl w:val="0"/>
        </w:rPr>
        <w:t xml:space="preserve">Таблиця Г </w:t>
      </w:r>
      <w:r>
        <w:rPr>
          <w:rtl w:val="0"/>
        </w:rPr>
        <w:t>1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Таблиця критичних значень </w:t>
      </w:r>
      <w:r>
        <w:rPr>
          <w:rtl w:val="0"/>
          <w:lang w:val="en-US"/>
        </w:rPr>
        <w:t>t</w:t>
      </w:r>
      <w:r>
        <w:rPr>
          <w:rtl w:val="0"/>
          <w:lang w:val="ru-RU"/>
        </w:rPr>
        <w:t>-</w:t>
      </w:r>
      <w:r>
        <w:rPr>
          <w:rtl w:val="0"/>
        </w:rPr>
        <w:t>критерію Вілкоксона</w:t>
      </w:r>
    </w:p>
    <w:tbl>
      <w:tblPr>
        <w:tblW w:w="8505" w:type="dxa"/>
        <w:jc w:val="left"/>
        <w:tblInd w:w="12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5"/>
        <w:gridCol w:w="2536"/>
        <w:gridCol w:w="2537"/>
        <w:gridCol w:w="199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Одностороння критична область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0,025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0,01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0,005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Двостороння критична область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0,05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0,02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0,01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9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11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11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12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14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17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14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21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15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25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16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30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24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17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35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18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40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33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19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46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20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52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21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59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22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66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56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23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73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62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55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24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81</w:t>
            </w:r>
          </w:p>
        </w:tc>
        <w:tc>
          <w:tcPr>
            <w:tcW w:type="dxa" w:w="2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69</w:t>
            </w:r>
          </w:p>
        </w:tc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61</w:t>
            </w:r>
          </w:p>
        </w:tc>
      </w:tr>
    </w:tbl>
    <w:p>
      <w:pPr>
        <w:pStyle w:val="Body Text"/>
        <w:ind w:left="1101" w:hanging="1101"/>
        <w:jc w:val="both"/>
      </w:pPr>
    </w:p>
    <w:p>
      <w:pPr>
        <w:pStyle w:val="Normal.0"/>
        <w:spacing w:line="360" w:lineRule="auto"/>
        <w:ind w:firstLine="851"/>
        <w:jc w:val="both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spacing w:line="357" w:lineRule="auto"/>
        <w:sectPr>
          <w:headerReference w:type="default" r:id="rId10"/>
          <w:footerReference w:type="default" r:id="rId11"/>
          <w:pgSz w:w="11920" w:h="16840" w:orient="portrait"/>
          <w:pgMar w:top="1040" w:right="740" w:bottom="1560" w:left="1240" w:header="708" w:footer="708"/>
          <w:bidi w:val="0"/>
        </w:sectPr>
      </w:pPr>
    </w:p>
    <w:p>
      <w:pPr>
        <w:pStyle w:val="Body Text"/>
        <w:ind w:left="0" w:firstLine="0"/>
      </w:pPr>
    </w:p>
    <w:p>
      <w:pPr>
        <w:pStyle w:val="Body Text"/>
        <w:jc w:val="center"/>
        <w:rPr>
          <w:rStyle w:val="Strong"/>
        </w:rPr>
      </w:pPr>
      <w:r>
        <w:rPr>
          <w:rStyle w:val="Strong"/>
          <w:rtl w:val="0"/>
        </w:rPr>
        <w:t xml:space="preserve">Критичні значення </w:t>
      </w:r>
      <w:r>
        <w:rPr>
          <w:rStyle w:val="Strong"/>
          <w:rtl w:val="0"/>
        </w:rPr>
        <w:t>U</w:t>
      </w:r>
      <w:r>
        <w:rPr>
          <w:rStyle w:val="Strong"/>
          <w:rtl w:val="0"/>
        </w:rPr>
        <w:t>–критерію Манна–Уітні</w:t>
      </w:r>
    </w:p>
    <w:p>
      <w:pPr>
        <w:pStyle w:val="Body Text"/>
        <w:spacing w:before="67"/>
        <w:ind w:left="0" w:right="106" w:firstLine="0"/>
        <w:jc w:val="right"/>
        <w:rPr>
          <w:b w:val="1"/>
          <w:bCs w:val="1"/>
        </w:rPr>
      </w:pPr>
    </w:p>
    <w:p>
      <w:pPr>
        <w:pStyle w:val="Body Text"/>
        <w:spacing w:before="67"/>
        <w:ind w:left="0" w:right="106" w:firstLine="0"/>
        <w:jc w:val="right"/>
        <w:rPr>
          <w:rStyle w:val="Strong"/>
        </w:rPr>
      </w:pPr>
      <w:r>
        <w:rPr>
          <w:rStyle w:val="Strong"/>
          <w:rtl w:val="0"/>
        </w:rPr>
        <w:t>Додаток</w:t>
      </w:r>
      <w:r>
        <w:rPr>
          <w:b w:val="1"/>
          <w:bCs w:val="1"/>
          <w:outline w:val="0"/>
          <w:color w:val="4d5155"/>
          <w:u w:color="4d5155"/>
          <w:rtl w:val="0"/>
          <w14:textFill>
            <w14:solidFill>
              <w14:srgbClr w14:val="4D5155"/>
            </w14:solidFill>
          </w14:textFill>
        </w:rPr>
        <w:t>Д</w:t>
      </w:r>
    </w:p>
    <w:p>
      <w:pPr>
        <w:pStyle w:val="Body Text"/>
        <w:ind w:left="0" w:right="106" w:firstLine="0"/>
        <w:jc w:val="right"/>
      </w:pPr>
      <w:r>
        <w:rPr>
          <w:rtl w:val="0"/>
        </w:rPr>
        <w:t>Таблиця</w:t>
      </w:r>
      <w:r>
        <w:rPr>
          <w:outline w:val="0"/>
          <w:color w:val="4d5155"/>
          <w:u w:color="4d5155"/>
          <w:rtl w:val="0"/>
          <w14:textFill>
            <w14:solidFill>
              <w14:srgbClr w14:val="4D5155"/>
            </w14:solidFill>
          </w14:textFill>
        </w:rPr>
        <w:t xml:space="preserve">Д </w:t>
      </w:r>
      <w:r>
        <w:rPr>
          <w:outline w:val="0"/>
          <w:color w:val="4d5155"/>
          <w:u w:color="4d5155"/>
          <w:rtl w:val="0"/>
          <w14:textFill>
            <w14:solidFill>
              <w14:srgbClr w14:val="4D5155"/>
            </w14:solidFill>
          </w14:textFill>
        </w:rPr>
        <w:t>1</w:t>
      </w:r>
    </w:p>
    <w:p>
      <w:pPr>
        <w:pStyle w:val="Normal.0"/>
        <w:jc w:val="right"/>
        <w:sectPr>
          <w:headerReference w:type="default" r:id="rId12"/>
          <w:pgSz w:w="11920" w:h="16840" w:orient="portrait"/>
          <w:pgMar w:top="1040" w:right="740" w:bottom="280" w:left="1240" w:header="708" w:footer="708"/>
          <w:cols w:num="2" w:equalWidth="0">
            <w:col w:w="7852" w:space="40"/>
            <w:col w:w="2048" w:space="0"/>
          </w:cols>
          <w:bidi w:val="0"/>
        </w:sectPr>
      </w:pPr>
      <w:r/>
    </w:p>
    <w:p>
      <w:pPr>
        <w:pStyle w:val="Body Text"/>
        <w:spacing w:after="6"/>
        <w:ind w:left="4847" w:right="133" w:hanging="4350"/>
      </w:pPr>
      <w:r>
        <w:rPr>
          <w:rtl w:val="0"/>
        </w:rPr>
        <w:t xml:space="preserve">Таблиця критичних значень для </w:t>
      </w:r>
      <w:r>
        <w:rPr>
          <w:rtl w:val="0"/>
        </w:rPr>
        <w:t>U</w:t>
      </w:r>
      <w:r>
        <w:rPr>
          <w:rtl w:val="0"/>
        </w:rPr>
        <w:t xml:space="preserve">–критерію Манна–Уітні </w:t>
      </w:r>
    </w:p>
    <w:p>
      <w:pPr>
        <w:pStyle w:val="Body Text"/>
        <w:spacing w:after="6"/>
        <w:ind w:left="4847" w:right="133" w:hanging="4350"/>
      </w:pPr>
      <w:r>
        <w:rPr>
          <w:rtl w:val="0"/>
        </w:rPr>
        <w:t>(</w:t>
      </w:r>
      <w:r>
        <w:rPr>
          <w:rtl w:val="0"/>
        </w:rPr>
        <w:t>рівень значимості</w:t>
      </w:r>
      <w:r>
        <w:rPr>
          <w:rtl w:val="0"/>
        </w:rPr>
        <w:t>0,05)</w:t>
      </w:r>
    </w:p>
    <w:p>
      <w:pPr>
        <w:pStyle w:val="Body Text"/>
        <w:spacing w:after="6"/>
        <w:ind w:left="4847" w:right="133" w:hanging="4350"/>
      </w:pPr>
    </w:p>
    <w:p>
      <w:pPr>
        <w:pStyle w:val="Body Text"/>
        <w:ind w:left="461" w:firstLine="0"/>
        <w:jc w:val="center"/>
      </w:pPr>
      <w:r>
        <w:drawing xmlns:a="http://schemas.openxmlformats.org/drawingml/2006/main">
          <wp:inline distT="0" distB="0" distL="0" distR="0">
            <wp:extent cx="5393822" cy="3747611"/>
            <wp:effectExtent l="0" t="0" r="0" b="0"/>
            <wp:docPr id="1073741840" name="officeArt object" descr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26.png" descr="image26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822" cy="3747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ectPr>
          <w:type w:val="continuous"/>
          <w:pgSz w:w="11920" w:h="16840" w:orient="portrait"/>
          <w:pgMar w:top="850" w:right="740" w:bottom="280" w:left="1240" w:header="708" w:footer="708"/>
          <w:bidi w:val="0"/>
        </w:sectPr>
      </w:pPr>
    </w:p>
    <w:p>
      <w:pPr>
        <w:pStyle w:val="Body Text"/>
        <w:ind w:left="886" w:firstLine="0"/>
        <w:jc w:val="right"/>
        <w:rPr>
          <w:rStyle w:val="Strong"/>
        </w:rPr>
      </w:pPr>
      <w:r>
        <w:rPr>
          <w:rStyle w:val="Strong"/>
          <w:rtl w:val="0"/>
        </w:rPr>
        <w:t>Додаток Е</w:t>
      </w:r>
    </w:p>
    <w:p>
      <w:pPr>
        <w:pStyle w:val="Body Text"/>
        <w:spacing w:line="360" w:lineRule="auto"/>
        <w:ind w:left="0" w:firstLine="851"/>
        <w:jc w:val="center"/>
        <w:rPr>
          <w:rStyle w:val="Strong"/>
        </w:rPr>
      </w:pPr>
      <w:r>
        <w:rPr>
          <w:rStyle w:val="Strong"/>
          <w:rtl w:val="0"/>
        </w:rPr>
        <w:t>Опис програми тренінгу</w:t>
      </w:r>
      <w:r>
        <w:rPr>
          <w:rStyle w:val="Strong"/>
          <w:rtl w:val="0"/>
        </w:rPr>
        <w:t>.</w:t>
      </w:r>
    </w:p>
    <w:p>
      <w:pPr>
        <w:pStyle w:val="Table Paragraph"/>
        <w:tabs>
          <w:tab w:val="left" w:pos="1418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Шерінг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Попросити назвати учасників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емоції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які присутні у настрої сьогодні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Спілкування відбувається по колу</w:t>
      </w:r>
      <w:r>
        <w:rPr>
          <w:sz w:val="28"/>
          <w:szCs w:val="28"/>
          <w:rtl w:val="0"/>
        </w:rPr>
        <w:t>.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Теоретичний блок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Обговорення та поданн яматеріалу за наступними питаннями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таке співзалежність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>вона про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 xml:space="preserve">властиві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маркери поведінки співзалежних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причини виникнення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профілактика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  <w:rPr>
          <w:spacing w:val="-1"/>
        </w:rPr>
      </w:pPr>
      <w:r>
        <w:rPr>
          <w:i w:val="1"/>
          <w:iCs w:val="1"/>
          <w:rtl w:val="0"/>
        </w:rPr>
        <w:t>Питаннядогрупи</w:t>
      </w:r>
      <w:r>
        <w:rPr>
          <w:i w:val="1"/>
          <w:iCs w:val="1"/>
          <w:rtl w:val="0"/>
        </w:rPr>
        <w:t xml:space="preserve">: </w:t>
      </w:r>
      <w:r>
        <w:rPr>
          <w:rtl w:val="0"/>
        </w:rPr>
        <w:t>Що ви знаєте про співзалежність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Які думки</w:t>
      </w:r>
      <w:r>
        <w:rPr>
          <w:rtl w:val="0"/>
        </w:rPr>
        <w:t>/</w:t>
      </w:r>
      <w:r>
        <w:rPr>
          <w:rtl w:val="0"/>
        </w:rPr>
        <w:t>асоціації виникають у відповідь на це слово</w:t>
      </w:r>
      <w:r>
        <w:rPr>
          <w:rtl w:val="0"/>
          <w:lang w:val="zh-TW" w:eastAsia="zh-TW"/>
        </w:rPr>
        <w:t>? (</w:t>
      </w:r>
      <w:r>
        <w:rPr>
          <w:rtl w:val="0"/>
        </w:rPr>
        <w:t>вислухати припущення учасників</w:t>
      </w:r>
      <w:r>
        <w:rPr>
          <w:rtl w:val="0"/>
        </w:rPr>
        <w:t>)</w:t>
      </w:r>
    </w:p>
    <w:p>
      <w:pPr>
        <w:pStyle w:val="Body Text"/>
        <w:spacing w:line="360" w:lineRule="auto"/>
        <w:ind w:left="0" w:firstLine="851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Теоретичний матеріал для групи</w:t>
      </w:r>
      <w:r>
        <w:rPr>
          <w:i w:val="1"/>
          <w:iCs w:val="1"/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Співзалежність – це вид нехімічної адикції</w:t>
      </w:r>
      <w:r>
        <w:rPr>
          <w:rtl w:val="0"/>
        </w:rPr>
        <w:t xml:space="preserve">, </w:t>
      </w:r>
      <w:r>
        <w:rPr>
          <w:rtl w:val="0"/>
        </w:rPr>
        <w:t>що характеризується змінами в особистості людини</w:t>
      </w:r>
      <w:r>
        <w:rPr>
          <w:rtl w:val="0"/>
        </w:rPr>
        <w:t xml:space="preserve">, </w:t>
      </w:r>
      <w:r>
        <w:rPr>
          <w:rtl w:val="0"/>
        </w:rPr>
        <w:t>що перебуває в симбіотичному зв’язку із залежною та</w:t>
      </w:r>
      <w:r>
        <w:rPr>
          <w:rtl w:val="0"/>
        </w:rPr>
        <w:t>/</w:t>
      </w:r>
      <w:r>
        <w:rPr>
          <w:rtl w:val="0"/>
        </w:rPr>
        <w:t>або іншою особою</w:t>
      </w:r>
      <w:r>
        <w:rPr>
          <w:rtl w:val="0"/>
        </w:rPr>
        <w:t xml:space="preserve">. </w:t>
      </w:r>
      <w:r>
        <w:rPr>
          <w:rtl w:val="0"/>
        </w:rPr>
        <w:t>Типові характеристики співзалежної особистості – включеність у життя іншого</w:t>
      </w:r>
      <w:r>
        <w:rPr>
          <w:rtl w:val="0"/>
        </w:rPr>
        <w:t xml:space="preserve">, </w:t>
      </w:r>
      <w:r>
        <w:rPr>
          <w:rtl w:val="0"/>
        </w:rPr>
        <w:t>повна поглиненість його проблемами та справами</w:t>
      </w:r>
      <w:r>
        <w:rPr>
          <w:rtl w:val="0"/>
        </w:rPr>
        <w:t xml:space="preserve">. </w:t>
      </w:r>
      <w:r>
        <w:rPr>
          <w:rtl w:val="0"/>
        </w:rPr>
        <w:t>Співзалежна особистість патологічно прив’язана до іншого</w:t>
      </w:r>
      <w:r>
        <w:rPr>
          <w:rtl w:val="0"/>
        </w:rPr>
        <w:t xml:space="preserve">: </w:t>
      </w:r>
      <w:r>
        <w:rPr>
          <w:rtl w:val="0"/>
        </w:rPr>
        <w:t>чоловіка</w:t>
      </w:r>
      <w:r>
        <w:rPr>
          <w:rtl w:val="0"/>
        </w:rPr>
        <w:t xml:space="preserve">, </w:t>
      </w:r>
      <w:r>
        <w:rPr>
          <w:rtl w:val="0"/>
        </w:rPr>
        <w:t>дитини</w:t>
      </w:r>
      <w:r>
        <w:rPr>
          <w:rtl w:val="0"/>
        </w:rPr>
        <w:t xml:space="preserve">, </w:t>
      </w:r>
      <w:r>
        <w:rPr>
          <w:rtl w:val="0"/>
        </w:rPr>
        <w:t>батька</w:t>
      </w:r>
      <w:r>
        <w:rPr>
          <w:rtl w:val="0"/>
        </w:rPr>
        <w:t xml:space="preserve">. </w:t>
      </w:r>
      <w:r>
        <w:rPr>
          <w:rtl w:val="0"/>
        </w:rPr>
        <w:t>Крім виділених якостей для співзалежних людей також характерні</w:t>
      </w:r>
      <w:r>
        <w:rPr>
          <w:rtl w:val="0"/>
        </w:rPr>
        <w:t xml:space="preserve">: </w:t>
      </w:r>
      <w:r>
        <w:rPr>
          <w:rtl w:val="0"/>
        </w:rPr>
        <w:t>низькасамооцінка</w:t>
      </w:r>
      <w:r>
        <w:rPr>
          <w:rtl w:val="0"/>
        </w:rPr>
        <w:t xml:space="preserve">; </w:t>
      </w:r>
      <w:r>
        <w:rPr>
          <w:rtl w:val="0"/>
        </w:rPr>
        <w:t>потреба у постійному схваленні та підтримці з боку інших</w:t>
      </w:r>
      <w:r>
        <w:rPr>
          <w:rtl w:val="0"/>
        </w:rPr>
        <w:t xml:space="preserve">; </w:t>
      </w:r>
      <w:r>
        <w:rPr>
          <w:rtl w:val="0"/>
        </w:rPr>
        <w:t>невизначеність психологічних кордонів</w:t>
      </w:r>
      <w:r>
        <w:rPr>
          <w:rtl w:val="0"/>
        </w:rPr>
        <w:t xml:space="preserve">; </w:t>
      </w:r>
      <w:r>
        <w:rPr>
          <w:rtl w:val="0"/>
        </w:rPr>
        <w:t>відчуття свого безсилля щось змінити у деструктивних відносинах тощо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Раніше співзалежність розглядали як невиліковне захворювання</w:t>
      </w:r>
      <w:r>
        <w:rPr>
          <w:rtl w:val="0"/>
        </w:rPr>
        <w:t xml:space="preserve">, </w:t>
      </w:r>
      <w:r>
        <w:rPr>
          <w:rtl w:val="0"/>
        </w:rPr>
        <w:t xml:space="preserve">і </w:t>
      </w:r>
      <w:r>
        <w:rPr>
          <w:spacing w:val="0"/>
          <w:rtl w:val="0"/>
        </w:rPr>
        <w:t xml:space="preserve">прирівнювалося до хімічних залежностей </w:t>
      </w:r>
      <w:r>
        <w:rPr>
          <w:rtl w:val="0"/>
        </w:rPr>
        <w:t>таких як алкоголізм</w:t>
      </w:r>
      <w:r>
        <w:rPr>
          <w:rtl w:val="0"/>
        </w:rPr>
        <w:t xml:space="preserve">, </w:t>
      </w:r>
      <w:r>
        <w:rPr>
          <w:rtl w:val="0"/>
        </w:rPr>
        <w:t>наркоманія тощо</w:t>
      </w:r>
      <w:r>
        <w:rPr>
          <w:rtl w:val="0"/>
        </w:rPr>
        <w:t xml:space="preserve">. </w:t>
      </w:r>
      <w:r>
        <w:rPr>
          <w:rtl w:val="0"/>
        </w:rPr>
        <w:t>Через деякий час Дженей і Беррі Уайнхолди визначили еволюційний підхід до лікування співзалежності і підхід став приносити результати</w:t>
      </w:r>
      <w:r>
        <w:rPr>
          <w:rtl w:val="0"/>
        </w:rPr>
        <w:t xml:space="preserve">. </w:t>
      </w:r>
      <w:r>
        <w:rPr>
          <w:rtl w:val="0"/>
        </w:rPr>
        <w:t>Свою роботу вони описали в книзі «Звільнення від співзалежності»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Як проявляється співзалежність</w:t>
      </w:r>
      <w:r>
        <w:rPr>
          <w:rtl w:val="0"/>
        </w:rPr>
        <w:t>: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Людина відчуває труднощі з прийняттям важливих чи повсякденних рішень у житті самостійно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людина намагається різними способами отримати схвалення від інших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недостатньо впевненості у собі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відсутністьо собистісних кордонів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відчувається</w:t>
      </w:r>
      <w:r>
        <w:rPr>
          <w:rFonts w:ascii="Times New Roman" w:hAnsi="Times New Roman" w:hint="default"/>
          <w:spacing w:val="-3"/>
          <w:sz w:val="28"/>
          <w:szCs w:val="28"/>
          <w:rtl w:val="0"/>
          <w:lang w:val="ru-RU"/>
        </w:rPr>
        <w:t xml:space="preserve"> «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приклеєність» до об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єкта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widowControl w:val="0"/>
        <w:numPr>
          <w:ilvl w:val="0"/>
          <w:numId w:val="85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постійно у пошуку відносин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tabs>
          <w:tab w:val="left" w:pos="1134"/>
        </w:tabs>
        <w:spacing w:line="360" w:lineRule="auto"/>
        <w:ind w:left="0" w:firstLine="851"/>
        <w:jc w:val="both"/>
      </w:pPr>
      <w:r>
        <w:rPr>
          <w:rtl w:val="0"/>
        </w:rPr>
        <w:t>Причини виникнення спів залежних моделей</w:t>
      </w:r>
      <w:r>
        <w:rPr>
          <w:rtl w:val="0"/>
        </w:rPr>
        <w:t xml:space="preserve">. </w:t>
      </w:r>
      <w:r>
        <w:rPr>
          <w:rtl w:val="0"/>
        </w:rPr>
        <w:t>Питання до групи</w:t>
      </w:r>
      <w:r>
        <w:rPr>
          <w:rtl w:val="0"/>
        </w:rPr>
        <w:t xml:space="preserve">: </w:t>
      </w:r>
      <w:r>
        <w:rPr>
          <w:rtl w:val="0"/>
        </w:rPr>
        <w:t>«Як ви думаєте</w:t>
      </w:r>
      <w:r>
        <w:rPr>
          <w:rtl w:val="0"/>
        </w:rPr>
        <w:t xml:space="preserve">, </w:t>
      </w:r>
      <w:r>
        <w:rPr>
          <w:rtl w:val="0"/>
        </w:rPr>
        <w:t>у чому лежить поява та виникнення співзалежних моделей</w:t>
      </w:r>
      <w:r>
        <w:rPr>
          <w:rtl w:val="0"/>
          <w:lang w:val="zh-TW" w:eastAsia="zh-TW"/>
        </w:rPr>
        <w:t>?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Причиною формування як залежної</w:t>
      </w:r>
      <w:r>
        <w:rPr>
          <w:rtl w:val="0"/>
        </w:rPr>
        <w:t>,</w:t>
      </w:r>
      <w:r>
        <w:rPr>
          <w:spacing w:val="-1"/>
          <w:rtl w:val="0"/>
        </w:rPr>
        <w:t xml:space="preserve"> так </w:t>
      </w:r>
      <w:r>
        <w:rPr>
          <w:rtl w:val="0"/>
        </w:rPr>
        <w:t>і співзалежної структури особистості є незавершеність однієї з найважливіших стадій розвитку на</w:t>
      </w:r>
      <w:r>
        <w:rPr>
          <w:spacing w:val="0"/>
          <w:rtl w:val="0"/>
        </w:rPr>
        <w:t xml:space="preserve"> етапі </w:t>
      </w:r>
      <w:r>
        <w:rPr>
          <w:rtl w:val="0"/>
        </w:rPr>
        <w:t>раннього дитинства –стадії встановлення психологічної автономії</w:t>
      </w:r>
      <w:r>
        <w:rPr>
          <w:rtl w:val="0"/>
        </w:rPr>
        <w:t xml:space="preserve">, </w:t>
      </w:r>
      <w:r>
        <w:rPr>
          <w:rtl w:val="0"/>
        </w:rPr>
        <w:t>яка потрібна для розвитку власного «Я»</w:t>
      </w:r>
      <w:r>
        <w:rPr>
          <w:rtl w:val="0"/>
        </w:rPr>
        <w:t xml:space="preserve">, </w:t>
      </w:r>
      <w:r>
        <w:rPr>
          <w:rtl w:val="0"/>
        </w:rPr>
        <w:t>окремого від батьків</w:t>
      </w:r>
      <w:r>
        <w:rPr>
          <w:rtl w:val="0"/>
        </w:rPr>
        <w:t xml:space="preserve">. </w:t>
      </w:r>
      <w:r>
        <w:rPr>
          <w:rtl w:val="0"/>
        </w:rPr>
        <w:t>По суті йдеться про друге народження – психологічне</w:t>
      </w:r>
      <w:r>
        <w:rPr>
          <w:rtl w:val="0"/>
        </w:rPr>
        <w:t xml:space="preserve">, </w:t>
      </w:r>
      <w:r>
        <w:rPr>
          <w:rtl w:val="0"/>
        </w:rPr>
        <w:t>народження</w:t>
      </w:r>
      <w:r>
        <w:rPr>
          <w:spacing w:val="0"/>
          <w:rtl w:val="0"/>
          <w:lang w:val="fr-FR"/>
        </w:rPr>
        <w:t xml:space="preserve"> «</w:t>
      </w:r>
      <w:r>
        <w:rPr>
          <w:rtl w:val="0"/>
        </w:rPr>
        <w:t>Я» як автономної освіти зі своїми кордонами</w:t>
      </w:r>
      <w:r>
        <w:rPr>
          <w:rtl w:val="0"/>
        </w:rPr>
        <w:t xml:space="preserve">. </w:t>
      </w:r>
      <w:r>
        <w:rPr>
          <w:rtl w:val="0"/>
        </w:rPr>
        <w:t>У дослідженнях було встановлено</w:t>
      </w:r>
      <w:r>
        <w:rPr>
          <w:rtl w:val="0"/>
        </w:rPr>
        <w:t xml:space="preserve">, </w:t>
      </w:r>
      <w:r>
        <w:rPr>
          <w:rtl w:val="0"/>
        </w:rPr>
        <w:t>що люди</w:t>
      </w:r>
      <w:r>
        <w:rPr>
          <w:rtl w:val="0"/>
        </w:rPr>
        <w:t xml:space="preserve">, </w:t>
      </w:r>
      <w:r>
        <w:rPr>
          <w:rtl w:val="0"/>
        </w:rPr>
        <w:t>які у віці двох</w:t>
      </w:r>
      <w:r>
        <w:rPr>
          <w:rtl w:val="0"/>
        </w:rPr>
        <w:t>-</w:t>
      </w:r>
      <w:r>
        <w:rPr>
          <w:rtl w:val="0"/>
        </w:rPr>
        <w:t>трьох років успішно завершують цю стадію</w:t>
      </w:r>
      <w:r>
        <w:rPr>
          <w:rtl w:val="0"/>
        </w:rPr>
        <w:t xml:space="preserve">, </w:t>
      </w:r>
      <w:r>
        <w:rPr>
          <w:rtl w:val="0"/>
        </w:rPr>
        <w:t>мають цілісне внутрішнє відчуття своєї унікальності</w:t>
      </w:r>
      <w:r>
        <w:rPr>
          <w:rtl w:val="0"/>
        </w:rPr>
        <w:t>,</w:t>
      </w:r>
      <w:r>
        <w:rPr>
          <w:rtl w:val="0"/>
        </w:rPr>
        <w:t>чітке уявлення про своє «Я» і про те</w:t>
      </w:r>
      <w:r>
        <w:rPr>
          <w:rtl w:val="0"/>
        </w:rPr>
        <w:t xml:space="preserve">, </w:t>
      </w:r>
      <w:r>
        <w:rPr>
          <w:rtl w:val="0"/>
        </w:rPr>
        <w:t>хто вони такі</w:t>
      </w:r>
      <w:r>
        <w:rPr>
          <w:rtl w:val="0"/>
        </w:rPr>
        <w:t>.</w:t>
      </w:r>
      <w:r>
        <w:rPr>
          <w:spacing w:val="0"/>
          <w:rtl w:val="0"/>
          <w:lang w:val="fr-FR"/>
        </w:rPr>
        <w:t xml:space="preserve"> «</w:t>
      </w:r>
      <w:r>
        <w:rPr>
          <w:rtl w:val="0"/>
        </w:rPr>
        <w:t>Я» дозволяє заявляти про себе</w:t>
      </w:r>
      <w:r>
        <w:rPr>
          <w:rtl w:val="0"/>
        </w:rPr>
        <w:t xml:space="preserve">, </w:t>
      </w:r>
      <w:r>
        <w:rPr>
          <w:rtl w:val="0"/>
        </w:rPr>
        <w:t>покладатися на свою внутрішню силу</w:t>
      </w:r>
      <w:r>
        <w:rPr>
          <w:rtl w:val="0"/>
        </w:rPr>
        <w:t xml:space="preserve">, </w:t>
      </w:r>
      <w:r>
        <w:rPr>
          <w:rtl w:val="0"/>
        </w:rPr>
        <w:t>брати відповідальність за свою поведінку</w:t>
      </w:r>
      <w:r>
        <w:rPr>
          <w:rtl w:val="0"/>
        </w:rPr>
        <w:t xml:space="preserve">, </w:t>
      </w:r>
      <w:r>
        <w:rPr>
          <w:rtl w:val="0"/>
        </w:rPr>
        <w:t>а не чекати</w:t>
      </w:r>
      <w:r>
        <w:rPr>
          <w:rtl w:val="0"/>
        </w:rPr>
        <w:t xml:space="preserve">, </w:t>
      </w:r>
      <w:r>
        <w:rPr>
          <w:rtl w:val="0"/>
        </w:rPr>
        <w:t>що хтось керуватиме тобою</w:t>
      </w:r>
      <w:r>
        <w:rPr>
          <w:rtl w:val="0"/>
        </w:rPr>
        <w:t xml:space="preserve">. </w:t>
      </w:r>
      <w:r>
        <w:rPr>
          <w:rtl w:val="0"/>
        </w:rPr>
        <w:t>Такі люди здатні бути у близьких відносинах</w:t>
      </w:r>
      <w:r>
        <w:rPr>
          <w:rtl w:val="0"/>
        </w:rPr>
        <w:t xml:space="preserve">, </w:t>
      </w:r>
      <w:r>
        <w:rPr>
          <w:rtl w:val="0"/>
        </w:rPr>
        <w:t>не втрачаючи при цьому себе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Вчені вважали</w:t>
      </w:r>
      <w:r>
        <w:rPr>
          <w:rtl w:val="0"/>
        </w:rPr>
        <w:t xml:space="preserve">, </w:t>
      </w:r>
      <w:r>
        <w:rPr>
          <w:rtl w:val="0"/>
        </w:rPr>
        <w:t>що для успішного розвитк упсихологічної автономії дитини необхідно</w:t>
      </w:r>
      <w:r>
        <w:rPr>
          <w:rtl w:val="0"/>
        </w:rPr>
        <w:t xml:space="preserve">, </w:t>
      </w:r>
      <w:r>
        <w:rPr>
          <w:rtl w:val="0"/>
        </w:rPr>
        <w:t>щоб психологічну автономію мали обидвоє її батьки</w:t>
      </w:r>
      <w:r>
        <w:rPr>
          <w:rtl w:val="0"/>
        </w:rPr>
        <w:t xml:space="preserve">. </w:t>
      </w:r>
      <w:r>
        <w:rPr>
          <w:rtl w:val="0"/>
        </w:rPr>
        <w:t>Провідною умовою для такого народження</w:t>
      </w:r>
      <w:r>
        <w:rPr>
          <w:spacing w:val="-1"/>
          <w:rtl w:val="0"/>
          <w:lang w:val="fr-FR"/>
        </w:rPr>
        <w:t xml:space="preserve"> «</w:t>
      </w:r>
      <w:r>
        <w:rPr>
          <w:rtl w:val="0"/>
        </w:rPr>
        <w:t>Я» дитини є її прийняття батьківськими постатями</w:t>
      </w:r>
      <w:r>
        <w:rPr>
          <w:rtl w:val="0"/>
        </w:rPr>
        <w:t xml:space="preserve">. </w:t>
      </w:r>
      <w:r>
        <w:rPr>
          <w:rtl w:val="0"/>
        </w:rPr>
        <w:t>В тому ж випадку</w:t>
      </w:r>
      <w:r>
        <w:rPr>
          <w:rtl w:val="0"/>
        </w:rPr>
        <w:t xml:space="preserve">, </w:t>
      </w:r>
      <w:r>
        <w:rPr>
          <w:rtl w:val="0"/>
        </w:rPr>
        <w:t xml:space="preserve">коли батьки через різні причини не здатні приймати </w:t>
      </w:r>
      <w:r>
        <w:rPr>
          <w:rtl w:val="0"/>
        </w:rPr>
        <w:t>(</w:t>
      </w:r>
      <w:r>
        <w:rPr>
          <w:rtl w:val="0"/>
          <w:lang w:val="ru-RU"/>
        </w:rPr>
        <w:t>безумовно любити</w:t>
      </w:r>
      <w:r>
        <w:rPr>
          <w:rtl w:val="0"/>
        </w:rPr>
        <w:t xml:space="preserve">) </w:t>
      </w:r>
      <w:r>
        <w:rPr>
          <w:rtl w:val="0"/>
        </w:rPr>
        <w:t>свою дитину</w:t>
      </w:r>
      <w:r>
        <w:rPr>
          <w:rtl w:val="0"/>
        </w:rPr>
        <w:t xml:space="preserve">, </w:t>
      </w:r>
      <w:r>
        <w:rPr>
          <w:rtl w:val="0"/>
        </w:rPr>
        <w:t xml:space="preserve">вона залишається у стані хронічної незадоволеності в прийнятті свого «Я» і змушена все своє життя безуспішно намагатися відшукати це відчуття або нав’язливо «чіпляючись» за іншого </w:t>
      </w:r>
      <w:r>
        <w:rPr>
          <w:rtl w:val="0"/>
        </w:rPr>
        <w:t>(</w:t>
      </w:r>
      <w:r>
        <w:rPr>
          <w:rtl w:val="0"/>
        </w:rPr>
        <w:t>співзалежний</w:t>
      </w:r>
      <w:r>
        <w:rPr>
          <w:rtl w:val="0"/>
        </w:rPr>
        <w:t xml:space="preserve">), </w:t>
      </w:r>
      <w:r>
        <w:rPr>
          <w:rtl w:val="0"/>
        </w:rPr>
        <w:t>або компенсуючи це відчуття хімічними сурогатами</w:t>
      </w:r>
      <w:r>
        <w:rPr>
          <w:rtl w:val="0"/>
        </w:rPr>
        <w:t>(</w:t>
      </w:r>
      <w:r>
        <w:rPr>
          <w:rtl w:val="0"/>
          <w:lang w:val="ru-RU"/>
        </w:rPr>
        <w:t>залежний</w:t>
      </w:r>
      <w:r>
        <w:rPr>
          <w:rtl w:val="0"/>
        </w:rPr>
        <w:t>).</w:t>
      </w:r>
    </w:p>
    <w:p>
      <w:pPr>
        <w:pStyle w:val="heading 2"/>
        <w:shd w:val="clear" w:color="auto" w:fill="ffffff"/>
        <w:spacing w:before="0" w:line="360" w:lineRule="auto"/>
        <w:ind w:firstLine="851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f0f16"/>
          <w:sz w:val="28"/>
          <w:szCs w:val="28"/>
          <w:u w:color="0f0f16"/>
          <w14:textFill>
            <w14:solidFill>
              <w14:srgbClr w14:val="0F0F16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f0f16"/>
          <w:sz w:val="28"/>
          <w:szCs w:val="28"/>
          <w:u w:color="0f0f16"/>
          <w:rtl w:val="0"/>
          <w14:textFill>
            <w14:solidFill>
              <w14:srgbClr w14:val="0F0F16"/>
            </w14:solidFill>
          </w14:textFill>
        </w:rPr>
        <w:t>Чим небезпечна співзалежність</w:t>
      </w:r>
      <w:r>
        <w:rPr>
          <w:rFonts w:ascii="Times New Roman" w:hAnsi="Times New Roman"/>
          <w:b w:val="0"/>
          <w:bCs w:val="0"/>
          <w:outline w:val="0"/>
          <w:color w:val="0f0f16"/>
          <w:sz w:val="28"/>
          <w:szCs w:val="28"/>
          <w:u w:color="0f0f16"/>
          <w:rtl w:val="0"/>
          <w:lang w:val="zh-TW" w:eastAsia="zh-TW"/>
          <w14:textFill>
            <w14:solidFill>
              <w14:srgbClr w14:val="0F0F16"/>
            </w14:solidFill>
          </w14:textFill>
        </w:rPr>
        <w:t>?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Розрізняють два основних негативних наслідки</w:t>
      </w:r>
      <w:r>
        <w:rPr>
          <w:sz w:val="28"/>
          <w:szCs w:val="28"/>
          <w:rtl w:val="0"/>
        </w:rPr>
        <w:t>: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1. </w:t>
      </w:r>
      <w:r>
        <w:rPr>
          <w:b w:val="1"/>
          <w:bCs w:val="1"/>
          <w:sz w:val="28"/>
          <w:szCs w:val="28"/>
          <w:rtl w:val="0"/>
        </w:rPr>
        <w:t>Людина починає жити чужим життям</w:t>
      </w:r>
      <w:r>
        <w:rPr>
          <w:b w:val="1"/>
          <w:bCs w:val="1"/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так як весь фокус уваги зміщується на іншого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Своя життя при цьому часто виявляється в запустінні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У неї немає улюблених занять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своєї справи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приємних захоплень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цікавих зустрічей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подій і 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Весь сенс життя зміщується на іншого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відбувається сильне знецінення себе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свого життя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Своє життя занедбане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людина перестає стежити за собою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зовнішністю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здоров’ям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>цікавитися собою</w:t>
      </w:r>
      <w:r>
        <w:rPr>
          <w:sz w:val="28"/>
          <w:szCs w:val="28"/>
          <w:rtl w:val="0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2. </w:t>
      </w:r>
      <w:r>
        <w:rPr>
          <w:b w:val="1"/>
          <w:bCs w:val="1"/>
          <w:sz w:val="28"/>
          <w:szCs w:val="28"/>
          <w:rtl w:val="0"/>
        </w:rPr>
        <w:t>Розчарування в собі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в людях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у відносинах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Так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</w:rPr>
        <w:t>є нерозділені почуття і навіть існують на світі непорядні люди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але також є і щасливі відносини і люди яким можна довіряти</w:t>
      </w:r>
      <w:r>
        <w:rPr>
          <w:sz w:val="28"/>
          <w:szCs w:val="28"/>
          <w:rtl w:val="0"/>
        </w:rPr>
        <w:t xml:space="preserve">.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Як</w:t>
      </w:r>
      <w:r>
        <w:rPr>
          <w:rtl w:val="0"/>
          <w:lang w:val="ru-RU"/>
        </w:rPr>
        <w:t xml:space="preserve"> </w:t>
      </w:r>
      <w:r>
        <w:rPr>
          <w:rtl w:val="0"/>
        </w:rPr>
        <w:t>лікувати</w:t>
      </w:r>
      <w:r>
        <w:rPr>
          <w:rtl w:val="0"/>
        </w:rPr>
        <w:t>(</w:t>
      </w:r>
      <w:r>
        <w:rPr>
          <w:rtl w:val="0"/>
          <w:lang w:val="ru-RU"/>
        </w:rPr>
        <w:t>позбутися</w:t>
      </w:r>
      <w:r>
        <w:rPr>
          <w:rtl w:val="0"/>
        </w:rPr>
        <w:t>)</w:t>
      </w:r>
      <w:r>
        <w:rPr>
          <w:rtl w:val="0"/>
          <w:lang w:val="ru-RU"/>
        </w:rPr>
        <w:t xml:space="preserve"> </w:t>
      </w:r>
      <w:r>
        <w:rPr>
          <w:rtl w:val="0"/>
        </w:rPr>
        <w:t>співзалежність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Залежна людина вміє будувати відносини тільки по залежній моделі</w:t>
      </w:r>
      <w:r>
        <w:rPr>
          <w:rtl w:val="0"/>
        </w:rPr>
        <w:t xml:space="preserve">. </w:t>
      </w:r>
      <w:r>
        <w:rPr>
          <w:rtl w:val="0"/>
          <w:lang w:val="ru-RU"/>
        </w:rPr>
        <w:t>Тому будь</w:t>
      </w:r>
      <w:r>
        <w:rPr>
          <w:rtl w:val="0"/>
        </w:rPr>
        <w:t>-</w:t>
      </w:r>
      <w:r>
        <w:rPr>
          <w:rtl w:val="0"/>
        </w:rPr>
        <w:t>які її значущі відносини будуть рано чи пізно перетворюватися у залежні</w:t>
      </w:r>
      <w:r>
        <w:rPr>
          <w:rtl w:val="0"/>
        </w:rPr>
        <w:t xml:space="preserve">. </w:t>
      </w:r>
      <w:r>
        <w:rPr>
          <w:rtl w:val="0"/>
        </w:rPr>
        <w:t>Щоб цього не відбувалося – необхідне тривале опрацювання особистості</w:t>
      </w:r>
      <w:r>
        <w:rPr>
          <w:rtl w:val="0"/>
        </w:rPr>
        <w:t xml:space="preserve">, </w:t>
      </w:r>
      <w:r>
        <w:rPr>
          <w:rtl w:val="0"/>
        </w:rPr>
        <w:t xml:space="preserve">а також витримування тривалого </w:t>
      </w:r>
      <w:r>
        <w:rPr>
          <w:rtl w:val="0"/>
        </w:rPr>
        <w:t>(</w:t>
      </w:r>
      <w:r>
        <w:rPr>
          <w:rtl w:val="0"/>
        </w:rPr>
        <w:t>від пів року</w:t>
      </w:r>
      <w:r>
        <w:rPr>
          <w:rtl w:val="0"/>
        </w:rPr>
        <w:t xml:space="preserve">) </w:t>
      </w:r>
      <w:r>
        <w:rPr>
          <w:rtl w:val="0"/>
        </w:rPr>
        <w:t>проміжку при переході з одних відносин в інші</w:t>
      </w:r>
      <w:r>
        <w:rPr>
          <w:rtl w:val="0"/>
        </w:rPr>
        <w:t xml:space="preserve">, </w:t>
      </w:r>
      <w:r>
        <w:rPr>
          <w:rtl w:val="0"/>
          <w:lang w:val="ru-RU"/>
        </w:rPr>
        <w:t>у будь</w:t>
      </w:r>
      <w:r>
        <w:rPr>
          <w:rtl w:val="0"/>
        </w:rPr>
        <w:t>-</w:t>
      </w:r>
      <w:r>
        <w:rPr>
          <w:rtl w:val="0"/>
        </w:rPr>
        <w:t>якому випадку</w:t>
      </w:r>
      <w:r>
        <w:rPr>
          <w:rtl w:val="0"/>
        </w:rPr>
        <w:t xml:space="preserve">, </w:t>
      </w:r>
      <w:r>
        <w:rPr>
          <w:rtl w:val="0"/>
        </w:rPr>
        <w:t>найефективнішою буде робота із психотерапевтом</w:t>
      </w:r>
      <w:r>
        <w:rPr>
          <w:rtl w:val="0"/>
        </w:rPr>
        <w:t>.</w:t>
      </w:r>
    </w:p>
    <w:p>
      <w:pPr>
        <w:pStyle w:val="List Paragraph"/>
        <w:spacing w:line="321" w:lineRule="exact"/>
        <w:ind w:left="0" w:firstLine="851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Вправа «Я–повинен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повинна»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60" w:line="360" w:lineRule="auto"/>
        <w:ind w:left="0" w:right="112" w:firstLine="1029"/>
        <w:jc w:val="both"/>
      </w:pPr>
      <w:r>
        <w:rPr>
          <w:rtl w:val="0"/>
        </w:rPr>
        <w:t>Вправу спрямовано на визначення відповідальності за певні дії свого життя</w:t>
      </w:r>
      <w:r>
        <w:rPr>
          <w:rtl w:val="0"/>
        </w:rPr>
        <w:t xml:space="preserve">. </w:t>
      </w:r>
      <w:r>
        <w:rPr>
          <w:rtl w:val="0"/>
        </w:rPr>
        <w:t>Тобто метою є визначення своїх повинностей</w:t>
      </w:r>
      <w:r>
        <w:rPr>
          <w:rtl w:val="0"/>
        </w:rPr>
        <w:t xml:space="preserve">, </w:t>
      </w:r>
      <w:r>
        <w:rPr>
          <w:rtl w:val="0"/>
        </w:rPr>
        <w:t>а також чи співпадають вони із дійсно власними бажаннями</w:t>
      </w:r>
      <w:r>
        <w:rPr>
          <w:rtl w:val="0"/>
        </w:rPr>
        <w:t xml:space="preserve">. </w:t>
      </w:r>
      <w:r>
        <w:rPr>
          <w:rtl w:val="0"/>
          <w:lang w:val="ru-RU"/>
        </w:rPr>
        <w:t>Принцип гештальту</w:t>
      </w:r>
      <w:r>
        <w:rPr>
          <w:rtl w:val="0"/>
        </w:rPr>
        <w:t xml:space="preserve">, </w:t>
      </w:r>
      <w:r>
        <w:rPr>
          <w:rtl w:val="0"/>
        </w:rPr>
        <w:t>що є у цій вправі є усвідомлення власних потреб та потреб інших</w:t>
      </w:r>
      <w:r>
        <w:rPr>
          <w:rtl w:val="0"/>
        </w:rPr>
        <w:t xml:space="preserve">. </w:t>
      </w:r>
      <w:r>
        <w:rPr>
          <w:rtl w:val="0"/>
        </w:rPr>
        <w:t>Усвідомлення відповідальності</w:t>
      </w:r>
      <w:r>
        <w:rPr>
          <w:rtl w:val="0"/>
        </w:rPr>
        <w:t xml:space="preserve">. </w:t>
      </w:r>
      <w:r>
        <w:rPr>
          <w:rtl w:val="0"/>
        </w:rPr>
        <w:t>Визначення які саме почуття підіймаються при усвідомленні своїх дій</w:t>
      </w:r>
      <w:r>
        <w:rPr>
          <w:rtl w:val="0"/>
        </w:rPr>
        <w:t xml:space="preserve">, </w:t>
      </w:r>
      <w:r>
        <w:rPr>
          <w:rtl w:val="0"/>
        </w:rPr>
        <w:t>обов’язків</w:t>
      </w:r>
      <w:r>
        <w:rPr>
          <w:rtl w:val="0"/>
        </w:rPr>
        <w:t>.</w:t>
      </w:r>
    </w:p>
    <w:p>
      <w:pPr>
        <w:pStyle w:val="Body Text"/>
        <w:ind w:left="0" w:firstLine="1029"/>
      </w:pPr>
      <w:r>
        <w:rPr>
          <w:rtl w:val="0"/>
        </w:rPr>
        <w:t>Виконання</w:t>
      </w:r>
      <w:r>
        <w:rPr>
          <w:rtl w:val="0"/>
        </w:rPr>
        <w:t>:</w:t>
      </w:r>
    </w:p>
    <w:p>
      <w:pPr>
        <w:pStyle w:val="Body Text"/>
        <w:spacing w:before="161" w:line="360" w:lineRule="auto"/>
        <w:ind w:left="0" w:firstLine="1029"/>
        <w:jc w:val="both"/>
      </w:pPr>
      <w:r>
        <w:rPr>
          <w:rtl w:val="0"/>
        </w:rPr>
        <w:t xml:space="preserve">Виписати </w:t>
      </w:r>
      <w:r>
        <w:rPr>
          <w:rtl w:val="0"/>
        </w:rPr>
        <w:t xml:space="preserve">5 </w:t>
      </w:r>
      <w:r>
        <w:rPr>
          <w:rtl w:val="0"/>
          <w:lang w:val="ru-RU"/>
        </w:rPr>
        <w:t>речей</w:t>
      </w:r>
      <w:r>
        <w:rPr>
          <w:rtl w:val="0"/>
        </w:rPr>
        <w:t xml:space="preserve">, </w:t>
      </w:r>
      <w:r>
        <w:rPr>
          <w:rtl w:val="0"/>
        </w:rPr>
        <w:t>які я роблю у своєму житті щодня через конструкцію «Я повинен</w:t>
      </w:r>
      <w:r>
        <w:rPr>
          <w:rtl w:val="0"/>
        </w:rPr>
        <w:t>/</w:t>
      </w:r>
      <w:r>
        <w:rPr>
          <w:rtl w:val="0"/>
          <w:lang w:val="ru-RU"/>
        </w:rPr>
        <w:t>повинна»</w:t>
      </w:r>
      <w:r>
        <w:rPr>
          <w:rtl w:val="0"/>
        </w:rPr>
        <w:t xml:space="preserve">, </w:t>
      </w:r>
      <w:r>
        <w:rPr>
          <w:rtl w:val="0"/>
        </w:rPr>
        <w:t>після того</w:t>
      </w:r>
      <w:r>
        <w:rPr>
          <w:rtl w:val="0"/>
        </w:rPr>
        <w:t xml:space="preserve">, </w:t>
      </w:r>
      <w:r>
        <w:rPr>
          <w:rtl w:val="0"/>
        </w:rPr>
        <w:t>як написали розійтися</w:t>
      </w:r>
      <w:r>
        <w:rPr>
          <w:spacing w:val="-1"/>
          <w:rtl w:val="0"/>
        </w:rPr>
        <w:t xml:space="preserve"> (</w:t>
      </w:r>
      <w:r>
        <w:rPr>
          <w:spacing w:val="-1"/>
          <w:rtl w:val="0"/>
        </w:rPr>
        <w:t>умовно</w:t>
      </w:r>
      <w:r>
        <w:rPr>
          <w:spacing w:val="-1"/>
          <w:rtl w:val="0"/>
        </w:rPr>
        <w:t>)</w:t>
      </w:r>
      <w:r>
        <w:rPr>
          <w:rtl w:val="0"/>
        </w:rPr>
        <w:t xml:space="preserve"> по кімнатам з партнером та обговорити</w:t>
      </w:r>
      <w:r>
        <w:rPr>
          <w:rtl w:val="0"/>
        </w:rPr>
        <w:t xml:space="preserve">, </w:t>
      </w:r>
      <w:r>
        <w:rPr>
          <w:rtl w:val="0"/>
        </w:rPr>
        <w:t>що саме ви повинні та які почуття підіймаються</w:t>
      </w:r>
      <w:r>
        <w:rPr>
          <w:rtl w:val="0"/>
        </w:rPr>
        <w:t xml:space="preserve">, </w:t>
      </w:r>
      <w:r>
        <w:rPr>
          <w:rtl w:val="0"/>
        </w:rPr>
        <w:t>коли ви це говорите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12" w:firstLine="1029"/>
        <w:jc w:val="both"/>
      </w:pPr>
      <w:r>
        <w:rPr>
          <w:rtl w:val="0"/>
        </w:rPr>
        <w:t>Далі переформулювати кожну з конструкцій через формулювання «Я можу»</w:t>
      </w:r>
      <w:r>
        <w:rPr>
          <w:rtl w:val="0"/>
        </w:rPr>
        <w:t xml:space="preserve">, </w:t>
      </w:r>
      <w:r>
        <w:rPr>
          <w:rtl w:val="0"/>
        </w:rPr>
        <w:t>після того знову розійтися з партнером по кімнатах та обговорити у такому ж стилі</w:t>
      </w:r>
      <w:r>
        <w:rPr>
          <w:rtl w:val="0"/>
        </w:rPr>
        <w:t xml:space="preserve">. </w:t>
      </w:r>
      <w:r>
        <w:rPr>
          <w:rtl w:val="0"/>
        </w:rPr>
        <w:t>Далі переформулювати кожну з конструкцій через формулювання «Я хочу»</w:t>
      </w:r>
      <w:r>
        <w:rPr>
          <w:rtl w:val="0"/>
        </w:rPr>
        <w:t xml:space="preserve">, </w:t>
      </w:r>
      <w:r>
        <w:rPr>
          <w:rtl w:val="0"/>
        </w:rPr>
        <w:t>після того знову розійтися з партнером по кімнатах та обговорити у такому ж стилі</w:t>
      </w:r>
      <w:r>
        <w:rPr>
          <w:rtl w:val="0"/>
        </w:rPr>
        <w:t xml:space="preserve">. </w:t>
      </w:r>
      <w:r>
        <w:rPr>
          <w:rtl w:val="0"/>
        </w:rPr>
        <w:t>Далі переформулювати кожну з конструкцій через формулювання «Я хотіла</w:t>
      </w:r>
      <w:r>
        <w:rPr>
          <w:rtl w:val="0"/>
        </w:rPr>
        <w:t>/</w:t>
      </w:r>
      <w:r>
        <w:rPr>
          <w:rtl w:val="0"/>
        </w:rPr>
        <w:t>хотів б»</w:t>
      </w:r>
      <w:r>
        <w:rPr>
          <w:rtl w:val="0"/>
        </w:rPr>
        <w:t xml:space="preserve">, </w:t>
      </w:r>
      <w:r>
        <w:rPr>
          <w:rtl w:val="0"/>
        </w:rPr>
        <w:t>після того знову розійтися з партнером по кімнатах та обговорити утакомуж стилі</w:t>
      </w:r>
      <w:r>
        <w:rPr>
          <w:rtl w:val="0"/>
        </w:rPr>
        <w:t>.</w:t>
      </w:r>
    </w:p>
    <w:p>
      <w:pPr>
        <w:pStyle w:val="Body Text"/>
        <w:spacing w:line="360" w:lineRule="auto"/>
        <w:ind w:right="114" w:firstLine="707"/>
        <w:jc w:val="both"/>
      </w:pPr>
      <w:r>
        <w:rPr>
          <w:rtl w:val="0"/>
        </w:rPr>
        <w:t>Після цього усі повертаються до загальної кімнати</w:t>
      </w:r>
      <w:r>
        <w:rPr>
          <w:rtl w:val="0"/>
        </w:rPr>
        <w:t xml:space="preserve">, </w:t>
      </w:r>
      <w:r>
        <w:rPr>
          <w:rtl w:val="0"/>
        </w:rPr>
        <w:t>де обговорюють повністю цілу вправу</w:t>
      </w:r>
      <w:r>
        <w:rPr>
          <w:rtl w:val="0"/>
        </w:rPr>
        <w:t xml:space="preserve">, </w:t>
      </w:r>
      <w:r>
        <w:rPr>
          <w:rtl w:val="0"/>
        </w:rPr>
        <w:t>діляться думками та враженнями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right="112" w:firstLine="885"/>
        <w:jc w:val="both"/>
      </w:pPr>
      <w:r>
        <w:rPr>
          <w:rtl w:val="0"/>
        </w:rPr>
        <w:t>Важливо</w:t>
      </w:r>
      <w:r>
        <w:rPr>
          <w:rtl w:val="0"/>
          <w:lang w:val="ru-RU"/>
        </w:rPr>
        <w:t xml:space="preserve">! </w:t>
      </w:r>
      <w:r>
        <w:rPr>
          <w:rtl w:val="0"/>
        </w:rPr>
        <w:t>Обговорювати нові конструкції після кожної їх зміни</w:t>
      </w:r>
      <w:r>
        <w:rPr>
          <w:rtl w:val="0"/>
        </w:rPr>
        <w:t xml:space="preserve">. </w:t>
      </w:r>
      <w:r>
        <w:rPr>
          <w:rtl w:val="0"/>
        </w:rPr>
        <w:t>Ведучий просить переписати конструкції та далі розбиває учасників по парах дляо бговорення</w:t>
      </w:r>
      <w:r>
        <w:rPr>
          <w:rtl w:val="0"/>
        </w:rPr>
        <w:t xml:space="preserve">, </w:t>
      </w:r>
      <w:r>
        <w:rPr>
          <w:rtl w:val="0"/>
        </w:rPr>
        <w:t>після чого всі повертаються до загальної кімнати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i w:val="1"/>
          <w:iCs w:val="1"/>
          <w:rtl w:val="0"/>
        </w:rPr>
        <w:t>Блок обговорення «Потреби»</w:t>
      </w:r>
      <w:r>
        <w:rPr>
          <w:i w:val="1"/>
          <w:iCs w:val="1"/>
          <w:rtl w:val="0"/>
        </w:rPr>
        <w:t>.</w:t>
      </w:r>
      <w:r>
        <w:rPr>
          <w:rtl w:val="0"/>
        </w:rPr>
        <w:t xml:space="preserve"> 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Питання до групи</w:t>
      </w:r>
      <w:r>
        <w:rPr>
          <w:rtl w:val="0"/>
        </w:rPr>
        <w:t xml:space="preserve">: </w:t>
      </w:r>
      <w:r>
        <w:rPr>
          <w:rtl w:val="0"/>
        </w:rPr>
        <w:t>Як ви гадаєте</w:t>
      </w:r>
      <w:r>
        <w:rPr>
          <w:rtl w:val="0"/>
        </w:rPr>
        <w:t xml:space="preserve">, </w:t>
      </w:r>
      <w:r>
        <w:rPr>
          <w:rtl w:val="0"/>
        </w:rPr>
        <w:t xml:space="preserve">які є потреби </w:t>
      </w:r>
      <w:r>
        <w:rPr>
          <w:spacing w:val="0"/>
          <w:rtl w:val="0"/>
          <w:lang w:val="ru-RU"/>
        </w:rPr>
        <w:t xml:space="preserve">у вас </w:t>
      </w:r>
      <w:r>
        <w:rPr>
          <w:rtl w:val="0"/>
        </w:rPr>
        <w:t>взагалі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ви думаєте</w:t>
      </w:r>
      <w:r>
        <w:rPr>
          <w:rtl w:val="0"/>
        </w:rPr>
        <w:t xml:space="preserve">, </w:t>
      </w:r>
      <w:r>
        <w:rPr>
          <w:rtl w:val="0"/>
        </w:rPr>
        <w:t>які потреби у своєму житті виреалізуєте</w:t>
      </w:r>
      <w:r>
        <w:rPr>
          <w:rtl w:val="0"/>
        </w:rPr>
        <w:t xml:space="preserve">, </w:t>
      </w:r>
      <w:r>
        <w:rPr>
          <w:rtl w:val="0"/>
        </w:rPr>
        <w:t>а які пригнічуєте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ви думаєте</w:t>
      </w:r>
      <w:r>
        <w:rPr>
          <w:rtl w:val="0"/>
        </w:rPr>
        <w:t xml:space="preserve">, </w:t>
      </w:r>
      <w:r>
        <w:rPr>
          <w:rtl w:val="0"/>
        </w:rPr>
        <w:t>чому так виходить</w:t>
      </w:r>
      <w:r>
        <w:rPr>
          <w:rtl w:val="0"/>
          <w:lang w:val="zh-TW" w:eastAsia="zh-TW"/>
        </w:rPr>
        <w:t>?</w:t>
      </w:r>
    </w:p>
    <w:p>
      <w:pPr>
        <w:pStyle w:val="Body Text"/>
        <w:spacing w:line="360" w:lineRule="auto"/>
        <w:ind w:left="0" w:firstLine="851"/>
        <w:jc w:val="both"/>
        <w:rPr>
          <w:i w:val="1"/>
          <w:iCs w:val="1"/>
        </w:rPr>
      </w:pPr>
      <w:r>
        <w:rPr>
          <w:rtl w:val="0"/>
        </w:rPr>
        <w:t>Слова ведучого</w:t>
      </w:r>
      <w:r>
        <w:rPr>
          <w:rtl w:val="0"/>
        </w:rPr>
        <w:t xml:space="preserve">: </w:t>
      </w:r>
      <w:r>
        <w:rPr>
          <w:rtl w:val="0"/>
        </w:rPr>
        <w:t>У співзалежній поведінці існує тенденція до ігнорування своїх потреб</w:t>
      </w:r>
      <w:r>
        <w:rPr>
          <w:rtl w:val="0"/>
        </w:rPr>
        <w:t xml:space="preserve">, </w:t>
      </w:r>
      <w:r>
        <w:rPr>
          <w:rtl w:val="0"/>
        </w:rPr>
        <w:t>найчастіше через постановку потреб інших людей вище за свої</w:t>
      </w:r>
      <w:r>
        <w:rPr>
          <w:rtl w:val="0"/>
        </w:rPr>
        <w:t xml:space="preserve">. </w:t>
      </w:r>
      <w:r>
        <w:rPr>
          <w:rtl w:val="0"/>
        </w:rPr>
        <w:t>Часто ми не показуємо і не реалізовуємо свої потреби через почуття сорому та почуття страху</w:t>
      </w:r>
      <w:r>
        <w:rPr>
          <w:rtl w:val="0"/>
        </w:rPr>
        <w:t xml:space="preserve">, </w:t>
      </w:r>
      <w:r>
        <w:rPr>
          <w:rtl w:val="0"/>
        </w:rPr>
        <w:t>провини</w:t>
      </w:r>
      <w:r>
        <w:rPr>
          <w:rtl w:val="0"/>
        </w:rPr>
        <w:t xml:space="preserve">. </w:t>
      </w:r>
      <w:r>
        <w:rPr>
          <w:rtl w:val="0"/>
        </w:rPr>
        <w:t>У наступній вправі пропонується забути про всі супутні блоки при реалізації потреб</w:t>
      </w:r>
      <w:r>
        <w:rPr>
          <w:rtl w:val="0"/>
        </w:rPr>
        <w:t>.</w:t>
      </w:r>
    </w:p>
    <w:p>
      <w:pPr>
        <w:pStyle w:val="List Paragraph"/>
        <w:ind w:left="0" w:firstLine="851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Вправа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«Я–божевільний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божевільна»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before="160" w:line="360" w:lineRule="auto"/>
        <w:ind w:right="106" w:firstLine="707"/>
        <w:jc w:val="both"/>
      </w:pPr>
      <w:r>
        <w:rPr>
          <w:rtl w:val="0"/>
        </w:rPr>
        <w:t>Уявіть</w:t>
      </w:r>
      <w:r>
        <w:rPr>
          <w:rtl w:val="0"/>
        </w:rPr>
        <w:t xml:space="preserve">, </w:t>
      </w:r>
      <w:r>
        <w:rPr>
          <w:rtl w:val="0"/>
        </w:rPr>
        <w:t>що Вас охопило цілковите божевілля</w:t>
      </w:r>
      <w:r>
        <w:rPr>
          <w:rtl w:val="0"/>
        </w:rPr>
        <w:t xml:space="preserve">, </w:t>
      </w:r>
      <w:r>
        <w:rPr>
          <w:rtl w:val="0"/>
        </w:rPr>
        <w:t>відпустіть свого внутрішнього контролера</w:t>
      </w:r>
      <w:r>
        <w:rPr>
          <w:rtl w:val="0"/>
        </w:rPr>
        <w:t xml:space="preserve">. </w:t>
      </w:r>
      <w:r>
        <w:rPr>
          <w:rtl w:val="0"/>
        </w:rPr>
        <w:t>Подумки опишіть себе</w:t>
      </w:r>
      <w:r>
        <w:rPr>
          <w:rtl w:val="0"/>
        </w:rPr>
        <w:t xml:space="preserve">. </w:t>
      </w:r>
      <w:r>
        <w:rPr>
          <w:rtl w:val="0"/>
        </w:rPr>
        <w:t>Який Ви псих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Будуйте розповідь від першої особи</w:t>
      </w:r>
      <w:r>
        <w:rPr>
          <w:rtl w:val="0"/>
        </w:rPr>
        <w:t xml:space="preserve">, </w:t>
      </w:r>
      <w:r>
        <w:rPr>
          <w:rtl w:val="0"/>
        </w:rPr>
        <w:t>починаючи з фрази «Я цілком божевільний</w:t>
      </w:r>
      <w:r>
        <w:rPr>
          <w:rtl w:val="0"/>
        </w:rPr>
        <w:t>/</w:t>
      </w:r>
      <w:r>
        <w:rPr>
          <w:rtl w:val="0"/>
          <w:lang w:val="ru-RU"/>
        </w:rPr>
        <w:t>а»</w:t>
      </w:r>
      <w:r>
        <w:rPr>
          <w:rtl w:val="0"/>
        </w:rPr>
        <w:t xml:space="preserve">. </w:t>
      </w:r>
      <w:r>
        <w:rPr>
          <w:rtl w:val="0"/>
        </w:rPr>
        <w:t>Розкажіть історію вашої хвороби</w:t>
      </w:r>
      <w:r>
        <w:rPr>
          <w:rtl w:val="0"/>
        </w:rPr>
        <w:t xml:space="preserve">. </w:t>
      </w:r>
      <w:r>
        <w:rPr>
          <w:rtl w:val="0"/>
        </w:rPr>
        <w:t>Як це відбулося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Де Ви в такому стані опинитеся наприкінці іжиття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А тепер уявіть</w:t>
      </w:r>
      <w:r>
        <w:rPr>
          <w:rtl w:val="0"/>
        </w:rPr>
        <w:t xml:space="preserve">, </w:t>
      </w:r>
      <w:r>
        <w:rPr>
          <w:rtl w:val="0"/>
        </w:rPr>
        <w:t>що Ваше божевілля – витончений спосіб задовольнити Вашу потребу</w:t>
      </w:r>
      <w:r>
        <w:rPr>
          <w:rtl w:val="0"/>
        </w:rPr>
        <w:t xml:space="preserve">. </w:t>
      </w:r>
      <w:r>
        <w:rPr>
          <w:rtl w:val="0"/>
        </w:rPr>
        <w:t>Яку саме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Вам це відкриття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Завершіть розповіддю фантазії у вправі та реальності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 xml:space="preserve">На «подумати» дається </w:t>
      </w:r>
      <w:r>
        <w:rPr>
          <w:rtl w:val="0"/>
        </w:rPr>
        <w:t xml:space="preserve">2-3 </w:t>
      </w:r>
      <w:r>
        <w:rPr>
          <w:rtl w:val="0"/>
        </w:rPr>
        <w:t>хвилини</w:t>
      </w:r>
      <w:r>
        <w:rPr>
          <w:rtl w:val="0"/>
        </w:rPr>
        <w:t xml:space="preserve">, </w:t>
      </w:r>
      <w:r>
        <w:rPr>
          <w:rtl w:val="0"/>
        </w:rPr>
        <w:t xml:space="preserve">далі ведучий розподіляє всіх по групам по </w:t>
      </w:r>
      <w:r>
        <w:rPr>
          <w:rtl w:val="0"/>
        </w:rPr>
        <w:t>2</w:t>
      </w:r>
      <w:r>
        <w:rPr>
          <w:rtl w:val="0"/>
          <w:lang w:val="ru-RU"/>
        </w:rPr>
        <w:t>людини</w:t>
      </w:r>
      <w:r>
        <w:rPr>
          <w:rtl w:val="0"/>
        </w:rPr>
        <w:t xml:space="preserve">. </w:t>
      </w:r>
      <w:r>
        <w:rPr>
          <w:rtl w:val="0"/>
        </w:rPr>
        <w:t>Завдання першого учасника розповісти про себе «божевільного»</w:t>
      </w:r>
      <w:r>
        <w:rPr>
          <w:rtl w:val="0"/>
        </w:rPr>
        <w:t>,</w:t>
      </w:r>
      <w:r>
        <w:rPr>
          <w:rtl w:val="0"/>
        </w:rPr>
        <w:t>задача партнера–задавати якомога більше питань</w:t>
      </w:r>
      <w:r>
        <w:rPr>
          <w:rtl w:val="0"/>
        </w:rPr>
        <w:t>,</w:t>
      </w:r>
      <w:r>
        <w:rPr>
          <w:rtl w:val="0"/>
        </w:rPr>
        <w:t>щоб допомогти партнеру дійти до своїх потреб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  <w:lang w:val="ru-RU"/>
        </w:rPr>
        <w:t>Приклади питань</w:t>
      </w:r>
      <w:r>
        <w:rPr>
          <w:rtl w:val="0"/>
        </w:rPr>
        <w:t xml:space="preserve">: </w:t>
      </w:r>
      <w:r>
        <w:rPr>
          <w:rtl w:val="0"/>
        </w:rPr>
        <w:t>Що ти робиш</w:t>
      </w:r>
      <w:r>
        <w:rPr>
          <w:rtl w:val="0"/>
        </w:rPr>
        <w:t xml:space="preserve">, </w:t>
      </w:r>
      <w:r>
        <w:rPr>
          <w:rtl w:val="0"/>
        </w:rPr>
        <w:t>коли ти божевільний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Чим би ти займався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Чим би ти не займався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Щоб ти хотів бачити у своєму житті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Чого б ти не хотів бачити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ти себе відчуваєш у такому стані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це про тебе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це про твоє життя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Що у своєму житті ти хотіла б робити</w:t>
      </w:r>
      <w:r>
        <w:rPr>
          <w:rtl w:val="0"/>
        </w:rPr>
        <w:t xml:space="preserve">, </w:t>
      </w:r>
      <w:r>
        <w:rPr>
          <w:rtl w:val="0"/>
        </w:rPr>
        <w:t>але не можеш через щось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Як би ти змогла реалізувати свою потребу у житті</w:t>
      </w:r>
      <w:r>
        <w:rPr>
          <w:rtl w:val="0"/>
        </w:rPr>
        <w:t xml:space="preserve">, </w:t>
      </w:r>
      <w:r>
        <w:rPr>
          <w:rtl w:val="0"/>
        </w:rPr>
        <w:t>як живеш зараз</w:t>
      </w:r>
      <w:r>
        <w:rPr>
          <w:rtl w:val="0"/>
          <w:lang w:val="zh-TW" w:eastAsia="zh-TW"/>
        </w:rPr>
        <w:t>?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Далі партнери міняються ролями</w:t>
      </w:r>
      <w:r>
        <w:rPr>
          <w:rtl w:val="0"/>
        </w:rPr>
        <w:t xml:space="preserve">, </w:t>
      </w:r>
      <w:r>
        <w:rPr>
          <w:rtl w:val="0"/>
        </w:rPr>
        <w:t>після чого діляться думками та почуттями</w:t>
      </w:r>
      <w:r>
        <w:rPr>
          <w:rtl w:val="0"/>
        </w:rPr>
        <w:t xml:space="preserve">. </w:t>
      </w:r>
      <w:r>
        <w:rPr>
          <w:rtl w:val="0"/>
        </w:rPr>
        <w:t>Потім повертаються</w:t>
      </w:r>
      <w:r>
        <w:rPr>
          <w:spacing w:val="-1"/>
          <w:rtl w:val="0"/>
        </w:rPr>
        <w:t xml:space="preserve"> (</w:t>
      </w:r>
      <w:r>
        <w:rPr>
          <w:spacing w:val="-1"/>
          <w:rtl w:val="0"/>
        </w:rPr>
        <w:t>умовно</w:t>
      </w:r>
      <w:r>
        <w:rPr>
          <w:spacing w:val="-1"/>
          <w:rtl w:val="0"/>
        </w:rPr>
        <w:t xml:space="preserve">) </w:t>
      </w:r>
      <w:r>
        <w:rPr>
          <w:rtl w:val="0"/>
        </w:rPr>
        <w:t>до загальної кімнати та діляться своїми думками</w:t>
      </w:r>
      <w:r>
        <w:rPr>
          <w:rtl w:val="0"/>
        </w:rPr>
        <w:t xml:space="preserve">, </w:t>
      </w:r>
      <w:r>
        <w:rPr>
          <w:rtl w:val="0"/>
        </w:rPr>
        <w:t>кому важливо висловитись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  <w:lang w:val="ru-RU"/>
        </w:rPr>
        <w:t>Принципи гештальту</w:t>
      </w:r>
      <w:r>
        <w:rPr>
          <w:rtl w:val="0"/>
        </w:rPr>
        <w:t xml:space="preserve">, </w:t>
      </w:r>
      <w:r>
        <w:rPr>
          <w:rtl w:val="0"/>
        </w:rPr>
        <w:t>які тут використовуються</w:t>
      </w:r>
      <w:r>
        <w:rPr>
          <w:rtl w:val="0"/>
        </w:rPr>
        <w:t xml:space="preserve">: </w:t>
      </w:r>
      <w:r>
        <w:rPr>
          <w:rtl w:val="0"/>
        </w:rPr>
        <w:t xml:space="preserve">усвідомлення власних потреб та блоків </w:t>
      </w:r>
      <w:r>
        <w:rPr>
          <w:rtl w:val="0"/>
        </w:rPr>
        <w:t>(</w:t>
      </w:r>
      <w:r>
        <w:rPr>
          <w:rtl w:val="0"/>
        </w:rPr>
        <w:t>механізмів переривання</w:t>
      </w:r>
      <w:r>
        <w:rPr>
          <w:rtl w:val="0"/>
        </w:rPr>
        <w:t xml:space="preserve">), </w:t>
      </w:r>
      <w:r>
        <w:rPr>
          <w:rtl w:val="0"/>
        </w:rPr>
        <w:t>що не дають цій потребі здійснитися</w:t>
      </w:r>
      <w:r>
        <w:rPr>
          <w:rtl w:val="0"/>
        </w:rPr>
        <w:t xml:space="preserve">. </w:t>
      </w:r>
      <w:r>
        <w:rPr>
          <w:rtl w:val="0"/>
        </w:rPr>
        <w:t>Вправа направляє на думки про творче пристосування – тобто як зараз можна потроху реалізовувати свої потреби у реальності</w:t>
      </w:r>
      <w:r>
        <w:rPr>
          <w:rtl w:val="0"/>
        </w:rPr>
        <w:t>.</w:t>
      </w:r>
    </w:p>
    <w:p>
      <w:pPr>
        <w:pStyle w:val="List Paragraph"/>
        <w:spacing w:line="360" w:lineRule="auto"/>
        <w:ind w:left="0" w:firstLine="851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Вправа«Самооцінка»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Як ми вже сказали</w:t>
      </w:r>
      <w:r>
        <w:rPr>
          <w:rtl w:val="0"/>
        </w:rPr>
        <w:t xml:space="preserve">, </w:t>
      </w:r>
      <w:r>
        <w:rPr>
          <w:rtl w:val="0"/>
        </w:rPr>
        <w:t>що у співзалежних людей найчастіше занижена самооцінка</w:t>
      </w:r>
      <w:r>
        <w:rPr>
          <w:rtl w:val="0"/>
        </w:rPr>
        <w:t xml:space="preserve">. </w:t>
      </w:r>
      <w:r>
        <w:rPr>
          <w:rtl w:val="0"/>
        </w:rPr>
        <w:t>Вони можуть ігнорувати свої досягнення</w:t>
      </w:r>
      <w:r>
        <w:rPr>
          <w:rtl w:val="0"/>
        </w:rPr>
        <w:t xml:space="preserve">, </w:t>
      </w:r>
      <w:r>
        <w:rPr>
          <w:rtl w:val="0"/>
        </w:rPr>
        <w:t>приписувати це іншим</w:t>
      </w:r>
      <w:r>
        <w:rPr>
          <w:rtl w:val="0"/>
        </w:rPr>
        <w:t xml:space="preserve">, </w:t>
      </w:r>
      <w:r>
        <w:rPr>
          <w:rtl w:val="0"/>
        </w:rPr>
        <w:t>ігнорувати</w:t>
      </w:r>
      <w:r>
        <w:rPr>
          <w:rtl w:val="0"/>
        </w:rPr>
        <w:t xml:space="preserve">, </w:t>
      </w:r>
      <w:r>
        <w:rPr>
          <w:rtl w:val="0"/>
        </w:rPr>
        <w:t>знецінювати тощо</w:t>
      </w:r>
      <w:r>
        <w:rPr>
          <w:rtl w:val="0"/>
        </w:rPr>
        <w:t xml:space="preserve">. </w:t>
      </w:r>
      <w:r>
        <w:rPr>
          <w:rtl w:val="0"/>
        </w:rPr>
        <w:t>Одним із способів посилення самооцінки є визначення своїх досягнень та «приписування» їх собі</w:t>
      </w:r>
      <w:r>
        <w:rPr>
          <w:rtl w:val="0"/>
        </w:rPr>
        <w:t xml:space="preserve">. </w:t>
      </w:r>
      <w:r>
        <w:rPr>
          <w:rtl w:val="0"/>
        </w:rPr>
        <w:t>Тому завершальним завданням буде згадати всі свої досягнення за останній рік</w:t>
      </w:r>
      <w:r>
        <w:rPr>
          <w:rtl w:val="0"/>
        </w:rPr>
        <w:t xml:space="preserve">. </w:t>
      </w:r>
    </w:p>
    <w:p>
      <w:pPr>
        <w:pStyle w:val="Body Text"/>
        <w:spacing w:line="360" w:lineRule="auto"/>
        <w:ind w:left="0" w:firstLine="885"/>
        <w:jc w:val="both"/>
      </w:pPr>
      <w:r>
        <w:rPr>
          <w:rtl w:val="0"/>
        </w:rPr>
        <w:t>Завдання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Протягом </w:t>
      </w:r>
      <w:r>
        <w:rPr>
          <w:rtl w:val="0"/>
        </w:rPr>
        <w:t xml:space="preserve">3 </w:t>
      </w:r>
      <w:r>
        <w:rPr>
          <w:rtl w:val="0"/>
        </w:rPr>
        <w:t>хвилин виписати на папері</w:t>
      </w:r>
      <w:r>
        <w:rPr>
          <w:rtl w:val="0"/>
        </w:rPr>
        <w:t>/</w:t>
      </w:r>
      <w:r>
        <w:rPr>
          <w:rtl w:val="0"/>
        </w:rPr>
        <w:t>у гаджеті усі свої досягнення за минулий рік</w:t>
      </w:r>
      <w:r>
        <w:rPr>
          <w:rtl w:val="0"/>
        </w:rPr>
        <w:t xml:space="preserve">, </w:t>
      </w:r>
      <w:r>
        <w:rPr>
          <w:rtl w:val="0"/>
          <w:lang w:val="ru-RU"/>
        </w:rPr>
        <w:t>починаючи з «Я…</w:t>
      </w:r>
      <w:r>
        <w:rPr>
          <w:rtl w:val="0"/>
        </w:rPr>
        <w:t>..</w:t>
      </w:r>
      <w:r>
        <w:rPr>
          <w:rtl w:val="0"/>
          <w:lang w:val="it-IT"/>
        </w:rPr>
        <w:t>»</w:t>
      </w:r>
      <w:r>
        <w:rPr>
          <w:rtl w:val="0"/>
        </w:rPr>
        <w:t xml:space="preserve">. </w:t>
      </w:r>
      <w:r>
        <w:rPr>
          <w:rtl w:val="0"/>
        </w:rPr>
        <w:t>Наприклад</w:t>
      </w:r>
      <w:r>
        <w:rPr>
          <w:rtl w:val="0"/>
        </w:rPr>
        <w:t xml:space="preserve">, </w:t>
      </w:r>
      <w:r>
        <w:rPr>
          <w:rtl w:val="0"/>
          <w:lang w:val="ru-RU"/>
        </w:rPr>
        <w:t>«Я знайшла</w:t>
      </w:r>
      <w:r>
        <w:rPr>
          <w:rtl w:val="0"/>
        </w:rPr>
        <w:t>/</w:t>
      </w:r>
      <w:r>
        <w:rPr>
          <w:rtl w:val="0"/>
          <w:lang w:val="ru-RU"/>
        </w:rPr>
        <w:t>знайшов нову роботу»</w:t>
      </w:r>
      <w:r>
        <w:rPr>
          <w:rtl w:val="0"/>
        </w:rPr>
        <w:t xml:space="preserve">, </w:t>
      </w:r>
      <w:r>
        <w:rPr>
          <w:rtl w:val="0"/>
        </w:rPr>
        <w:t>«Я переїхала</w:t>
      </w:r>
      <w:r>
        <w:rPr>
          <w:rtl w:val="0"/>
        </w:rPr>
        <w:t>/</w:t>
      </w:r>
      <w:r>
        <w:rPr>
          <w:rtl w:val="0"/>
        </w:rPr>
        <w:t>перїхав на нову квартиру»</w:t>
      </w:r>
      <w:r>
        <w:rPr>
          <w:rtl w:val="0"/>
        </w:rPr>
        <w:t xml:space="preserve">, </w:t>
      </w:r>
      <w:r>
        <w:rPr>
          <w:rtl w:val="0"/>
        </w:rPr>
        <w:t>також можна додати ситуаціїі з роботи</w:t>
      </w:r>
      <w:r>
        <w:rPr>
          <w:rtl w:val="0"/>
        </w:rPr>
        <w:t xml:space="preserve">: </w:t>
      </w:r>
      <w:r>
        <w:rPr>
          <w:rtl w:val="0"/>
          <w:lang w:val="ru-RU"/>
        </w:rPr>
        <w:t>«Я вийшла</w:t>
      </w:r>
      <w:r>
        <w:rPr>
          <w:rtl w:val="0"/>
        </w:rPr>
        <w:t>/</w:t>
      </w:r>
      <w:r>
        <w:rPr>
          <w:rtl w:val="0"/>
        </w:rPr>
        <w:t>вийшов на новий рівень і мені підняли зарплатню»</w:t>
      </w:r>
      <w:r>
        <w:rPr>
          <w:rtl w:val="0"/>
        </w:rPr>
        <w:t xml:space="preserve">; </w:t>
      </w:r>
      <w:r>
        <w:rPr>
          <w:rtl w:val="0"/>
        </w:rPr>
        <w:t>або із життя «Я відвідала</w:t>
      </w:r>
      <w:r>
        <w:rPr>
          <w:rtl w:val="0"/>
        </w:rPr>
        <w:t>/</w:t>
      </w:r>
      <w:r>
        <w:rPr>
          <w:rtl w:val="0"/>
        </w:rPr>
        <w:t>відвідав лікаря та пролікувалася</w:t>
      </w:r>
      <w:r>
        <w:rPr>
          <w:rtl w:val="0"/>
        </w:rPr>
        <w:t>/</w:t>
      </w:r>
      <w:r>
        <w:rPr>
          <w:rtl w:val="0"/>
        </w:rPr>
        <w:t>пролікувався згідно призначення»</w:t>
      </w:r>
      <w:r>
        <w:rPr>
          <w:rtl w:val="0"/>
        </w:rPr>
        <w:t xml:space="preserve">, </w:t>
      </w:r>
      <w:r>
        <w:rPr>
          <w:rtl w:val="0"/>
          <w:lang w:val="ru-RU"/>
        </w:rPr>
        <w:t>«Я купила</w:t>
      </w:r>
      <w:r>
        <w:rPr>
          <w:rtl w:val="0"/>
        </w:rPr>
        <w:t>/</w:t>
      </w:r>
      <w:r>
        <w:rPr>
          <w:rtl w:val="0"/>
        </w:rPr>
        <w:t>купив собі нову річ»</w:t>
      </w:r>
      <w:r>
        <w:rPr>
          <w:rtl w:val="0"/>
        </w:rPr>
        <w:t xml:space="preserve">, </w:t>
      </w:r>
      <w:r>
        <w:rPr>
          <w:rtl w:val="0"/>
          <w:lang w:val="ru-RU"/>
        </w:rPr>
        <w:t>«Я зробила</w:t>
      </w:r>
      <w:r>
        <w:rPr>
          <w:rtl w:val="0"/>
        </w:rPr>
        <w:t>/</w:t>
      </w:r>
      <w:r>
        <w:rPr>
          <w:rtl w:val="0"/>
        </w:rPr>
        <w:t>зробив саме те</w:t>
      </w:r>
      <w:r>
        <w:rPr>
          <w:rtl w:val="0"/>
        </w:rPr>
        <w:t xml:space="preserve">, </w:t>
      </w:r>
      <w:r>
        <w:rPr>
          <w:rtl w:val="0"/>
        </w:rPr>
        <w:t>чого хотів я»</w:t>
      </w:r>
    </w:p>
    <w:p>
      <w:pPr>
        <w:pStyle w:val="Body Text"/>
        <w:spacing w:line="360" w:lineRule="auto"/>
        <w:ind w:left="0" w:firstLine="851"/>
        <w:jc w:val="both"/>
      </w:pPr>
      <w:r>
        <w:rPr>
          <w:rtl w:val="0"/>
        </w:rPr>
        <w:t>Далі ведучий розподіляє усіх по парам</w:t>
      </w:r>
      <w:r>
        <w:rPr>
          <w:rtl w:val="0"/>
        </w:rPr>
        <w:t xml:space="preserve">, </w:t>
      </w:r>
      <w:r>
        <w:rPr>
          <w:rtl w:val="0"/>
        </w:rPr>
        <w:t>де партнери почерзі читають свої досягнення та діляться враженнями</w:t>
      </w:r>
      <w:r>
        <w:rPr>
          <w:rtl w:val="0"/>
        </w:rPr>
        <w:t>.</w:t>
      </w:r>
    </w:p>
    <w:p>
      <w:pPr>
        <w:pStyle w:val="Body Text"/>
        <w:spacing w:line="360" w:lineRule="auto"/>
        <w:ind w:left="0" w:firstLine="851"/>
        <w:jc w:val="both"/>
      </w:pPr>
      <w:r>
        <w:rPr>
          <w:i w:val="1"/>
          <w:iCs w:val="1"/>
          <w:rtl w:val="0"/>
        </w:rPr>
        <w:t>Шерінг</w:t>
      </w:r>
      <w:r>
        <w:rPr>
          <w:rtl w:val="0"/>
        </w:rPr>
        <w:t xml:space="preserve">. </w:t>
      </w:r>
      <w:r>
        <w:rPr>
          <w:rtl w:val="0"/>
        </w:rPr>
        <w:t>По завершенню тренінгу</w:t>
      </w:r>
      <w:r>
        <w:rPr>
          <w:rtl w:val="0"/>
        </w:rPr>
        <w:t xml:space="preserve">, </w:t>
      </w:r>
      <w:r>
        <w:rPr>
          <w:rtl w:val="0"/>
        </w:rPr>
        <w:t>учасники діляться своїми почуттями та враженнями</w:t>
      </w:r>
      <w:r>
        <w:rPr>
          <w:rtl w:val="0"/>
        </w:rPr>
        <w:t xml:space="preserve">. </w:t>
      </w:r>
      <w:r>
        <w:rPr>
          <w:rtl w:val="0"/>
        </w:rPr>
        <w:t>Запропоновано поділитися трьома думками</w:t>
      </w:r>
      <w:r>
        <w:rPr>
          <w:rtl w:val="0"/>
        </w:rPr>
        <w:t xml:space="preserve">, </w:t>
      </w:r>
      <w:r>
        <w:rPr>
          <w:rtl w:val="0"/>
        </w:rPr>
        <w:t>почуттями чи емоціями</w:t>
      </w:r>
      <w:r>
        <w:rPr>
          <w:rtl w:val="0"/>
        </w:rPr>
        <w:t xml:space="preserve">, </w:t>
      </w:r>
      <w:r>
        <w:rPr>
          <w:rtl w:val="0"/>
        </w:rPr>
        <w:t>які вони отримали після тренінгу</w:t>
      </w:r>
      <w:r>
        <w:rPr>
          <w:rtl w:val="0"/>
        </w:rPr>
        <w:t>.</w:t>
      </w:r>
    </w:p>
    <w:p>
      <w:pPr>
        <w:pStyle w:val="Normal.0"/>
        <w:tabs>
          <w:tab w:val="left" w:pos="463"/>
        </w:tabs>
        <w:spacing w:line="360" w:lineRule="auto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</w:rPr>
      </w:r>
    </w:p>
    <w:sectPr>
      <w:headerReference w:type="default" r:id="rId14"/>
      <w:pgSz w:w="1192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decimal"/>
      <w:suff w:val="tab"/>
      <w:lvlText w:val="%1."/>
      <w:lvlJc w:val="left"/>
      <w:pPr>
        <w:ind w:left="573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Імпортований стиль 2"/>
  </w:abstractNum>
  <w:abstractNum w:abstractNumId="3">
    <w:multiLevelType w:val="hybridMultilevel"/>
    <w:styleLink w:val="Імпортований стиль 2"/>
    <w:lvl w:ilvl="0">
      <w:start w:val="1"/>
      <w:numFmt w:val="decimal"/>
      <w:suff w:val="tab"/>
      <w:lvlText w:val="%1."/>
      <w:lvlJc w:val="left"/>
      <w:pPr>
        <w:tabs>
          <w:tab w:val="left" w:pos="567"/>
          <w:tab w:val="left" w:pos="1418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67"/>
          <w:tab w:val="left" w:pos="1418"/>
        </w:tabs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567"/>
          <w:tab w:val="left" w:pos="1418"/>
        </w:tabs>
        <w:ind w:left="355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1418"/>
        </w:tabs>
        <w:ind w:left="497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567"/>
          <w:tab w:val="left" w:pos="1418"/>
        </w:tabs>
        <w:ind w:left="675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1418"/>
        </w:tabs>
        <w:ind w:left="817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1418"/>
        </w:tabs>
        <w:ind w:left="994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567"/>
          <w:tab w:val="left" w:pos="1418"/>
        </w:tabs>
        <w:ind w:left="1172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Імпортований стиль 3"/>
  </w:abstractNum>
  <w:abstractNum w:abstractNumId="5">
    <w:multiLevelType w:val="hybridMultilevel"/>
    <w:styleLink w:val="Імпортований стиль 3"/>
    <w:lvl w:ilvl="0">
      <w:start w:val="1"/>
      <w:numFmt w:val="decimal"/>
      <w:suff w:val="tab"/>
      <w:lvlText w:val="%1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8"/>
          <w:tab w:val="left" w:pos="1859"/>
          <w:tab w:val="left" w:pos="9440" w:leader="dot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17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35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502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68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825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9504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567"/>
          <w:tab w:val="left" w:pos="1418"/>
          <w:tab w:val="left" w:pos="1859"/>
          <w:tab w:val="left" w:pos="9440" w:leader="dot"/>
        </w:tabs>
        <w:ind w:left="11845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Імпортований стиль 4"/>
  </w:abstractNum>
  <w:abstractNum w:abstractNumId="7">
    <w:multiLevelType w:val="hybridMultilevel"/>
    <w:styleLink w:val="Імпортований стиль 4"/>
    <w:lvl w:ilvl="0">
      <w:start w:val="1"/>
      <w:numFmt w:val="decimal"/>
      <w:suff w:val="tab"/>
      <w:lvlText w:val="%1."/>
      <w:lvlJc w:val="left"/>
      <w:pPr>
        <w:ind w:left="715" w:hanging="5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pos="601"/>
        </w:tabs>
        <w:ind w:left="567" w:hanging="5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Імпортований стиль 5"/>
  </w:abstractNum>
  <w:abstractNum w:abstractNumId="9">
    <w:multiLevelType w:val="hybridMultilevel"/>
    <w:styleLink w:val="Імпортований стиль 5"/>
    <w:lvl w:ilvl="0">
      <w:start w:val="1"/>
      <w:numFmt w:val="decimal"/>
      <w:suff w:val="tab"/>
      <w:lvlText w:val="%1."/>
      <w:lvlJc w:val="left"/>
      <w:pPr>
        <w:tabs>
          <w:tab w:val="left" w:pos="567"/>
          <w:tab w:val="left" w:pos="1338"/>
        </w:tabs>
        <w:ind w:left="550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338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67"/>
          <w:tab w:val="left" w:pos="1338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  <w:tab w:val="left" w:pos="1338"/>
        </w:tabs>
        <w:ind w:left="567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1338"/>
        </w:tabs>
        <w:ind w:left="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pos="1338"/>
        </w:tabs>
        <w:ind w:left="1338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1338"/>
        </w:tabs>
        <w:ind w:left="1338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1338"/>
        </w:tabs>
        <w:ind w:left="133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pos="1338"/>
        </w:tabs>
        <w:ind w:left="267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Імпортований стиль 6"/>
  </w:abstractNum>
  <w:abstractNum w:abstractNumId="11">
    <w:multiLevelType w:val="hybridMultilevel"/>
    <w:styleLink w:val="Імпортований стиль 6"/>
    <w:lvl w:ilvl="0">
      <w:start w:val="1"/>
      <w:numFmt w:val="decimal"/>
      <w:suff w:val="tab"/>
      <w:lvlText w:val="%1."/>
      <w:lvlJc w:val="left"/>
      <w:pPr>
        <w:ind w:left="573" w:hanging="57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868" w:hanging="45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440" w:hanging="14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Імпортований стиль 7"/>
  </w:abstractNum>
  <w:abstractNum w:abstractNumId="13">
    <w:multiLevelType w:val="hybridMultilevel"/>
    <w:styleLink w:val="Імпортований стиль 7"/>
    <w:lvl w:ilvl="0">
      <w:start w:val="1"/>
      <w:numFmt w:val="decimal"/>
      <w:suff w:val="tab"/>
      <w:lvlText w:val="%1."/>
      <w:lvlJc w:val="left"/>
      <w:pPr>
        <w:tabs>
          <w:tab w:val="num" w:pos="515"/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left" w:pos="8575"/>
        </w:tabs>
        <w:ind w:left="810" w:hanging="8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61"/>
          <w:tab w:val="num" w:pos="1560"/>
          <w:tab w:val="left" w:pos="4285"/>
          <w:tab w:val="left" w:pos="4742"/>
          <w:tab w:val="left" w:pos="5331"/>
          <w:tab w:val="left" w:pos="6514"/>
          <w:tab w:val="left" w:pos="8575"/>
        </w:tabs>
        <w:ind w:left="185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961"/>
          <w:tab w:val="left" w:pos="1560"/>
          <w:tab w:val="num" w:pos="2990"/>
          <w:tab w:val="left" w:pos="4285"/>
          <w:tab w:val="left" w:pos="4742"/>
          <w:tab w:val="left" w:pos="5331"/>
          <w:tab w:val="left" w:pos="6514"/>
          <w:tab w:val="left" w:pos="8575"/>
        </w:tabs>
        <w:ind w:left="3285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961"/>
          <w:tab w:val="left" w:pos="1560"/>
          <w:tab w:val="num" w:pos="4285"/>
          <w:tab w:val="left" w:pos="4742"/>
          <w:tab w:val="left" w:pos="5331"/>
          <w:tab w:val="left" w:pos="6514"/>
          <w:tab w:val="left" w:pos="8575"/>
        </w:tabs>
        <w:ind w:left="4580" w:hanging="1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left" w:pos="8575"/>
        </w:tabs>
        <w:ind w:left="503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left" w:pos="8575"/>
        </w:tabs>
        <w:ind w:left="6809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num" w:pos="8575"/>
        </w:tabs>
        <w:ind w:left="8870" w:hanging="2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left" w:pos="8575"/>
        </w:tabs>
        <w:ind w:left="8870" w:hanging="9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961"/>
          <w:tab w:val="left" w:pos="1560"/>
          <w:tab w:val="left" w:pos="4285"/>
          <w:tab w:val="left" w:pos="4742"/>
          <w:tab w:val="left" w:pos="5331"/>
          <w:tab w:val="left" w:pos="6514"/>
          <w:tab w:val="left" w:pos="8575"/>
          <w:tab w:val="num" w:pos="11240"/>
        </w:tabs>
        <w:ind w:left="11535" w:hanging="2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Імпортований стиль 8"/>
  </w:abstractNum>
  <w:abstractNum w:abstractNumId="15">
    <w:multiLevelType w:val="hybridMultilevel"/>
    <w:styleLink w:val="Імпортований стиль 8"/>
    <w:lvl w:ilvl="0">
      <w:start w:val="1"/>
      <w:numFmt w:val="bullet"/>
      <w:suff w:val="tab"/>
      <w:lvlText w:val="-"/>
      <w:lvlJc w:val="left"/>
      <w:pPr>
        <w:tabs>
          <w:tab w:val="left" w:pos="898"/>
          <w:tab w:val="left" w:pos="899"/>
          <w:tab w:val="num" w:pos="1134"/>
        </w:tabs>
        <w:ind w:left="283" w:firstLine="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98"/>
          <w:tab w:val="left" w:pos="899"/>
          <w:tab w:val="left" w:pos="1134"/>
          <w:tab w:val="num" w:pos="1571"/>
        </w:tabs>
        <w:ind w:left="720" w:firstLine="2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98"/>
          <w:tab w:val="left" w:pos="899"/>
          <w:tab w:val="left" w:pos="1134"/>
          <w:tab w:val="num" w:pos="2291"/>
        </w:tabs>
        <w:ind w:left="1440" w:firstLine="3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98"/>
          <w:tab w:val="left" w:pos="899"/>
          <w:tab w:val="left" w:pos="1134"/>
          <w:tab w:val="num" w:pos="3011"/>
        </w:tabs>
        <w:ind w:left="2160" w:firstLine="3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98"/>
          <w:tab w:val="left" w:pos="899"/>
          <w:tab w:val="left" w:pos="1134"/>
          <w:tab w:val="num" w:pos="3731"/>
        </w:tabs>
        <w:ind w:left="2880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98"/>
          <w:tab w:val="left" w:pos="899"/>
          <w:tab w:val="left" w:pos="1134"/>
          <w:tab w:val="num" w:pos="4451"/>
        </w:tabs>
        <w:ind w:left="3600" w:firstLine="3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98"/>
          <w:tab w:val="left" w:pos="899"/>
          <w:tab w:val="left" w:pos="1134"/>
          <w:tab w:val="num" w:pos="5171"/>
        </w:tabs>
        <w:ind w:left="4320" w:firstLine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98"/>
          <w:tab w:val="left" w:pos="899"/>
          <w:tab w:val="left" w:pos="1134"/>
          <w:tab w:val="num" w:pos="5891"/>
        </w:tabs>
        <w:ind w:left="5040" w:firstLine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98"/>
          <w:tab w:val="left" w:pos="899"/>
          <w:tab w:val="left" w:pos="1134"/>
          <w:tab w:val="num" w:pos="6611"/>
        </w:tabs>
        <w:ind w:left="5760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Імпортований стиль 9"/>
  </w:abstractNum>
  <w:abstractNum w:abstractNumId="17">
    <w:multiLevelType w:val="hybridMultilevel"/>
    <w:styleLink w:val="Імпортований стиль 9"/>
    <w:lvl w:ilvl="0">
      <w:start w:val="1"/>
      <w:numFmt w:val="decimal"/>
      <w:suff w:val="tab"/>
      <w:lvlText w:val="%1)"/>
      <w:lvlJc w:val="left"/>
      <w:pPr>
        <w:tabs>
          <w:tab w:val="left" w:pos="961"/>
          <w:tab w:val="num" w:pos="141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ind w:left="560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6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ind w:left="1841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61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ind w:left="1298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61"/>
          <w:tab w:val="left" w:pos="1411"/>
          <w:tab w:val="num" w:pos="2869"/>
          <w:tab w:val="left" w:pos="3270"/>
          <w:tab w:val="left" w:pos="4285"/>
          <w:tab w:val="left" w:pos="4742"/>
          <w:tab w:val="left" w:pos="5331"/>
          <w:tab w:val="left" w:pos="6514"/>
          <w:tab w:val="left" w:pos="8575"/>
        </w:tabs>
        <w:ind w:left="2018" w:firstLine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61"/>
          <w:tab w:val="left" w:pos="1411"/>
          <w:tab w:val="num" w:pos="3589"/>
          <w:tab w:val="left" w:pos="4285"/>
          <w:tab w:val="left" w:pos="4742"/>
          <w:tab w:val="left" w:pos="5331"/>
          <w:tab w:val="left" w:pos="6514"/>
          <w:tab w:val="left" w:pos="8575"/>
        </w:tabs>
        <w:ind w:left="2738" w:firstLine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61"/>
          <w:tab w:val="left" w:pos="1411"/>
          <w:tab w:val="left" w:pos="3270"/>
          <w:tab w:val="num" w:pos="4309"/>
          <w:tab w:val="left" w:pos="4742"/>
          <w:tab w:val="left" w:pos="5331"/>
          <w:tab w:val="left" w:pos="6514"/>
          <w:tab w:val="left" w:pos="8575"/>
        </w:tabs>
        <w:ind w:left="3458" w:firstLine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61"/>
          <w:tab w:val="left" w:pos="1411"/>
          <w:tab w:val="left" w:pos="3270"/>
          <w:tab w:val="left" w:pos="4285"/>
          <w:tab w:val="left" w:pos="4742"/>
          <w:tab w:val="num" w:pos="5029"/>
          <w:tab w:val="left" w:pos="5331"/>
          <w:tab w:val="left" w:pos="6514"/>
          <w:tab w:val="left" w:pos="8575"/>
        </w:tabs>
        <w:ind w:left="4178" w:firstLine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61"/>
          <w:tab w:val="left" w:pos="1411"/>
          <w:tab w:val="left" w:pos="3270"/>
          <w:tab w:val="left" w:pos="4285"/>
          <w:tab w:val="left" w:pos="4742"/>
          <w:tab w:val="num" w:pos="5749"/>
          <w:tab w:val="left" w:pos="6514"/>
          <w:tab w:val="left" w:pos="8575"/>
        </w:tabs>
        <w:ind w:left="4898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61"/>
          <w:tab w:val="left" w:pos="1411"/>
          <w:tab w:val="left" w:pos="3270"/>
          <w:tab w:val="left" w:pos="4285"/>
          <w:tab w:val="left" w:pos="6514"/>
          <w:tab w:val="left" w:pos="8575"/>
        </w:tabs>
        <w:ind w:left="5618" w:hanging="1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618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Імпортований стиль 10"/>
  </w:abstractNum>
  <w:abstractNum w:abstractNumId="19">
    <w:multiLevelType w:val="hybridMultilevel"/>
    <w:styleLink w:val="Імпортований стиль 10"/>
    <w:lvl w:ilvl="0">
      <w:start w:val="1"/>
      <w:numFmt w:val="decimal"/>
      <w:suff w:val="tab"/>
      <w:lvlText w:val="%1."/>
      <w:lvlJc w:val="left"/>
      <w:pPr>
        <w:tabs>
          <w:tab w:val="num" w:pos="1309"/>
          <w:tab w:val="left" w:pos="1859"/>
          <w:tab w:val="left" w:pos="9440" w:leader="dot"/>
        </w:tabs>
        <w:ind w:left="458" w:firstLine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859"/>
          <w:tab w:val="left" w:pos="9440" w:leader="dot"/>
        </w:tabs>
        <w:ind w:left="1008" w:hanging="1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9440" w:leader="dot"/>
        </w:tabs>
        <w:ind w:left="7201" w:hanging="63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9440" w:leader="dot"/>
        </w:tabs>
        <w:ind w:left="5766" w:hanging="491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1859"/>
          <w:tab w:val="left" w:pos="9440" w:leader="dot"/>
        </w:tabs>
        <w:ind w:left="5042" w:hanging="3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859"/>
          <w:tab w:val="left" w:pos="9440" w:leader="dot"/>
        </w:tabs>
        <w:ind w:left="6837" w:firstLine="6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859"/>
          <w:tab w:val="left" w:pos="9440" w:leader="dot"/>
        </w:tabs>
        <w:ind w:left="8272" w:firstLine="6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859"/>
          <w:tab w:val="left" w:pos="9440" w:leader="dot"/>
        </w:tabs>
        <w:ind w:left="10067" w:firstLine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859"/>
          <w:tab w:val="left" w:pos="9440" w:leader="dot"/>
        </w:tabs>
        <w:ind w:left="11862" w:hanging="9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Імпортований стиль 11"/>
  </w:abstractNum>
  <w:abstractNum w:abstractNumId="21">
    <w:multiLevelType w:val="hybridMultilevel"/>
    <w:styleLink w:val="Імпортований стиль 1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Імпортований стиль 12"/>
  </w:abstractNum>
  <w:abstractNum w:abstractNumId="23">
    <w:multiLevelType w:val="hybridMultilevel"/>
    <w:styleLink w:val="Імпортований стиль 12"/>
    <w:lvl w:ilvl="0">
      <w:start w:val="1"/>
      <w:numFmt w:val="decimal"/>
      <w:suff w:val="tab"/>
      <w:lvlText w:val="%1."/>
      <w:lvlJc w:val="left"/>
      <w:pPr>
        <w:tabs>
          <w:tab w:val="left" w:pos="601"/>
        </w:tabs>
        <w:ind w:left="573" w:hanging="5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01"/>
        </w:tabs>
        <w:ind w:left="1713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601"/>
        </w:tabs>
        <w:ind w:left="2706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601"/>
        </w:tabs>
        <w:ind w:left="4059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601"/>
        </w:tabs>
        <w:ind w:left="5052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601"/>
        </w:tabs>
        <w:ind w:left="6405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601"/>
        </w:tabs>
        <w:ind w:left="7758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601"/>
        </w:tabs>
        <w:ind w:left="8751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601"/>
        </w:tabs>
        <w:ind w:left="10104" w:hanging="21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Імпортований стиль 13"/>
  </w:abstractNum>
  <w:abstractNum w:abstractNumId="25">
    <w:multiLevelType w:val="hybridMultilevel"/>
    <w:styleLink w:val="Імпортований стиль 13"/>
    <w:lvl w:ilvl="0">
      <w:start w:val="1"/>
      <w:numFmt w:val="decimal"/>
      <w:suff w:val="tab"/>
      <w:lvlText w:val="%1."/>
      <w:lvlJc w:val="left"/>
      <w:pPr>
        <w:tabs>
          <w:tab w:val="left" w:pos="1418"/>
          <w:tab w:val="num" w:pos="2240"/>
        </w:tabs>
        <w:ind w:left="1389" w:firstLine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8"/>
        </w:tabs>
        <w:ind w:left="1423" w:firstLine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1418"/>
        </w:tabs>
        <w:ind w:left="567" w:firstLine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Імпортований стиль 14"/>
  </w:abstractNum>
  <w:abstractNum w:abstractNumId="27">
    <w:multiLevelType w:val="hybridMultilevel"/>
    <w:styleLink w:val="Імпортований стиль 14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71"/>
        </w:tabs>
        <w:ind w:left="720" w:firstLine="2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91"/>
        </w:tabs>
        <w:ind w:left="1440" w:firstLine="3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011"/>
        </w:tabs>
        <w:ind w:left="2160" w:firstLine="3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731"/>
        </w:tabs>
        <w:ind w:left="2880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451"/>
        </w:tabs>
        <w:ind w:left="3600" w:firstLine="3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71"/>
        </w:tabs>
        <w:ind w:left="4320" w:firstLine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891"/>
        </w:tabs>
        <w:ind w:left="5040" w:firstLine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11"/>
        </w:tabs>
        <w:ind w:left="5760" w:firstLine="4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Імпортований стиль 15"/>
  </w:abstractNum>
  <w:abstractNum w:abstractNumId="29">
    <w:multiLevelType w:val="hybridMultilevel"/>
    <w:styleLink w:val="Імпортований стиль 15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07"/>
        </w:tabs>
        <w:ind w:left="1440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87"/>
        </w:tabs>
        <w:ind w:left="4320" w:hanging="2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07"/>
        </w:tabs>
        <w:ind w:left="5040" w:hanging="19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Імпортований стиль 16"/>
  </w:abstractNum>
  <w:abstractNum w:abstractNumId="31">
    <w:multiLevelType w:val="hybridMultilevel"/>
    <w:styleLink w:val="Імпортований стиль 16"/>
    <w:lvl w:ilvl="0">
      <w:start w:val="1"/>
      <w:numFmt w:val="decimal"/>
      <w:suff w:val="tab"/>
      <w:lvlText w:val="%1."/>
      <w:lvlJc w:val="left"/>
      <w:pPr>
        <w:tabs>
          <w:tab w:val="left" w:pos="460"/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0"/>
          <w:tab w:val="num" w:pos="2136"/>
        </w:tabs>
        <w:ind w:left="12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0"/>
          <w:tab w:val="num" w:pos="2856"/>
        </w:tabs>
        <w:ind w:left="20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0"/>
          <w:tab w:val="num" w:pos="3576"/>
        </w:tabs>
        <w:ind w:left="27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0"/>
          <w:tab w:val="num" w:pos="4296"/>
        </w:tabs>
        <w:ind w:left="344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0"/>
          <w:tab w:val="num" w:pos="5016"/>
        </w:tabs>
        <w:ind w:left="41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0"/>
          <w:tab w:val="num" w:pos="5736"/>
        </w:tabs>
        <w:ind w:left="48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0"/>
          <w:tab w:val="num" w:pos="6456"/>
        </w:tabs>
        <w:ind w:left="56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0"/>
          <w:tab w:val="num" w:pos="7176"/>
        </w:tabs>
        <w:ind w:left="63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Імпортований стиль 17"/>
  </w:abstractNum>
  <w:abstractNum w:abstractNumId="33">
    <w:multiLevelType w:val="hybridMultilevel"/>
    <w:styleLink w:val="Імпортований стиль 17"/>
    <w:lvl w:ilvl="0">
      <w:start w:val="1"/>
      <w:numFmt w:val="decimal"/>
      <w:suff w:val="nothing"/>
      <w:lvlText w:val="%1."/>
      <w:lvlJc w:val="left"/>
      <w:pPr>
        <w:tabs>
          <w:tab w:val="left" w:pos="899"/>
          <w:tab w:val="left" w:pos="993"/>
        </w:tabs>
        <w:ind w:left="14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99"/>
          <w:tab w:val="left" w:pos="993"/>
        </w:tabs>
        <w:ind w:left="86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899"/>
          <w:tab w:val="left" w:pos="993"/>
        </w:tabs>
        <w:ind w:left="158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99"/>
          <w:tab w:val="left" w:pos="993"/>
        </w:tabs>
        <w:ind w:left="230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899"/>
          <w:tab w:val="left" w:pos="993"/>
        </w:tabs>
        <w:ind w:left="302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899"/>
          <w:tab w:val="left" w:pos="993"/>
        </w:tabs>
        <w:ind w:left="374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899"/>
          <w:tab w:val="left" w:pos="993"/>
        </w:tabs>
        <w:ind w:left="446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899"/>
          <w:tab w:val="left" w:pos="993"/>
        </w:tabs>
        <w:ind w:left="518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899"/>
          <w:tab w:val="left" w:pos="993"/>
        </w:tabs>
        <w:ind w:left="590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Імпортований стиль 18"/>
  </w:abstractNum>
  <w:abstractNum w:abstractNumId="35">
    <w:multiLevelType w:val="hybridMultilevel"/>
    <w:styleLink w:val="Імпортований стиль 18"/>
    <w:lvl w:ilvl="0">
      <w:start w:val="1"/>
      <w:numFmt w:val="decimal"/>
      <w:suff w:val="nothing"/>
      <w:lvlText w:val="%1."/>
      <w:lvlJc w:val="left"/>
      <w:pPr>
        <w:tabs>
          <w:tab w:val="left" w:pos="899"/>
          <w:tab w:val="left" w:pos="993"/>
        </w:tabs>
        <w:ind w:left="14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99"/>
          <w:tab w:val="left" w:pos="993"/>
        </w:tabs>
        <w:ind w:left="86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899"/>
          <w:tab w:val="left" w:pos="993"/>
        </w:tabs>
        <w:ind w:left="158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899"/>
          <w:tab w:val="left" w:pos="993"/>
        </w:tabs>
        <w:ind w:left="230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899"/>
          <w:tab w:val="left" w:pos="993"/>
        </w:tabs>
        <w:ind w:left="302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899"/>
          <w:tab w:val="left" w:pos="993"/>
        </w:tabs>
        <w:ind w:left="374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899"/>
          <w:tab w:val="left" w:pos="993"/>
        </w:tabs>
        <w:ind w:left="446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899"/>
          <w:tab w:val="left" w:pos="993"/>
        </w:tabs>
        <w:ind w:left="518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899"/>
          <w:tab w:val="left" w:pos="993"/>
        </w:tabs>
        <w:ind w:left="5902" w:firstLine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6">
    <w:multiLevelType w:val="hybridMultilevel"/>
    <w:numStyleLink w:val="Імпортований стиль 19"/>
  </w:abstractNum>
  <w:abstractNum w:abstractNumId="37">
    <w:multiLevelType w:val="hybridMultilevel"/>
    <w:styleLink w:val="Імпортований стиль 19"/>
    <w:lvl w:ilvl="0">
      <w:start w:val="1"/>
      <w:numFmt w:val="decimal"/>
      <w:suff w:val="tab"/>
      <w:lvlText w:val="%1."/>
      <w:lvlJc w:val="left"/>
      <w:pPr>
        <w:tabs>
          <w:tab w:val="left" w:pos="463"/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3"/>
          <w:tab w:val="num" w:pos="2136"/>
        </w:tabs>
        <w:ind w:left="12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3"/>
          <w:tab w:val="num" w:pos="2856"/>
        </w:tabs>
        <w:ind w:left="20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3"/>
          <w:tab w:val="num" w:pos="3576"/>
        </w:tabs>
        <w:ind w:left="27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3"/>
          <w:tab w:val="num" w:pos="4296"/>
        </w:tabs>
        <w:ind w:left="344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3"/>
          <w:tab w:val="num" w:pos="5016"/>
        </w:tabs>
        <w:ind w:left="41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3"/>
          <w:tab w:val="num" w:pos="5736"/>
        </w:tabs>
        <w:ind w:left="48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3"/>
          <w:tab w:val="num" w:pos="6456"/>
        </w:tabs>
        <w:ind w:left="56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3"/>
          <w:tab w:val="num" w:pos="7176"/>
        </w:tabs>
        <w:ind w:left="63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Імпортований стиль 20"/>
  </w:abstractNum>
  <w:abstractNum w:abstractNumId="39">
    <w:multiLevelType w:val="hybridMultilevel"/>
    <w:styleLink w:val="Імпортований стиль 20"/>
    <w:lvl w:ilvl="0">
      <w:start w:val="1"/>
      <w:numFmt w:val="decimal"/>
      <w:suff w:val="tab"/>
      <w:lvlText w:val="%1."/>
      <w:lvlJc w:val="left"/>
      <w:pPr>
        <w:tabs>
          <w:tab w:val="left" w:pos="463"/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3"/>
          <w:tab w:val="num" w:pos="2136"/>
        </w:tabs>
        <w:ind w:left="12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3"/>
          <w:tab w:val="num" w:pos="2856"/>
        </w:tabs>
        <w:ind w:left="20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3"/>
          <w:tab w:val="num" w:pos="3576"/>
        </w:tabs>
        <w:ind w:left="27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3"/>
          <w:tab w:val="num" w:pos="4296"/>
        </w:tabs>
        <w:ind w:left="344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3"/>
          <w:tab w:val="num" w:pos="5016"/>
        </w:tabs>
        <w:ind w:left="41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3"/>
          <w:tab w:val="num" w:pos="5736"/>
        </w:tabs>
        <w:ind w:left="48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3"/>
          <w:tab w:val="num" w:pos="6456"/>
        </w:tabs>
        <w:ind w:left="56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3"/>
          <w:tab w:val="num" w:pos="7176"/>
        </w:tabs>
        <w:ind w:left="63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0">
    <w:multiLevelType w:val="hybridMultilevel"/>
    <w:numStyleLink w:val="Імпортований стиль 21"/>
  </w:abstractNum>
  <w:abstractNum w:abstractNumId="41">
    <w:multiLevelType w:val="hybridMultilevel"/>
    <w:styleLink w:val="Імпортований стиль 21"/>
    <w:lvl w:ilvl="0">
      <w:start w:val="1"/>
      <w:numFmt w:val="decimal"/>
      <w:suff w:val="tab"/>
      <w:lvlText w:val="%1."/>
      <w:lvlJc w:val="left"/>
      <w:pPr>
        <w:tabs>
          <w:tab w:val="left" w:pos="463"/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3"/>
          <w:tab w:val="num" w:pos="2136"/>
        </w:tabs>
        <w:ind w:left="12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3"/>
          <w:tab w:val="num" w:pos="2856"/>
        </w:tabs>
        <w:ind w:left="20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3"/>
          <w:tab w:val="num" w:pos="3576"/>
        </w:tabs>
        <w:ind w:left="27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3"/>
          <w:tab w:val="num" w:pos="4296"/>
        </w:tabs>
        <w:ind w:left="344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3"/>
          <w:tab w:val="num" w:pos="5016"/>
        </w:tabs>
        <w:ind w:left="41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3"/>
          <w:tab w:val="num" w:pos="5736"/>
        </w:tabs>
        <w:ind w:left="48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3"/>
          <w:tab w:val="num" w:pos="6456"/>
        </w:tabs>
        <w:ind w:left="56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3"/>
          <w:tab w:val="num" w:pos="7176"/>
        </w:tabs>
        <w:ind w:left="63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2">
    <w:multiLevelType w:val="hybridMultilevel"/>
    <w:numStyleLink w:val="Імпортований стиль 22"/>
  </w:abstractNum>
  <w:abstractNum w:abstractNumId="43">
    <w:multiLevelType w:val="hybridMultilevel"/>
    <w:styleLink w:val="Імпортований стиль 22"/>
    <w:lvl w:ilvl="0">
      <w:start w:val="1"/>
      <w:numFmt w:val="decimal"/>
      <w:suff w:val="tab"/>
      <w:lvlText w:val="%1."/>
      <w:lvlJc w:val="left"/>
      <w:pPr>
        <w:tabs>
          <w:tab w:val="left" w:pos="463"/>
          <w:tab w:val="num" w:pos="1416"/>
        </w:tabs>
        <w:ind w:left="5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63"/>
          <w:tab w:val="num" w:pos="2136"/>
        </w:tabs>
        <w:ind w:left="12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63"/>
          <w:tab w:val="num" w:pos="2856"/>
        </w:tabs>
        <w:ind w:left="20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63"/>
          <w:tab w:val="num" w:pos="3576"/>
        </w:tabs>
        <w:ind w:left="27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63"/>
          <w:tab w:val="num" w:pos="4296"/>
        </w:tabs>
        <w:ind w:left="344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63"/>
          <w:tab w:val="num" w:pos="5016"/>
        </w:tabs>
        <w:ind w:left="416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63"/>
          <w:tab w:val="num" w:pos="5736"/>
        </w:tabs>
        <w:ind w:left="488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63"/>
          <w:tab w:val="num" w:pos="6456"/>
        </w:tabs>
        <w:ind w:left="560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63"/>
          <w:tab w:val="num" w:pos="7176"/>
        </w:tabs>
        <w:ind w:left="6325" w:firstLine="2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4">
    <w:multiLevelType w:val="hybridMultilevel"/>
    <w:numStyleLink w:val="Імпортований стиль 23"/>
  </w:abstractNum>
  <w:abstractNum w:abstractNumId="45">
    <w:multiLevelType w:val="hybridMultilevel"/>
    <w:styleLink w:val="Імпортований стиль 23"/>
    <w:lvl w:ilvl="0">
      <w:start w:val="1"/>
      <w:numFmt w:val="bullet"/>
      <w:suff w:val="tab"/>
      <w:lvlText w:val="-"/>
      <w:lvlJc w:val="left"/>
      <w:pPr>
        <w:tabs>
          <w:tab w:val="num" w:pos="1134"/>
        </w:tabs>
        <w:ind w:left="283" w:firstLine="5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34"/>
          <w:tab w:val="num" w:pos="1749"/>
        </w:tabs>
        <w:ind w:left="898" w:firstLine="4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34"/>
          <w:tab w:val="num" w:pos="2654"/>
        </w:tabs>
        <w:ind w:left="1803" w:firstLine="6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34"/>
          <w:tab w:val="num" w:pos="3558"/>
        </w:tabs>
        <w:ind w:left="2707" w:firstLine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134"/>
          <w:tab w:val="num" w:pos="4463"/>
        </w:tabs>
        <w:ind w:left="3612" w:firstLine="3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134"/>
          <w:tab w:val="num" w:pos="5368"/>
        </w:tabs>
        <w:ind w:left="4517" w:firstLine="5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34"/>
          <w:tab w:val="num" w:pos="6272"/>
        </w:tabs>
        <w:ind w:left="5421" w:firstLine="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34"/>
          <w:tab w:val="num" w:pos="7177"/>
        </w:tabs>
        <w:ind w:left="6326" w:firstLine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34"/>
          <w:tab w:val="num" w:pos="8082"/>
        </w:tabs>
        <w:ind w:left="7231" w:firstLine="4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1">
      <w:startOverride w:val="3"/>
    </w:lvlOverride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8"/>
            <w:tab w:val="left" w:pos="9440" w:leader="dot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67"/>
            <w:tab w:val="left" w:pos="1418"/>
            <w:tab w:val="left" w:pos="9440" w:leader="dot"/>
          </w:tabs>
          <w:ind w:left="179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567"/>
            <w:tab w:val="left" w:pos="1418"/>
            <w:tab w:val="left" w:pos="9440" w:leader="dot"/>
          </w:tabs>
          <w:ind w:left="35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7"/>
            <w:tab w:val="left" w:pos="1418"/>
            <w:tab w:val="left" w:pos="9440" w:leader="dot"/>
          </w:tabs>
          <w:ind w:left="502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567"/>
            <w:tab w:val="left" w:pos="1418"/>
            <w:tab w:val="left" w:pos="9440" w:leader="dot"/>
          </w:tabs>
          <w:ind w:left="68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7"/>
            <w:tab w:val="left" w:pos="1418"/>
            <w:tab w:val="left" w:pos="9440" w:leader="dot"/>
          </w:tabs>
          <w:ind w:left="825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7"/>
            <w:tab w:val="left" w:pos="1418"/>
            <w:tab w:val="left" w:pos="9440" w:leader="dot"/>
          </w:tabs>
          <w:ind w:left="9468" w:hanging="8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left" w:pos="567"/>
            <w:tab w:val="left" w:pos="1418"/>
            <w:tab w:val="left" w:pos="9440" w:leader="dot"/>
          </w:tabs>
          <w:ind w:left="1184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15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7"/>
            <w:tab w:val="left" w:pos="609"/>
          </w:tabs>
          <w:ind w:left="567" w:hanging="5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8"/>
  </w:num>
  <w:num w:numId="14">
    <w:abstractNumId w:val="8"/>
    <w:lvlOverride w:ilvl="1">
      <w:startOverride w:val="3"/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2"/>
    <w:lvlOverride w:ilvl="1">
      <w:startOverride w:val="2"/>
    </w:lvlOverride>
  </w:num>
  <w:num w:numId="20">
    <w:abstractNumId w:val="15"/>
  </w:num>
  <w:num w:numId="21">
    <w:abstractNumId w:val="14"/>
  </w:num>
  <w:num w:numId="22">
    <w:abstractNumId w:val="1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98"/>
            <w:tab w:val="left" w:pos="899"/>
            <w:tab w:val="num" w:pos="1134"/>
            <w:tab w:val="left" w:pos="1418"/>
            <w:tab w:val="left" w:pos="2332"/>
            <w:tab w:val="left" w:pos="3772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283" w:firstLine="5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98"/>
            <w:tab w:val="left" w:pos="899"/>
            <w:tab w:val="num" w:pos="1612"/>
            <w:tab w:val="left" w:pos="2332"/>
            <w:tab w:val="left" w:pos="3772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761" w:firstLine="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98"/>
            <w:tab w:val="left" w:pos="899"/>
            <w:tab w:val="left" w:pos="3772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1481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num" w:pos="3011"/>
            <w:tab w:val="left" w:pos="3772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2160" w:firstLine="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left" w:pos="3772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2880" w:hanging="45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left" w:pos="3772"/>
            <w:tab w:val="num" w:pos="4451"/>
            <w:tab w:val="left" w:pos="5038"/>
            <w:tab w:val="left" w:pos="5496"/>
            <w:tab w:val="left" w:pos="6910"/>
            <w:tab w:val="left" w:pos="8107"/>
            <w:tab w:val="left" w:pos="9440"/>
          </w:tabs>
          <w:ind w:left="3600" w:firstLine="2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left" w:pos="3772"/>
            <w:tab w:val="num" w:pos="5171"/>
            <w:tab w:val="left" w:pos="5496"/>
            <w:tab w:val="left" w:pos="6910"/>
            <w:tab w:val="left" w:pos="8107"/>
            <w:tab w:val="left" w:pos="9440"/>
          </w:tabs>
          <w:ind w:left="4320" w:firstLine="5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left" w:pos="3772"/>
            <w:tab w:val="left" w:pos="6910"/>
            <w:tab w:val="left" w:pos="8107"/>
            <w:tab w:val="left" w:pos="9440"/>
          </w:tabs>
          <w:ind w:left="5040" w:hanging="1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98"/>
            <w:tab w:val="left" w:pos="899"/>
            <w:tab w:val="left" w:pos="1134"/>
            <w:tab w:val="left" w:pos="1418"/>
            <w:tab w:val="left" w:pos="2332"/>
            <w:tab w:val="left" w:pos="3772"/>
            <w:tab w:val="left" w:pos="5038"/>
            <w:tab w:val="left" w:pos="5496"/>
            <w:tab w:val="num" w:pos="6611"/>
            <w:tab w:val="left" w:pos="6910"/>
            <w:tab w:val="left" w:pos="8107"/>
            <w:tab w:val="left" w:pos="9440"/>
          </w:tabs>
          <w:ind w:left="5760" w:firstLine="5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546"/>
          </w:tabs>
          <w:ind w:left="695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49"/>
          </w:tabs>
          <w:ind w:left="1298" w:firstLine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69"/>
          </w:tabs>
          <w:ind w:left="2018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89"/>
          </w:tabs>
          <w:ind w:left="2738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09"/>
          </w:tabs>
          <w:ind w:left="3458" w:firstLine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29"/>
          </w:tabs>
          <w:ind w:left="4178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49"/>
          </w:tabs>
          <w:ind w:left="4898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69"/>
          </w:tabs>
          <w:ind w:left="5618" w:firstLine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168"/>
          </w:tabs>
          <w:ind w:left="459" w:firstLine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546"/>
          </w:tabs>
          <w:ind w:left="837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168"/>
            <w:tab w:val="num" w:pos="2007"/>
          </w:tabs>
          <w:ind w:left="129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68"/>
            <w:tab w:val="num" w:pos="2727"/>
          </w:tabs>
          <w:ind w:left="2018" w:hanging="1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168"/>
            <w:tab w:val="num" w:pos="3447"/>
          </w:tabs>
          <w:ind w:left="2738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168"/>
            <w:tab w:val="num" w:pos="4167"/>
          </w:tabs>
          <w:ind w:left="3458" w:hanging="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68"/>
            <w:tab w:val="num" w:pos="4887"/>
          </w:tabs>
          <w:ind w:left="4178" w:hanging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68"/>
            <w:tab w:val="num" w:pos="5607"/>
          </w:tabs>
          <w:ind w:left="4898" w:hanging="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68"/>
            <w:tab w:val="num" w:pos="6327"/>
          </w:tabs>
          <w:ind w:left="5618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6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168"/>
          </w:tabs>
          <w:ind w:left="317" w:firstLine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546"/>
          </w:tabs>
          <w:ind w:left="695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168"/>
            <w:tab w:val="num" w:pos="2149"/>
          </w:tabs>
          <w:ind w:left="1298" w:firstLine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68"/>
            <w:tab w:val="num" w:pos="2869"/>
          </w:tabs>
          <w:ind w:left="2018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168"/>
            <w:tab w:val="num" w:pos="3589"/>
          </w:tabs>
          <w:ind w:left="2738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168"/>
            <w:tab w:val="num" w:pos="4309"/>
          </w:tabs>
          <w:ind w:left="3458" w:firstLine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68"/>
            <w:tab w:val="num" w:pos="5029"/>
          </w:tabs>
          <w:ind w:left="4178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68"/>
            <w:tab w:val="num" w:pos="5749"/>
          </w:tabs>
          <w:ind w:left="4898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68"/>
            <w:tab w:val="num" w:pos="6469"/>
          </w:tabs>
          <w:ind w:left="5618" w:firstLine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16181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9"/>
  </w:num>
  <w:num w:numId="29">
    <w:abstractNumId w:val="18"/>
  </w:num>
  <w:num w:numId="30">
    <w:abstractNumId w:val="18"/>
    <w:lvlOverride w:ilvl="1">
      <w:startOverride w:val="3"/>
    </w:lvlOverride>
  </w:num>
  <w:num w:numId="31">
    <w:abstractNumId w:val="21"/>
  </w:num>
  <w:num w:numId="32">
    <w:abstractNumId w:val="20"/>
  </w:num>
  <w:num w:numId="33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170"/>
          </w:tabs>
          <w:ind w:left="319" w:firstLine="5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170"/>
            <w:tab w:val="num" w:pos="1571"/>
          </w:tabs>
          <w:ind w:left="720" w:firstLine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170"/>
            <w:tab w:val="num" w:pos="2291"/>
          </w:tabs>
          <w:ind w:left="1440" w:firstLine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70"/>
            <w:tab w:val="num" w:pos="3011"/>
          </w:tabs>
          <w:ind w:left="216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170"/>
            <w:tab w:val="num" w:pos="3731"/>
          </w:tabs>
          <w:ind w:left="2880" w:firstLine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170"/>
            <w:tab w:val="num" w:pos="4451"/>
          </w:tabs>
          <w:ind w:left="360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70"/>
            <w:tab w:val="num" w:pos="5171"/>
          </w:tabs>
          <w:ind w:left="4320" w:firstLine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70"/>
            <w:tab w:val="num" w:pos="5891"/>
          </w:tabs>
          <w:ind w:left="5040" w:firstLine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70"/>
            <w:tab w:val="num" w:pos="6611"/>
          </w:tabs>
          <w:ind w:left="5760" w:firstLine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3"/>
  </w:num>
  <w:num w:numId="35">
    <w:abstractNumId w:val="22"/>
  </w:num>
  <w:num w:numId="36">
    <w:abstractNumId w:val="25"/>
  </w:num>
  <w:num w:numId="37">
    <w:abstractNumId w:val="24"/>
  </w:num>
  <w:num w:numId="38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240"/>
          </w:tabs>
          <w:ind w:left="1389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1418"/>
            <w:tab w:val="left" w:pos="1904"/>
            <w:tab w:val="left" w:pos="282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240"/>
          </w:tabs>
          <w:ind w:left="1389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1418"/>
            <w:tab w:val="left" w:pos="3145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240"/>
          </w:tabs>
          <w:ind w:left="1389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1418"/>
            <w:tab w:val="left" w:pos="2309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240"/>
          </w:tabs>
          <w:ind w:left="1389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1418"/>
            <w:tab w:val="left" w:pos="2108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ind w:left="573" w:hanging="57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1713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2706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4059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5052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6405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7758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8751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10104" w:hanging="21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15" w:hanging="5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tabs>
            <w:tab w:val="num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338"/>
          </w:tabs>
          <w:ind w:left="453" w:firstLine="4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7"/>
  </w:num>
  <w:num w:numId="45">
    <w:abstractNumId w:val="26"/>
  </w:num>
  <w:num w:numId="46">
    <w:abstractNumId w:val="29"/>
  </w:num>
  <w:num w:numId="47">
    <w:abstractNumId w:val="28"/>
  </w:num>
  <w:num w:numId="48">
    <w:abstractNumId w:val="31"/>
  </w:num>
  <w:num w:numId="49">
    <w:abstractNumId w:val="30"/>
  </w:num>
  <w:num w:numId="50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6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55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55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55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55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55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55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55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55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55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27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27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27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27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27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27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27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27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27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01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01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01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01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01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01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01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01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01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2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2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2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2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2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2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2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2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2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94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94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94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94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94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94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94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94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94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18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18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18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18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18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18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18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18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18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39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39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39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39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39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39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39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39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39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46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46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46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46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46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46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46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46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46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99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99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99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99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99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99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99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99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99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0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0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0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0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0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0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0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0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0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3"/>
  </w:num>
  <w:num w:numId="62">
    <w:abstractNumId w:val="32"/>
  </w:num>
  <w:num w:numId="63">
    <w:abstractNumId w:val="35"/>
  </w:num>
  <w:num w:numId="64">
    <w:abstractNumId w:val="34"/>
  </w:num>
  <w:num w:numId="65">
    <w:abstractNumId w:val="34"/>
    <w:lvlOverride w:ilvl="0">
      <w:startOverride w:val="14"/>
    </w:lvlOverride>
  </w:num>
  <w:num w:numId="66">
    <w:abstractNumId w:val="3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14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86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158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230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302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374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446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518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899"/>
            <w:tab w:val="left" w:pos="993"/>
            <w:tab w:val="left" w:pos="1296"/>
            <w:tab w:val="left" w:pos="2107"/>
            <w:tab w:val="left" w:pos="3833"/>
            <w:tab w:val="left" w:pos="5568"/>
            <w:tab w:val="left" w:pos="6061"/>
            <w:tab w:val="left" w:pos="8204"/>
            <w:tab w:val="left" w:pos="8662"/>
          </w:tabs>
          <w:ind w:left="590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67">
    <w:abstractNumId w:val="34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14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86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158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230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302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374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446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518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899"/>
            <w:tab w:val="left" w:pos="993"/>
            <w:tab w:val="left" w:pos="1356"/>
            <w:tab w:val="left" w:pos="2906"/>
            <w:tab w:val="left" w:pos="4067"/>
            <w:tab w:val="left" w:pos="5452"/>
            <w:tab w:val="left" w:pos="6217"/>
            <w:tab w:val="left" w:pos="6756"/>
            <w:tab w:val="left" w:pos="8318"/>
          </w:tabs>
          <w:ind w:left="5902" w:firstLine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68">
    <w:abstractNumId w:val="37"/>
  </w:num>
  <w:num w:numId="69">
    <w:abstractNumId w:val="36"/>
  </w:num>
  <w:num w:numId="70">
    <w:abstractNumId w:val="3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63"/>
            <w:tab w:val="left" w:pos="857"/>
            <w:tab w:val="num" w:pos="1418"/>
            <w:tab w:val="left" w:pos="3607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5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3"/>
            <w:tab w:val="left" w:pos="857"/>
            <w:tab w:val="left" w:pos="1418"/>
            <w:tab w:val="num" w:pos="2138"/>
            <w:tab w:val="left" w:pos="3607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128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63"/>
            <w:tab w:val="left" w:pos="857"/>
            <w:tab w:val="left" w:pos="1418"/>
            <w:tab w:val="num" w:pos="2858"/>
            <w:tab w:val="left" w:pos="3607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200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63"/>
            <w:tab w:val="left" w:pos="857"/>
            <w:tab w:val="left" w:pos="1418"/>
            <w:tab w:val="num" w:pos="3578"/>
            <w:tab w:val="left" w:pos="3607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272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63"/>
            <w:tab w:val="left" w:pos="857"/>
            <w:tab w:val="left" w:pos="1418"/>
            <w:tab w:val="left" w:pos="3607"/>
            <w:tab w:val="num" w:pos="4298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344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63"/>
            <w:tab w:val="left" w:pos="857"/>
            <w:tab w:val="left" w:pos="1418"/>
            <w:tab w:val="left" w:pos="3607"/>
            <w:tab w:val="num" w:pos="5018"/>
            <w:tab w:val="left" w:pos="5487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416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63"/>
            <w:tab w:val="left" w:pos="857"/>
            <w:tab w:val="left" w:pos="1418"/>
            <w:tab w:val="left" w:pos="3607"/>
            <w:tab w:val="num" w:pos="5738"/>
            <w:tab w:val="left" w:pos="6262"/>
            <w:tab w:val="left" w:pos="7125"/>
            <w:tab w:val="left" w:pos="8074"/>
            <w:tab w:val="left" w:pos="8813"/>
            <w:tab w:val="left" w:pos="9297"/>
          </w:tabs>
          <w:ind w:left="488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63"/>
            <w:tab w:val="left" w:pos="857"/>
            <w:tab w:val="left" w:pos="1418"/>
            <w:tab w:val="left" w:pos="3607"/>
            <w:tab w:val="left" w:pos="5487"/>
            <w:tab w:val="num" w:pos="6458"/>
            <w:tab w:val="left" w:pos="7125"/>
            <w:tab w:val="left" w:pos="8074"/>
            <w:tab w:val="left" w:pos="8813"/>
            <w:tab w:val="left" w:pos="9297"/>
          </w:tabs>
          <w:ind w:left="560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63"/>
            <w:tab w:val="left" w:pos="857"/>
            <w:tab w:val="left" w:pos="1418"/>
            <w:tab w:val="left" w:pos="3607"/>
            <w:tab w:val="left" w:pos="5487"/>
            <w:tab w:val="left" w:pos="6262"/>
            <w:tab w:val="num" w:pos="7178"/>
            <w:tab w:val="left" w:pos="8074"/>
            <w:tab w:val="left" w:pos="8813"/>
            <w:tab w:val="left" w:pos="9297"/>
          </w:tabs>
          <w:ind w:left="6327" w:firstLine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3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1"/>
            <w:tab w:val="left" w:pos="53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1"/>
            <w:tab w:val="left" w:pos="53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1"/>
            <w:tab w:val="left" w:pos="53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1"/>
            <w:tab w:val="left" w:pos="53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1"/>
            <w:tab w:val="left" w:pos="53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1"/>
            <w:tab w:val="left" w:pos="53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1"/>
            <w:tab w:val="left" w:pos="53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1"/>
            <w:tab w:val="left" w:pos="53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1"/>
            <w:tab w:val="left" w:pos="53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39"/>
  </w:num>
  <w:num w:numId="74">
    <w:abstractNumId w:val="38"/>
  </w:num>
  <w:num w:numId="75">
    <w:abstractNumId w:val="38"/>
    <w:lvlOverride w:ilvl="0">
      <w:startOverride w:val="14"/>
    </w:lvlOverride>
  </w:num>
  <w:num w:numId="76">
    <w:abstractNumId w:val="41"/>
  </w:num>
  <w:num w:numId="77">
    <w:abstractNumId w:val="40"/>
  </w:num>
  <w:num w:numId="78">
    <w:abstractNumId w:val="40"/>
    <w:lvlOverride w:ilvl="0">
      <w:startOverride w:val="18"/>
    </w:lvlOverride>
  </w:num>
  <w:num w:numId="79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80">
    <w:abstractNumId w:val="43"/>
  </w:num>
  <w:num w:numId="81">
    <w:abstractNumId w:val="42"/>
  </w:num>
  <w:num w:numId="82">
    <w:abstractNumId w:val="42"/>
    <w:lvlOverride w:ilvl="0">
      <w:startOverride w:val="25"/>
    </w:lvlOverride>
  </w:num>
  <w:num w:numId="83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2"/>
            <w:tab w:val="num" w:pos="1416"/>
          </w:tabs>
          <w:ind w:left="5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2"/>
            <w:tab w:val="num" w:pos="2136"/>
          </w:tabs>
          <w:ind w:left="12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2"/>
            <w:tab w:val="num" w:pos="2856"/>
          </w:tabs>
          <w:ind w:left="20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2"/>
            <w:tab w:val="num" w:pos="3576"/>
          </w:tabs>
          <w:ind w:left="27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2"/>
            <w:tab w:val="num" w:pos="4296"/>
          </w:tabs>
          <w:ind w:left="344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2"/>
            <w:tab w:val="num" w:pos="5016"/>
          </w:tabs>
          <w:ind w:left="416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2"/>
            <w:tab w:val="num" w:pos="5736"/>
          </w:tabs>
          <w:ind w:left="488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2"/>
            <w:tab w:val="num" w:pos="6456"/>
          </w:tabs>
          <w:ind w:left="560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2"/>
            <w:tab w:val="num" w:pos="7176"/>
          </w:tabs>
          <w:ind w:left="6325" w:firstLine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84">
    <w:abstractNumId w:val="45"/>
  </w:num>
  <w:num w:numId="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7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2">
    <w:name w:val="Імпортований стиль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3">
    <w:name w:val="Імпортований стиль 3"/>
    <w:pPr>
      <w:numPr>
        <w:numId w:val="5"/>
      </w:numPr>
    </w:pPr>
  </w:style>
  <w:style w:type="character" w:styleId="Strong">
    <w:name w:val="Strong"/>
    <w:rPr>
      <w:rFonts w:ascii="Times New Roman" w:hAnsi="Times New Roman" w:hint="default"/>
      <w:b w:val="1"/>
      <w:bCs w:val="1"/>
    </w:rPr>
  </w:style>
  <w:style w:type="numbering" w:styleId="Імпортований стиль 4">
    <w:name w:val="Імпортований стиль 4"/>
    <w:pPr>
      <w:numPr>
        <w:numId w:val="9"/>
      </w:numPr>
    </w:pPr>
  </w:style>
  <w:style w:type="numbering" w:styleId="Імпортований стиль 5">
    <w:name w:val="Імпортований стиль 5"/>
    <w:pPr>
      <w:numPr>
        <w:numId w:val="12"/>
      </w:numPr>
    </w:pPr>
  </w:style>
  <w:style w:type="paragraph" w:styleId="xfmc2">
    <w:name w:val="xfmc2"/>
    <w:next w:val="xfmc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6">
    <w:name w:val="Імпортований стиль 6"/>
    <w:pPr>
      <w:numPr>
        <w:numId w:val="15"/>
      </w:numPr>
    </w:pPr>
  </w:style>
  <w:style w:type="numbering" w:styleId="Імпортований стиль 7">
    <w:name w:val="Імпортований стиль 7"/>
    <w:pPr>
      <w:numPr>
        <w:numId w:val="17"/>
      </w:numPr>
    </w:pPr>
  </w:style>
  <w:style w:type="numbering" w:styleId="Імпортований стиль 8">
    <w:name w:val="Імпортований стиль 8"/>
    <w:pPr>
      <w:numPr>
        <w:numId w:val="20"/>
      </w:numPr>
    </w:pPr>
  </w:style>
  <w:style w:type="numbering" w:styleId="Імпортований стиль 9">
    <w:name w:val="Імпортований стиль 9"/>
    <w:pPr>
      <w:numPr>
        <w:numId w:val="23"/>
      </w:numPr>
    </w:pPr>
  </w:style>
  <w:style w:type="numbering" w:styleId="Імпортований стиль 10">
    <w:name w:val="Імпортований стиль 10"/>
    <w:pPr>
      <w:numPr>
        <w:numId w:val="28"/>
      </w:numPr>
    </w:pPr>
  </w:style>
  <w:style w:type="numbering" w:styleId="Імпортований стиль 11">
    <w:name w:val="Імпортований стиль 11"/>
    <w:pPr>
      <w:numPr>
        <w:numId w:val="31"/>
      </w:numPr>
    </w:pPr>
  </w:style>
  <w:style w:type="numbering" w:styleId="Імпортований стиль 12">
    <w:name w:val="Імпортований стиль 12"/>
    <w:pPr>
      <w:numPr>
        <w:numId w:val="34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6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13">
    <w:name w:val="Імпортований стиль 13"/>
    <w:pPr>
      <w:numPr>
        <w:numId w:val="36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14">
    <w:name w:val="Імпортований стиль 14"/>
    <w:pPr>
      <w:numPr>
        <w:numId w:val="44"/>
      </w:numPr>
    </w:pPr>
  </w:style>
  <w:style w:type="numbering" w:styleId="Імпортований стиль 15">
    <w:name w:val="Імпортований стиль 15"/>
    <w:pPr>
      <w:numPr>
        <w:numId w:val="46"/>
      </w:numPr>
    </w:pPr>
  </w:style>
  <w:style w:type="character" w:styleId="Посилання">
    <w:name w:val="Посилання"/>
    <w:rPr>
      <w:outline w:val="0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numbering" w:styleId="Імпортований стиль 16">
    <w:name w:val="Імпортований стиль 16"/>
    <w:pPr>
      <w:numPr>
        <w:numId w:val="48"/>
      </w:numPr>
    </w:pPr>
  </w:style>
  <w:style w:type="numbering" w:styleId="Імпортований стиль 17">
    <w:name w:val="Імпортований стиль 17"/>
    <w:pPr>
      <w:numPr>
        <w:numId w:val="61"/>
      </w:numPr>
    </w:pPr>
  </w:style>
  <w:style w:type="numbering" w:styleId="Імпортований стиль 18">
    <w:name w:val="Імпортований стиль 18"/>
    <w:pPr>
      <w:numPr>
        <w:numId w:val="63"/>
      </w:numPr>
    </w:pPr>
  </w:style>
  <w:style w:type="numbering" w:styleId="Імпортований стиль 19">
    <w:name w:val="Імпортований стиль 19"/>
    <w:pPr>
      <w:numPr>
        <w:numId w:val="68"/>
      </w:numPr>
    </w:pPr>
  </w:style>
  <w:style w:type="numbering" w:styleId="Імпортований стиль 20">
    <w:name w:val="Імпортований стиль 20"/>
    <w:pPr>
      <w:numPr>
        <w:numId w:val="73"/>
      </w:numPr>
    </w:pPr>
  </w:style>
  <w:style w:type="numbering" w:styleId="Імпортований стиль 21">
    <w:name w:val="Імпортований стиль 21"/>
    <w:pPr>
      <w:numPr>
        <w:numId w:val="76"/>
      </w:numPr>
    </w:pPr>
  </w:style>
  <w:style w:type="numbering" w:styleId="Імпортований стиль 22">
    <w:name w:val="Імпортований стиль 22"/>
    <w:pPr>
      <w:numPr>
        <w:numId w:val="80"/>
      </w:numPr>
    </w:pPr>
  </w:style>
  <w:style w:type="numbering" w:styleId="Імпортований стиль 23">
    <w:name w:val="Імпортований стиль 23"/>
    <w:pPr>
      <w:numPr>
        <w:numId w:val="84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image" Target="media/image7.png"/><Relationship Id="rId14" Type="http://schemas.openxmlformats.org/officeDocument/2006/relationships/header" Target="header3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