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color w:val="auto"/>
          <w:sz w:val="21"/>
          <w:szCs w:val="21"/>
        </w:rPr>
        <w:id w:val="882605291"/>
        <w:docPartObj>
          <w:docPartGallery w:val="AutoText"/>
        </w:docPartObj>
      </w:sdtPr>
      <w:sdtEndPr>
        <w:rPr>
          <w:rFonts w:hint="default" w:ascii="Times New Roman" w:hAnsi="Times New Roman" w:cs="Times New Roman" w:eastAsiaTheme="minorEastAsia"/>
          <w:color w:val="auto"/>
          <w:sz w:val="28"/>
          <w:szCs w:val="28"/>
          <w:lang w:val="uk-UA"/>
        </w:rPr>
      </w:sdtEndPr>
      <w:sdtContent>
        <w:p w14:paraId="58A68102">
          <w:pPr>
            <w:pStyle w:val="2"/>
            <w:jc w:val="center"/>
            <w:rPr>
              <w:rFonts w:hint="default" w:ascii="Times New Roman" w:hAnsi="Times New Roman" w:cs="Times New Roman"/>
              <w:sz w:val="28"/>
              <w:szCs w:val="28"/>
              <w:lang w:val="uk-UA"/>
            </w:rPr>
          </w:pPr>
          <w:r>
            <w:rPr>
              <w:lang w:val="uk-UA"/>
            </w:rPr>
            <w:t xml:space="preserve"> </w:t>
          </w:r>
          <w:r>
            <w:rPr>
              <w:rFonts w:hint="default" w:ascii="Times New Roman" w:hAnsi="Times New Roman" w:cs="Times New Roman"/>
              <w:sz w:val="28"/>
              <w:szCs w:val="28"/>
              <w:lang w:val="uk-UA"/>
            </w:rPr>
            <w:t>ПРИКАРПАТСЬКИЙ НАЦІОНАЛЬНИЙ УНІВЕРСИТЕТ імені ВАСИЛЯ СТЕФАНИКА</w:t>
          </w:r>
        </w:p>
        <w:p w14:paraId="1698D557">
          <w:pPr>
            <w:spacing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Факультет психології</w:t>
          </w:r>
        </w:p>
        <w:p w14:paraId="139B08D6">
          <w:pPr>
            <w:spacing w:line="240" w:lineRule="auto"/>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Кафедра соціальної психології</w:t>
          </w:r>
        </w:p>
        <w:p w14:paraId="564004C1">
          <w:pPr>
            <w:spacing w:line="240" w:lineRule="auto"/>
            <w:rPr>
              <w:rFonts w:hint="default" w:ascii="Times New Roman" w:hAnsi="Times New Roman" w:cs="Times New Roman"/>
              <w:sz w:val="28"/>
              <w:szCs w:val="28"/>
              <w:lang w:val="uk-UA"/>
            </w:rPr>
          </w:pPr>
        </w:p>
        <w:p w14:paraId="3C15A15C">
          <w:pPr>
            <w:spacing w:line="240" w:lineRule="auto"/>
            <w:rPr>
              <w:rFonts w:hint="default" w:ascii="Times New Roman" w:hAnsi="Times New Roman" w:cs="Times New Roman"/>
              <w:sz w:val="28"/>
              <w:szCs w:val="28"/>
              <w:lang w:val="uk-UA"/>
            </w:rPr>
          </w:pPr>
        </w:p>
        <w:p w14:paraId="6EAB93A9">
          <w:pPr>
            <w:spacing w:line="240" w:lineRule="auto"/>
            <w:rPr>
              <w:rFonts w:hint="default" w:ascii="Times New Roman" w:hAnsi="Times New Roman" w:cs="Times New Roman"/>
              <w:sz w:val="28"/>
              <w:szCs w:val="28"/>
              <w:lang w:val="uk-UA"/>
            </w:rPr>
          </w:pPr>
        </w:p>
        <w:p w14:paraId="21057AC6">
          <w:pPr>
            <w:pStyle w:val="2"/>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ДИПЛОМНА РОБОТА</w:t>
          </w:r>
        </w:p>
        <w:p w14:paraId="762342D6">
          <w:pPr>
            <w:pStyle w:val="2"/>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на тему:</w:t>
          </w:r>
        </w:p>
        <w:p w14:paraId="474A1699">
          <w:pPr>
            <w:pStyle w:val="2"/>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«ФОРМУВАННЯ МОТИВАЦІЙНОЇ СФЕРИ СТАРШОКЛАСНИКІВ»</w:t>
          </w:r>
        </w:p>
        <w:p w14:paraId="140A79B6">
          <w:pPr>
            <w:spacing w:line="240" w:lineRule="auto"/>
            <w:rPr>
              <w:rFonts w:hint="default" w:ascii="Times New Roman" w:hAnsi="Times New Roman" w:cs="Times New Roman"/>
              <w:sz w:val="28"/>
              <w:szCs w:val="28"/>
              <w:lang w:val="uk-UA"/>
            </w:rPr>
          </w:pPr>
        </w:p>
        <w:p w14:paraId="3242E961">
          <w:pPr>
            <w:spacing w:line="240" w:lineRule="auto"/>
            <w:rPr>
              <w:rFonts w:hint="default" w:ascii="Times New Roman" w:hAnsi="Times New Roman" w:cs="Times New Roman"/>
              <w:sz w:val="28"/>
              <w:szCs w:val="28"/>
              <w:lang w:val="uk-UA"/>
            </w:rPr>
          </w:pPr>
        </w:p>
        <w:p w14:paraId="7B6E45E5">
          <w:pPr>
            <w:spacing w:line="240" w:lineRule="auto"/>
            <w:rPr>
              <w:rFonts w:hint="default" w:ascii="Times New Roman" w:hAnsi="Times New Roman" w:cs="Times New Roman"/>
              <w:sz w:val="28"/>
              <w:szCs w:val="28"/>
              <w:lang w:val="uk-UA"/>
            </w:rPr>
          </w:pPr>
        </w:p>
        <w:p w14:paraId="0CE5629F">
          <w:pPr>
            <w:spacing w:line="240" w:lineRule="auto"/>
            <w:rPr>
              <w:rFonts w:hint="default" w:ascii="Times New Roman" w:hAnsi="Times New Roman" w:cs="Times New Roman"/>
              <w:sz w:val="28"/>
              <w:szCs w:val="28"/>
              <w:lang w:val="uk-UA"/>
            </w:rPr>
          </w:pPr>
        </w:p>
        <w:p w14:paraId="5B74B289">
          <w:pPr>
            <w:spacing w:line="240" w:lineRule="auto"/>
            <w:rPr>
              <w:rFonts w:hint="default" w:ascii="Times New Roman" w:hAnsi="Times New Roman" w:cs="Times New Roman"/>
              <w:sz w:val="28"/>
              <w:szCs w:val="28"/>
              <w:lang w:val="uk-UA"/>
            </w:rPr>
          </w:pPr>
        </w:p>
        <w:p w14:paraId="02416C15">
          <w:pPr>
            <w:spacing w:line="240" w:lineRule="auto"/>
            <w:rPr>
              <w:rFonts w:hint="default" w:ascii="Times New Roman" w:hAnsi="Times New Roman" w:cs="Times New Roman"/>
              <w:sz w:val="28"/>
              <w:szCs w:val="28"/>
              <w:lang w:val="uk-UA"/>
            </w:rPr>
          </w:pPr>
        </w:p>
        <w:p w14:paraId="6B57420C">
          <w:pPr>
            <w:spacing w:line="240" w:lineRule="auto"/>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Виконала</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студентка 4 курсу, групи ПС-41</w:t>
          </w:r>
        </w:p>
        <w:p w14:paraId="16FDFAAF">
          <w:pPr>
            <w:spacing w:line="240" w:lineRule="auto"/>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спеціальності 053 «Психологія»</w:t>
          </w:r>
        </w:p>
        <w:p w14:paraId="5CD8FC76">
          <w:pPr>
            <w:spacing w:line="240" w:lineRule="auto"/>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Порохняк Р. І.</w:t>
          </w:r>
        </w:p>
        <w:p w14:paraId="11D78C33">
          <w:pPr>
            <w:wordWrap w:val="0"/>
            <w:spacing w:line="240" w:lineRule="auto"/>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Керівник</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професор Пілецька Л. С.</w:t>
          </w:r>
        </w:p>
        <w:p w14:paraId="5EB208BF">
          <w:pPr>
            <w:spacing w:line="240" w:lineRule="auto"/>
            <w:jc w:val="right"/>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Рецензент</w:t>
          </w:r>
          <w:r>
            <w:rPr>
              <w:rFonts w:hint="default" w:ascii="Times New Roman" w:hAnsi="Times New Roman" w:cs="Times New Roman"/>
              <w:sz w:val="28"/>
              <w:szCs w:val="28"/>
              <w:lang w:val="en-US"/>
            </w:rPr>
            <w:t>:</w:t>
          </w:r>
          <w:r>
            <w:rPr>
              <w:rFonts w:hint="default" w:ascii="Times New Roman" w:hAnsi="Times New Roman" w:cs="Times New Roman"/>
              <w:sz w:val="28"/>
              <w:szCs w:val="28"/>
              <w:lang w:val="uk-UA"/>
            </w:rPr>
            <w:t xml:space="preserve"> доцент Гринчук О. І.</w:t>
          </w:r>
        </w:p>
        <w:p w14:paraId="02AD8E19">
          <w:pPr>
            <w:spacing w:line="240" w:lineRule="auto"/>
            <w:jc w:val="right"/>
            <w:rPr>
              <w:rFonts w:hint="default" w:ascii="Times New Roman" w:hAnsi="Times New Roman" w:cs="Times New Roman"/>
              <w:sz w:val="28"/>
              <w:szCs w:val="28"/>
              <w:lang w:val="uk-UA"/>
            </w:rPr>
          </w:pPr>
        </w:p>
        <w:p w14:paraId="1935C1A6">
          <w:pPr>
            <w:spacing w:line="240" w:lineRule="auto"/>
            <w:jc w:val="center"/>
            <w:rPr>
              <w:rFonts w:hint="default" w:ascii="Times New Roman" w:hAnsi="Times New Roman" w:cs="Times New Roman"/>
              <w:sz w:val="28"/>
              <w:szCs w:val="28"/>
              <w:lang w:val="uk-UA"/>
            </w:rPr>
          </w:pPr>
        </w:p>
        <w:p w14:paraId="0FC4B03D">
          <w:pPr>
            <w:spacing w:line="240" w:lineRule="auto"/>
            <w:jc w:val="center"/>
            <w:rPr>
              <w:rFonts w:hint="default" w:ascii="Times New Roman" w:hAnsi="Times New Roman" w:cs="Times New Roman"/>
              <w:sz w:val="28"/>
              <w:szCs w:val="28"/>
              <w:lang w:val="uk-UA"/>
            </w:rPr>
          </w:pPr>
        </w:p>
        <w:p w14:paraId="31F00CCB">
          <w:pPr>
            <w:spacing w:line="240" w:lineRule="auto"/>
            <w:jc w:val="center"/>
            <w:rPr>
              <w:rFonts w:hint="default" w:ascii="Times New Roman" w:hAnsi="Times New Roman" w:cs="Times New Roman"/>
              <w:sz w:val="28"/>
              <w:szCs w:val="28"/>
              <w:lang w:val="uk-UA"/>
            </w:rPr>
          </w:pPr>
        </w:p>
        <w:p w14:paraId="0CAACD47">
          <w:pPr>
            <w:spacing w:line="240" w:lineRule="auto"/>
            <w:jc w:val="center"/>
            <w:rPr>
              <w:rFonts w:hint="default" w:ascii="Times New Roman" w:hAnsi="Times New Roman" w:cs="Times New Roman"/>
              <w:sz w:val="28"/>
              <w:szCs w:val="28"/>
              <w:lang w:val="uk-UA"/>
            </w:rPr>
          </w:pPr>
        </w:p>
        <w:p w14:paraId="3D6C68D5">
          <w:pPr>
            <w:spacing w:line="240" w:lineRule="auto"/>
            <w:jc w:val="center"/>
            <w:rPr>
              <w:rFonts w:hint="default" w:ascii="Times New Roman" w:hAnsi="Times New Roman" w:cs="Times New Roman"/>
              <w:sz w:val="28"/>
              <w:szCs w:val="28"/>
              <w:lang w:val="uk-UA"/>
            </w:rPr>
          </w:pPr>
        </w:p>
        <w:p w14:paraId="16A7CAB2">
          <w:pPr>
            <w:spacing w:line="240" w:lineRule="auto"/>
            <w:jc w:val="center"/>
            <w:rPr>
              <w:rFonts w:hint="default" w:ascii="Times New Roman" w:hAnsi="Times New Roman" w:cs="Times New Roman" w:eastAsiaTheme="minorHAnsi"/>
              <w:sz w:val="28"/>
              <w:szCs w:val="28"/>
              <w:lang w:val="uk-UA"/>
            </w:rPr>
          </w:pPr>
          <w:r>
            <w:rPr>
              <w:rFonts w:hint="default" w:ascii="Times New Roman" w:hAnsi="Times New Roman" w:cs="Times New Roman"/>
              <w:sz w:val="28"/>
              <w:szCs w:val="28"/>
              <w:lang w:val="uk-UA" w:eastAsia="uk-UA"/>
            </w:rPr>
            <mc:AlternateContent>
              <mc:Choice Requires="wps">
                <w:drawing>
                  <wp:anchor distT="0" distB="0" distL="182880" distR="182880" simplePos="0" relativeHeight="251659264" behindDoc="0" locked="0" layoutInCell="1" allowOverlap="1">
                    <wp:simplePos x="0" y="0"/>
                    <mc:AlternateContent>
                      <mc:Choice Requires="wp14">
                        <wp:positionH relativeFrom="margin">
                          <wp14:pctPosHOffset>7700</wp14:pctPosHOffset>
                        </wp:positionH>
                      </mc:Choice>
                      <mc:Fallback>
                        <wp:positionH relativeFrom="page">
                          <wp:posOffset>1537335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0" b="0"/>
                    <wp:wrapSquare wrapText="bothSides"/>
                    <wp:docPr id="1" name="Текстове поле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wps:spPr>
                          <wps:txbx>
                            <w:txbxContent>
                              <w:p w14:paraId="6F98AF55">
                                <w:pPr>
                                  <w:pStyle w:val="28"/>
                                  <w:spacing w:before="80" w:after="40"/>
                                  <w:rPr>
                                    <w:caps/>
                                    <w:color w:val="4472C4" w:themeColor="accent5"/>
                                    <w:sz w:val="24"/>
                                    <w:szCs w:val="24"/>
                                  </w:rPr>
                                </w:pPr>
                              </w:p>
                            </w:txbxContent>
                          </wps:txbx>
                          <wps:bodyPr lIns="0" tIns="0" rIns="0" bIns="0" upright="1">
                            <a:spAutoFit/>
                          </wps:bodyPr>
                        </wps:wsp>
                      </a:graphicData>
                    </a:graphic>
                    <wp14:sizeRelH relativeFrom="margin">
                      <wp14:pctWidth>79000</wp14:pctWidth>
                    </wp14:sizeRelH>
                    <wp14:sizeRelV relativeFrom="page">
                      <wp14:pctHeight>35000</wp14:pctHeight>
                    </wp14:sizeRelV>
                  </wp:anchor>
                </w:drawing>
              </mc:Choice>
              <mc:Fallback>
                <w:pict>
                  <v:shape id="Текстове поле 131" o:spid="_x0000_s1026" o:spt="202" type="#_x0000_t202" style="position:absolute;left:0pt;margin-left:121.05pt;margin-top:454.6pt;height:529.2pt;width:369pt;mso-position-horizontal-relative:page;mso-position-vertical-relative:page;mso-wrap-distance-bottom:0pt;mso-wrap-distance-left:14.4pt;mso-wrap-distance-right:14.4pt;mso-wrap-distance-top:0pt;z-index:251659264;mso-width-relative:margin;mso-height-relative:page;mso-width-percent:790;mso-height-percent:35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">
                    <v:fill on="f" focussize="0,0"/>
                    <v:stroke on="f" weight="0.5pt"/>
                    <v:imagedata o:title=""/>
                    <o:lock v:ext="edit" aspectratio="f"/>
                    <v:textbox inset="0mm,0mm,0mm,0mm" style="mso-fit-shape-to-text:t;">
                      <w:txbxContent>
                        <w:p w14:paraId="6F98AF55">
                          <w:pPr>
                            <w:pStyle w:val="28"/>
                            <w:spacing w:before="80" w:after="40"/>
                            <w:rPr>
                              <w:caps/>
                              <w:color w:val="4472C4" w:themeColor="accent5"/>
                              <w:sz w:val="24"/>
                              <w:szCs w:val="24"/>
                            </w:rPr>
                          </w:pPr>
                        </w:p>
                      </w:txbxContent>
                    </v:textbox>
                    <w10:wrap type="square"/>
                  </v:shape>
                </w:pict>
              </mc:Fallback>
            </mc:AlternateContent>
          </w:r>
          <w:r>
            <w:rPr>
              <w:rFonts w:hint="default" w:ascii="Times New Roman" w:hAnsi="Times New Roman" w:cs="Times New Roman"/>
              <w:sz w:val="28"/>
              <w:szCs w:val="28"/>
              <w:lang w:val="uk-UA"/>
            </w:rPr>
            <w:t>м. Івано-Франківськ - 2024 р.</w:t>
          </w:r>
        </w:p>
      </w:sdtContent>
    </w:sdt>
    <w:p w14:paraId="39051857">
      <w:pPr>
        <w:pStyle w:val="28"/>
        <w:spacing w:line="360" w:lineRule="auto"/>
        <w:ind w:firstLine="709"/>
        <w:jc w:val="center"/>
        <w:rPr>
          <w:rFonts w:ascii="Times New Roman" w:hAnsi="Times New Roman" w:cs="Times New Roman"/>
          <w:b/>
          <w:sz w:val="28"/>
          <w:szCs w:val="28"/>
          <w:lang w:val="uk-UA"/>
        </w:rPr>
      </w:pPr>
    </w:p>
    <w:p w14:paraId="0B4711CF">
      <w:pPr>
        <w:pStyle w:val="28"/>
        <w:spacing w:line="360" w:lineRule="auto"/>
        <w:ind w:firstLine="709"/>
        <w:jc w:val="center"/>
        <w:rPr>
          <w:rFonts w:ascii="Times New Roman" w:hAnsi="Times New Roman" w:cs="Times New Roman"/>
          <w:b/>
          <w:sz w:val="28"/>
          <w:szCs w:val="28"/>
          <w:lang w:val="uk-UA"/>
        </w:rPr>
      </w:pPr>
    </w:p>
    <w:p w14:paraId="3D772FF1">
      <w:pPr>
        <w:pStyle w:val="28"/>
        <w:spacing w:line="360" w:lineRule="auto"/>
        <w:ind w:firstLine="709"/>
        <w:jc w:val="center"/>
        <w:rPr>
          <w:rFonts w:ascii="Times New Roman" w:hAnsi="Times New Roman" w:cs="Times New Roman"/>
          <w:b/>
          <w:sz w:val="28"/>
          <w:szCs w:val="28"/>
          <w:lang w:val="uk-UA"/>
        </w:rPr>
      </w:pPr>
    </w:p>
    <w:p w14:paraId="5B854EF4">
      <w:pPr>
        <w:pStyle w:val="28"/>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14:paraId="7A4E17FC">
      <w:pPr>
        <w:pStyle w:val="28"/>
        <w:spacing w:line="360" w:lineRule="auto"/>
        <w:ind w:firstLine="709"/>
        <w:jc w:val="center"/>
        <w:rPr>
          <w:rFonts w:ascii="Times New Roman" w:hAnsi="Times New Roman" w:cs="Times New Roman"/>
          <w:b/>
          <w:sz w:val="28"/>
          <w:szCs w:val="28"/>
          <w:lang w:val="uk-UA"/>
        </w:rPr>
      </w:pPr>
    </w:p>
    <w:p w14:paraId="7DBF6D0F">
      <w:pPr>
        <w:pStyle w:val="28"/>
        <w:spacing w:line="360" w:lineRule="auto"/>
        <w:ind w:firstLine="709"/>
        <w:jc w:val="both"/>
        <w:rPr>
          <w:rFonts w:hint="default" w:ascii="Times New Roman" w:hAnsi="Times New Roman" w:cs="Times New Roman"/>
          <w:b w:val="0"/>
          <w:bCs/>
          <w:sz w:val="28"/>
          <w:szCs w:val="28"/>
          <w:lang w:val="uk-UA" w:eastAsia="ru-RU"/>
        </w:rPr>
      </w:pPr>
      <w:r>
        <w:rPr>
          <w:rFonts w:ascii="Times New Roman" w:hAnsi="Times New Roman" w:cs="Times New Roman"/>
          <w:b/>
          <w:sz w:val="28"/>
          <w:szCs w:val="28"/>
          <w:lang w:val="uk-UA" w:eastAsia="ru-RU"/>
        </w:rPr>
        <w:t>ВСТУП</w:t>
      </w:r>
      <w:r>
        <w:rPr>
          <w:rFonts w:hint="default" w:ascii="Times New Roman" w:hAnsi="Times New Roman" w:cs="Times New Roman"/>
          <w:b w:val="0"/>
          <w:bCs/>
          <w:sz w:val="28"/>
          <w:szCs w:val="28"/>
          <w:lang w:val="uk-UA" w:eastAsia="ru-RU"/>
        </w:rPr>
        <w:t>............................................................................................................</w:t>
      </w:r>
    </w:p>
    <w:p w14:paraId="120C167D">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РОЗДІЛ 1. ПОНЯТТЯ ТА СУТНІСТЬ МОТИВАЦІЇ</w:t>
      </w:r>
      <w:r>
        <w:rPr>
          <w:rFonts w:ascii="Times New Roman" w:hAnsi="Times New Roman" w:cs="Times New Roman"/>
          <w:sz w:val="28"/>
          <w:szCs w:val="28"/>
        </w:rPr>
        <w:ptab w:relativeTo="margin" w:alignment="right" w:leader="dot"/>
      </w:r>
    </w:p>
    <w:p w14:paraId="10CC7105">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 Що таке мотив і мотивація</w:t>
      </w:r>
      <w:r>
        <w:rPr>
          <w:rFonts w:ascii="Times New Roman" w:hAnsi="Times New Roman" w:cs="Times New Roman"/>
          <w:sz w:val="28"/>
          <w:szCs w:val="28"/>
        </w:rPr>
        <w:ptab w:relativeTo="margin" w:alignment="right" w:leader="dot"/>
      </w:r>
    </w:p>
    <w:p w14:paraId="376034BC">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 Види мотивів</w:t>
      </w:r>
      <w:r>
        <w:rPr>
          <w:rFonts w:ascii="Times New Roman" w:hAnsi="Times New Roman" w:cs="Times New Roman"/>
          <w:sz w:val="28"/>
          <w:szCs w:val="28"/>
        </w:rPr>
        <w:ptab w:relativeTo="margin" w:alignment="right" w:leader="dot"/>
      </w:r>
    </w:p>
    <w:p w14:paraId="575030CC">
      <w:pPr>
        <w:pStyle w:val="28"/>
        <w:spacing w:line="360" w:lineRule="auto"/>
        <w:ind w:firstLine="709"/>
        <w:jc w:val="both"/>
        <w:rPr>
          <w:rFonts w:hint="default" w:ascii="Times New Roman" w:hAnsi="Times New Roman" w:cs="Times New Roman"/>
          <w:b w:val="0"/>
          <w:bCs w:val="0"/>
          <w:sz w:val="28"/>
          <w:szCs w:val="28"/>
          <w:lang w:val="uk-UA"/>
        </w:rPr>
      </w:pPr>
      <w:r>
        <w:rPr>
          <w:rFonts w:ascii="Times New Roman" w:hAnsi="Times New Roman" w:cs="Times New Roman"/>
          <w:b/>
          <w:bCs/>
          <w:sz w:val="28"/>
          <w:szCs w:val="28"/>
          <w:lang w:val="uk-UA"/>
        </w:rPr>
        <w:t>Висновки до 1 розділу</w:t>
      </w:r>
      <w:r>
        <w:rPr>
          <w:rFonts w:hint="default" w:ascii="Times New Roman" w:hAnsi="Times New Roman" w:cs="Times New Roman"/>
          <w:b w:val="0"/>
          <w:bCs w:val="0"/>
          <w:sz w:val="28"/>
          <w:szCs w:val="28"/>
          <w:lang w:val="uk-UA"/>
        </w:rPr>
        <w:t>...................................................................................</w:t>
      </w:r>
    </w:p>
    <w:p w14:paraId="6D6DEB4F">
      <w:pPr>
        <w:pStyle w:val="28"/>
        <w:spacing w:line="360" w:lineRule="auto"/>
        <w:ind w:firstLine="709"/>
        <w:jc w:val="both"/>
        <w:rPr>
          <w:rFonts w:hint="default" w:ascii="Times New Roman" w:hAnsi="Times New Roman" w:cs="Times New Roman"/>
          <w:b w:val="0"/>
          <w:bCs w:val="0"/>
          <w:sz w:val="28"/>
          <w:szCs w:val="28"/>
          <w:lang w:val="uk-UA"/>
        </w:rPr>
      </w:pPr>
    </w:p>
    <w:p w14:paraId="7C9619C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РОЗДІЛ 2. ФОРМУВАННЯ МОТИВАЦІЙНОЇ СФЕРИ СТАРШОКЛАСНИКІВ</w:t>
      </w:r>
      <w:r>
        <w:rPr>
          <w:rFonts w:ascii="Times New Roman" w:hAnsi="Times New Roman" w:cs="Times New Roman"/>
          <w:sz w:val="28"/>
          <w:szCs w:val="28"/>
        </w:rPr>
        <w:ptab w:relativeTo="margin" w:alignment="right" w:leader="dot"/>
      </w:r>
    </w:p>
    <w:p w14:paraId="5DA7777D">
      <w:pPr>
        <w:pStyle w:val="2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2.1 Мотиваційна сфера у учнів середніх та старших класів</w:t>
      </w:r>
      <w:r>
        <w:rPr>
          <w:rFonts w:ascii="Times New Roman" w:hAnsi="Times New Roman" w:cs="Times New Roman"/>
          <w:sz w:val="28"/>
          <w:szCs w:val="28"/>
        </w:rPr>
        <w:ptab w:relativeTo="margin" w:alignment="right" w:leader="dot"/>
      </w:r>
    </w:p>
    <w:p w14:paraId="17FDD7F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2.2 Дослідження мотиваційної сфери у старшокласників</w:t>
      </w:r>
      <w:r>
        <w:rPr>
          <w:rFonts w:ascii="Times New Roman" w:hAnsi="Times New Roman" w:cs="Times New Roman"/>
          <w:sz w:val="28"/>
          <w:szCs w:val="28"/>
        </w:rPr>
        <w:ptab w:relativeTo="margin" w:alignment="right" w:leader="dot"/>
      </w:r>
    </w:p>
    <w:p w14:paraId="5DDDDC8D">
      <w:pPr>
        <w:pStyle w:val="28"/>
        <w:spacing w:line="360" w:lineRule="auto"/>
        <w:ind w:firstLine="709"/>
        <w:jc w:val="both"/>
        <w:rPr>
          <w:rFonts w:hint="default" w:ascii="Times New Roman" w:hAnsi="Times New Roman" w:cs="Times New Roman"/>
          <w:b w:val="0"/>
          <w:bCs w:val="0"/>
          <w:sz w:val="28"/>
          <w:szCs w:val="28"/>
          <w:lang w:val="uk-UA"/>
        </w:rPr>
      </w:pPr>
      <w:r>
        <w:rPr>
          <w:rFonts w:ascii="Times New Roman" w:hAnsi="Times New Roman" w:cs="Times New Roman"/>
          <w:b/>
          <w:bCs/>
          <w:sz w:val="28"/>
          <w:szCs w:val="28"/>
          <w:lang w:val="uk-UA"/>
        </w:rPr>
        <w:t xml:space="preserve">Висновки до </w:t>
      </w:r>
      <w:r>
        <w:rPr>
          <w:rFonts w:hint="default" w:ascii="Times New Roman" w:hAnsi="Times New Roman" w:cs="Times New Roman"/>
          <w:b/>
          <w:bCs/>
          <w:sz w:val="28"/>
          <w:szCs w:val="28"/>
          <w:lang w:val="uk-UA"/>
        </w:rPr>
        <w:t>2</w:t>
      </w:r>
      <w:r>
        <w:rPr>
          <w:rFonts w:ascii="Times New Roman" w:hAnsi="Times New Roman" w:cs="Times New Roman"/>
          <w:b/>
          <w:bCs/>
          <w:sz w:val="28"/>
          <w:szCs w:val="28"/>
          <w:lang w:val="uk-UA"/>
        </w:rPr>
        <w:t xml:space="preserve"> розділу</w:t>
      </w:r>
      <w:r>
        <w:rPr>
          <w:rFonts w:hint="default" w:ascii="Times New Roman" w:hAnsi="Times New Roman" w:cs="Times New Roman"/>
          <w:b w:val="0"/>
          <w:bCs w:val="0"/>
          <w:sz w:val="28"/>
          <w:szCs w:val="28"/>
          <w:lang w:val="uk-UA"/>
        </w:rPr>
        <w:t>...................................................................................</w:t>
      </w:r>
    </w:p>
    <w:p w14:paraId="1AB4A9AE">
      <w:pPr>
        <w:pStyle w:val="28"/>
        <w:spacing w:line="360" w:lineRule="auto"/>
        <w:ind w:firstLine="709"/>
        <w:jc w:val="both"/>
        <w:rPr>
          <w:rFonts w:hint="default" w:ascii="Times New Roman" w:hAnsi="Times New Roman" w:cs="Times New Roman"/>
          <w:b w:val="0"/>
          <w:bCs/>
          <w:sz w:val="28"/>
          <w:szCs w:val="28"/>
          <w:lang w:val="uk-UA"/>
        </w:rPr>
      </w:pPr>
      <w:r>
        <w:rPr>
          <w:rFonts w:ascii="Times New Roman" w:hAnsi="Times New Roman" w:cs="Times New Roman"/>
          <w:b/>
          <w:sz w:val="28"/>
          <w:szCs w:val="28"/>
          <w:lang w:val="uk-UA"/>
        </w:rPr>
        <w:t>ВИСНОВКИ</w:t>
      </w:r>
      <w:r>
        <w:rPr>
          <w:rFonts w:hint="default" w:ascii="Times New Roman" w:hAnsi="Times New Roman" w:cs="Times New Roman"/>
          <w:b w:val="0"/>
          <w:bCs/>
          <w:sz w:val="28"/>
          <w:szCs w:val="28"/>
          <w:lang w:val="uk-UA"/>
        </w:rPr>
        <w:t>...................................................................................................</w:t>
      </w:r>
    </w:p>
    <w:p w14:paraId="0B563BC2">
      <w:pPr>
        <w:pStyle w:val="28"/>
        <w:spacing w:line="360" w:lineRule="auto"/>
        <w:ind w:firstLine="709"/>
        <w:jc w:val="both"/>
        <w:rPr>
          <w:rFonts w:hint="default" w:ascii="Times New Roman" w:hAnsi="Times New Roman" w:cs="Times New Roman"/>
          <w:b w:val="0"/>
          <w:bCs/>
          <w:sz w:val="28"/>
          <w:szCs w:val="28"/>
          <w:lang w:val="uk-UA"/>
        </w:rPr>
      </w:pPr>
      <w:r>
        <w:rPr>
          <w:rFonts w:ascii="Times New Roman" w:hAnsi="Times New Roman" w:cs="Times New Roman"/>
          <w:b/>
          <w:sz w:val="28"/>
          <w:szCs w:val="28"/>
          <w:lang w:val="uk-UA"/>
        </w:rPr>
        <w:t>СПИСОК ВИКОРИСТАНОЇ ЛІТЕРАТУРИ</w:t>
      </w:r>
      <w:r>
        <w:rPr>
          <w:rFonts w:hint="default" w:ascii="Times New Roman" w:hAnsi="Times New Roman" w:cs="Times New Roman"/>
          <w:b/>
          <w:sz w:val="28"/>
          <w:szCs w:val="28"/>
          <w:lang w:val="uk-UA"/>
        </w:rPr>
        <w:t>.</w:t>
      </w:r>
      <w:r>
        <w:rPr>
          <w:rFonts w:hint="default" w:ascii="Times New Roman" w:hAnsi="Times New Roman" w:cs="Times New Roman"/>
          <w:b w:val="0"/>
          <w:bCs/>
          <w:sz w:val="28"/>
          <w:szCs w:val="28"/>
          <w:lang w:val="uk-UA"/>
        </w:rPr>
        <w:t>..........................................</w:t>
      </w:r>
    </w:p>
    <w:p w14:paraId="24DE70E0">
      <w:pPr>
        <w:pStyle w:val="28"/>
        <w:spacing w:line="360" w:lineRule="auto"/>
        <w:ind w:firstLine="709"/>
        <w:jc w:val="both"/>
        <w:rPr>
          <w:rFonts w:ascii="Times New Roman" w:hAnsi="Times New Roman" w:cs="Times New Roman"/>
          <w:sz w:val="28"/>
          <w:szCs w:val="28"/>
          <w:lang w:val="uk-UA"/>
        </w:rPr>
      </w:pPr>
    </w:p>
    <w:p w14:paraId="1CE9FF9B">
      <w:pPr>
        <w:pStyle w:val="28"/>
        <w:spacing w:line="360" w:lineRule="auto"/>
        <w:ind w:firstLine="709"/>
        <w:jc w:val="both"/>
        <w:rPr>
          <w:rFonts w:ascii="Times New Roman" w:hAnsi="Times New Roman" w:cs="Times New Roman"/>
          <w:sz w:val="28"/>
          <w:szCs w:val="28"/>
          <w:lang w:val="uk-UA"/>
        </w:rPr>
      </w:pPr>
    </w:p>
    <w:p w14:paraId="11B685DE">
      <w:pPr>
        <w:pStyle w:val="28"/>
        <w:spacing w:line="360" w:lineRule="auto"/>
        <w:ind w:firstLine="709"/>
        <w:jc w:val="both"/>
        <w:rPr>
          <w:rFonts w:ascii="Times New Roman" w:hAnsi="Times New Roman" w:cs="Times New Roman"/>
          <w:sz w:val="28"/>
          <w:szCs w:val="28"/>
          <w:lang w:val="uk-UA"/>
        </w:rPr>
      </w:pPr>
    </w:p>
    <w:p w14:paraId="6EFF7164">
      <w:pPr>
        <w:pStyle w:val="28"/>
        <w:spacing w:line="360" w:lineRule="auto"/>
        <w:ind w:firstLine="709"/>
        <w:jc w:val="both"/>
        <w:rPr>
          <w:rFonts w:ascii="Times New Roman" w:hAnsi="Times New Roman" w:cs="Times New Roman"/>
          <w:sz w:val="28"/>
          <w:szCs w:val="28"/>
          <w:lang w:val="uk-UA"/>
        </w:rPr>
      </w:pPr>
    </w:p>
    <w:p w14:paraId="413EC52F">
      <w:pPr>
        <w:pStyle w:val="28"/>
        <w:spacing w:line="360" w:lineRule="auto"/>
        <w:ind w:firstLine="709"/>
        <w:jc w:val="both"/>
        <w:rPr>
          <w:rFonts w:ascii="Times New Roman" w:hAnsi="Times New Roman" w:cs="Times New Roman"/>
          <w:sz w:val="28"/>
          <w:szCs w:val="28"/>
          <w:lang w:val="uk-UA"/>
        </w:rPr>
      </w:pPr>
    </w:p>
    <w:p w14:paraId="6CBAB292">
      <w:pPr>
        <w:pStyle w:val="28"/>
        <w:spacing w:line="360" w:lineRule="auto"/>
        <w:ind w:firstLine="709"/>
        <w:jc w:val="both"/>
        <w:rPr>
          <w:rFonts w:ascii="Times New Roman" w:hAnsi="Times New Roman" w:cs="Times New Roman"/>
          <w:sz w:val="28"/>
          <w:szCs w:val="28"/>
          <w:lang w:val="uk-UA"/>
        </w:rPr>
      </w:pPr>
    </w:p>
    <w:p w14:paraId="44D8CF5B">
      <w:pPr>
        <w:pStyle w:val="28"/>
        <w:spacing w:line="360" w:lineRule="auto"/>
        <w:ind w:firstLine="709"/>
        <w:jc w:val="both"/>
        <w:rPr>
          <w:rFonts w:ascii="Times New Roman" w:hAnsi="Times New Roman" w:cs="Times New Roman"/>
          <w:sz w:val="28"/>
          <w:szCs w:val="28"/>
          <w:lang w:val="uk-UA"/>
        </w:rPr>
      </w:pPr>
    </w:p>
    <w:p w14:paraId="481A9521">
      <w:pPr>
        <w:pStyle w:val="28"/>
        <w:spacing w:line="360" w:lineRule="auto"/>
        <w:ind w:firstLine="709"/>
        <w:jc w:val="both"/>
        <w:rPr>
          <w:rFonts w:ascii="Times New Roman" w:hAnsi="Times New Roman" w:cs="Times New Roman"/>
          <w:sz w:val="28"/>
          <w:szCs w:val="28"/>
          <w:lang w:val="uk-UA"/>
        </w:rPr>
      </w:pPr>
    </w:p>
    <w:p w14:paraId="6EF57DBF">
      <w:pPr>
        <w:pStyle w:val="28"/>
        <w:spacing w:line="360" w:lineRule="auto"/>
        <w:ind w:firstLine="709"/>
        <w:jc w:val="both"/>
        <w:rPr>
          <w:rFonts w:ascii="Times New Roman" w:hAnsi="Times New Roman" w:cs="Times New Roman"/>
          <w:sz w:val="28"/>
          <w:szCs w:val="28"/>
          <w:lang w:val="uk-UA"/>
        </w:rPr>
      </w:pPr>
    </w:p>
    <w:p w14:paraId="47C97E91">
      <w:pPr>
        <w:pStyle w:val="28"/>
        <w:spacing w:line="360" w:lineRule="auto"/>
        <w:ind w:firstLine="709"/>
        <w:jc w:val="both"/>
        <w:rPr>
          <w:rFonts w:ascii="Times New Roman" w:hAnsi="Times New Roman" w:cs="Times New Roman"/>
          <w:sz w:val="28"/>
          <w:szCs w:val="28"/>
          <w:lang w:val="uk-UA"/>
        </w:rPr>
      </w:pPr>
    </w:p>
    <w:p w14:paraId="20584587">
      <w:pPr>
        <w:pStyle w:val="28"/>
        <w:spacing w:line="360" w:lineRule="auto"/>
        <w:ind w:firstLine="709"/>
        <w:jc w:val="both"/>
        <w:rPr>
          <w:rFonts w:ascii="Times New Roman" w:hAnsi="Times New Roman" w:cs="Times New Roman"/>
          <w:sz w:val="28"/>
          <w:szCs w:val="28"/>
          <w:lang w:val="uk-UA"/>
        </w:rPr>
      </w:pPr>
    </w:p>
    <w:p w14:paraId="68A032C9">
      <w:pPr>
        <w:pStyle w:val="28"/>
        <w:spacing w:line="360" w:lineRule="auto"/>
        <w:ind w:firstLine="709"/>
        <w:jc w:val="both"/>
        <w:rPr>
          <w:rFonts w:ascii="Times New Roman" w:hAnsi="Times New Roman" w:cs="Times New Roman"/>
          <w:sz w:val="28"/>
          <w:szCs w:val="28"/>
          <w:lang w:val="uk-UA"/>
        </w:rPr>
      </w:pPr>
    </w:p>
    <w:p w14:paraId="7A7D6F9C">
      <w:pPr>
        <w:pStyle w:val="28"/>
        <w:spacing w:line="360" w:lineRule="auto"/>
        <w:jc w:val="both"/>
        <w:rPr>
          <w:rFonts w:ascii="Times New Roman" w:hAnsi="Times New Roman" w:cs="Times New Roman"/>
          <w:sz w:val="28"/>
          <w:szCs w:val="28"/>
          <w:lang w:val="uk-UA"/>
        </w:rPr>
      </w:pPr>
    </w:p>
    <w:p w14:paraId="4F619AD5">
      <w:pPr>
        <w:pStyle w:val="28"/>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14:paraId="0AD330B8">
      <w:pPr>
        <w:pStyle w:val="28"/>
        <w:spacing w:line="360" w:lineRule="auto"/>
        <w:ind w:firstLine="709"/>
        <w:jc w:val="both"/>
        <w:rPr>
          <w:rFonts w:ascii="Times New Roman" w:hAnsi="Times New Roman" w:cs="Times New Roman"/>
          <w:sz w:val="28"/>
          <w:szCs w:val="28"/>
          <w:lang w:val="uk-UA"/>
        </w:rPr>
      </w:pPr>
    </w:p>
    <w:p w14:paraId="7F848260">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Завданням сьогодення є урізноманітнення навчального процесу, підвищення пізнавальної активності учнів і розширення їхніх інтересів. Мотивація є важливою, оскільки саме вона часто надає старшокласникам сміливість і впевненість у своїх силах. Важливо заохочувати молодь прагнути успіху та запобігати невдачам. Мотивація може допомогти їм стати успішними професіоналами, але для цього необхідно знати, як мотивувати людину і навчитися цього.</w:t>
      </w:r>
    </w:p>
    <w:p w14:paraId="720134B6">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Розуміння, які фактори мотивують старшокласників, допомагає педагогам розробляти ефективні стратегії навчання, спрямовані на підвищення навчальних результатів учнів. Адаптація програм до індивідуальних потреб, інтересів і здібностей старшокласників може значно покращити їхню академічну активність та успішність.</w:t>
      </w:r>
    </w:p>
    <w:p w14:paraId="0767EF6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Підлітки переживають значні зміни, і їхня мотивація до досягнень у навчанні може впливати на загальне самопочуття, самооцінку та психічне здоров'я. Мотиваційна структура старшокласників може коливатися в залежності від таких чинників, як соціально-економічний статус, стать, раса та етнічна належність.</w:t>
      </w:r>
    </w:p>
    <w:p w14:paraId="41E52FCD">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мотиваційної сфери особистості зацікавило багатьох вчених. Українські дослідники, такі як М. В. Бойко, Т. В. Журавльова, Н. О. Ємельянова, Л. В. Кузьменко, І. В. Стаднік, С.Д. Максименко, ініціювали різноманітні психологічні дослідження з мотивації, використовуючи різні методи та підходи. Зокрема, їхні праці спрямовані на вивчення впливу мотиваційних факторів на продуктивність навчальної діяльності.</w:t>
      </w:r>
    </w:p>
    <w:p w14:paraId="1329EC40">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Міжнародну спільноту також зацікавили ці питання, і до цього поля внесли свій внесок такі вчені, як К. Двек, Р. Раян, М. Ковінгтон, А. Вігфільд, Е. Декі. Вони досліджували різні аспекти мотивації та її вплив на навчальний процес, використовуючи різні психологічні інструменти.</w:t>
      </w:r>
    </w:p>
    <w:p w14:paraId="73FDCB1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з мотивації у старшокласників також охоплює роботи українських науковців, таких як Л. Шевченко, О. Рогова, В. Рибалка, І. Кузнецова, Т. Лопатюк, які аналізували особливості формування мотиваційної сфери в контексті навчальної діяльності.</w:t>
      </w:r>
    </w:p>
    <w:p w14:paraId="74E87ED9">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Об’єкт дослідження</w:t>
      </w:r>
      <w:r>
        <w:rPr>
          <w:rFonts w:ascii="Times New Roman" w:hAnsi="Times New Roman" w:cs="Times New Roman"/>
          <w:sz w:val="28"/>
          <w:szCs w:val="28"/>
          <w:lang w:val="uk-UA"/>
        </w:rPr>
        <w:t>: мотиваційна сфера старшокласників.</w:t>
      </w:r>
    </w:p>
    <w:p w14:paraId="13A3313F">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Предмет дослідження</w:t>
      </w:r>
      <w:r>
        <w:rPr>
          <w:rFonts w:ascii="Times New Roman" w:hAnsi="Times New Roman" w:cs="Times New Roman"/>
          <w:sz w:val="28"/>
          <w:szCs w:val="28"/>
          <w:lang w:val="uk-UA"/>
        </w:rPr>
        <w:t>: особливості мотиваційної сфери старшокласників.</w:t>
      </w:r>
    </w:p>
    <w:p w14:paraId="45884BF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Мета дослідження</w:t>
      </w:r>
      <w:r>
        <w:rPr>
          <w:rFonts w:ascii="Times New Roman" w:hAnsi="Times New Roman" w:cs="Times New Roman"/>
          <w:sz w:val="28"/>
          <w:szCs w:val="28"/>
          <w:lang w:val="uk-UA"/>
        </w:rPr>
        <w:t>: розкрити основні особливості мотивації сучасних старшокласників.</w:t>
      </w:r>
    </w:p>
    <w:p w14:paraId="5DABFE4E">
      <w:pPr>
        <w:pStyle w:val="28"/>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Завдання дослідження:</w:t>
      </w:r>
    </w:p>
    <w:p w14:paraId="1FC48D38">
      <w:pPr>
        <w:pStyle w:val="28"/>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проаналізувати основні визначення «мотивація» в психології; </w:t>
      </w:r>
    </w:p>
    <w:p w14:paraId="6EC92BE8">
      <w:pPr>
        <w:pStyle w:val="28"/>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визначити роль мотивації у житті старшокласників; </w:t>
      </w:r>
    </w:p>
    <w:p w14:paraId="3D909AB1">
      <w:pPr>
        <w:pStyle w:val="28"/>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охарактеризувати чинники, які впливають на формування мотивації</w:t>
      </w:r>
      <w:r>
        <w:rPr>
          <w:rFonts w:ascii="Times New Roman" w:hAnsi="Times New Roman" w:cs="Times New Roman"/>
          <w:sz w:val="28"/>
          <w:szCs w:val="28"/>
          <w:lang w:val="uk-UA"/>
        </w:rPr>
        <w:t>;</w:t>
      </w:r>
    </w:p>
    <w:p w14:paraId="3603B0C6">
      <w:pPr>
        <w:pStyle w:val="28"/>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зробити аналіз результатів дослідження</w:t>
      </w:r>
      <w:r>
        <w:rPr>
          <w:rFonts w:ascii="Times New Roman" w:hAnsi="Times New Roman" w:cs="Times New Roman"/>
          <w:sz w:val="28"/>
          <w:szCs w:val="28"/>
          <w:lang w:val="uk-UA"/>
        </w:rPr>
        <w:t>.</w:t>
      </w:r>
    </w:p>
    <w:p w14:paraId="2AB5973E">
      <w:pPr>
        <w:pStyle w:val="28"/>
        <w:numPr>
          <w:numId w:val="0"/>
        </w:numPr>
        <w:spacing w:line="360" w:lineRule="auto"/>
        <w:ind w:left="1069" w:leftChars="0"/>
        <w:jc w:val="both"/>
        <w:rPr>
          <w:rFonts w:hint="default" w:ascii="Times New Roman" w:hAnsi="Times New Roman" w:cs="Times New Roman"/>
          <w:sz w:val="28"/>
          <w:szCs w:val="28"/>
          <w:lang w:val="uk-UA"/>
        </w:rPr>
      </w:pPr>
      <w:r>
        <w:rPr>
          <w:rFonts w:ascii="Times New Roman" w:hAnsi="Times New Roman" w:cs="Times New Roman"/>
          <w:b/>
          <w:bCs/>
          <w:sz w:val="28"/>
          <w:szCs w:val="28"/>
          <w:lang w:val="uk-UA"/>
        </w:rPr>
        <w:t>Практичне</w:t>
      </w:r>
      <w:r>
        <w:rPr>
          <w:rFonts w:hint="default" w:ascii="Times New Roman" w:hAnsi="Times New Roman" w:cs="Times New Roman"/>
          <w:b/>
          <w:bCs/>
          <w:sz w:val="28"/>
          <w:szCs w:val="28"/>
          <w:lang w:val="uk-UA"/>
        </w:rPr>
        <w:t xml:space="preserve"> значення</w:t>
      </w:r>
      <w:r>
        <w:rPr>
          <w:rFonts w:hint="default" w:ascii="Times New Roman" w:hAnsi="Times New Roman" w:cs="Times New Roman"/>
          <w:sz w:val="28"/>
          <w:szCs w:val="28"/>
          <w:lang w:val="uk-UA"/>
        </w:rPr>
        <w:t xml:space="preserve"> дослідження полягає в можливості впровадження результатів дослідження  в практику освітніх закладів як методичні рекомендації для психологів та батьків, які працюють з підлітками. </w:t>
      </w:r>
    </w:p>
    <w:p w14:paraId="48256902">
      <w:pPr>
        <w:pStyle w:val="28"/>
        <w:numPr>
          <w:numId w:val="0"/>
        </w:numPr>
        <w:spacing w:line="360" w:lineRule="auto"/>
        <w:ind w:left="1069" w:leftChars="0"/>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Структура роботи.</w:t>
      </w:r>
      <w:r>
        <w:rPr>
          <w:rFonts w:hint="default" w:ascii="Times New Roman" w:hAnsi="Times New Roman" w:cs="Times New Roman"/>
          <w:sz w:val="28"/>
          <w:szCs w:val="28"/>
          <w:lang w:val="uk-UA"/>
        </w:rPr>
        <w:t xml:space="preserve"> Дипломна робота складається зі вступу, двох розділів, списку використаних джерел, містить таблиці.</w:t>
      </w:r>
    </w:p>
    <w:p w14:paraId="319A7967">
      <w:pPr>
        <w:pStyle w:val="28"/>
        <w:spacing w:line="360" w:lineRule="auto"/>
        <w:ind w:firstLine="709"/>
        <w:jc w:val="both"/>
        <w:rPr>
          <w:rFonts w:ascii="Times New Roman" w:hAnsi="Times New Roman" w:cs="Times New Roman"/>
          <w:sz w:val="28"/>
          <w:szCs w:val="28"/>
          <w:lang w:val="uk-UA"/>
        </w:rPr>
      </w:pPr>
    </w:p>
    <w:p w14:paraId="5E2EA176">
      <w:pPr>
        <w:pStyle w:val="28"/>
        <w:spacing w:line="360" w:lineRule="auto"/>
        <w:ind w:firstLine="709"/>
        <w:jc w:val="both"/>
        <w:rPr>
          <w:rFonts w:ascii="Times New Roman" w:hAnsi="Times New Roman" w:cs="Times New Roman"/>
          <w:sz w:val="28"/>
          <w:szCs w:val="28"/>
          <w:lang w:val="uk-UA"/>
        </w:rPr>
      </w:pPr>
    </w:p>
    <w:p w14:paraId="658DB2D1">
      <w:pPr>
        <w:pStyle w:val="28"/>
        <w:spacing w:line="360" w:lineRule="auto"/>
        <w:ind w:firstLine="709"/>
        <w:jc w:val="both"/>
        <w:rPr>
          <w:rFonts w:ascii="Times New Roman" w:hAnsi="Times New Roman" w:cs="Times New Roman"/>
          <w:b/>
          <w:sz w:val="28"/>
          <w:szCs w:val="28"/>
          <w:lang w:val="uk-UA"/>
        </w:rPr>
      </w:pPr>
    </w:p>
    <w:p w14:paraId="14FDE13B">
      <w:pPr>
        <w:pStyle w:val="28"/>
        <w:spacing w:line="360" w:lineRule="auto"/>
        <w:ind w:firstLine="709"/>
        <w:jc w:val="both"/>
        <w:rPr>
          <w:rFonts w:ascii="Times New Roman" w:hAnsi="Times New Roman" w:cs="Times New Roman"/>
          <w:b/>
          <w:sz w:val="28"/>
          <w:szCs w:val="28"/>
          <w:lang w:val="uk-UA"/>
        </w:rPr>
      </w:pPr>
    </w:p>
    <w:p w14:paraId="7093E3A9">
      <w:pPr>
        <w:pStyle w:val="28"/>
        <w:spacing w:line="360" w:lineRule="auto"/>
        <w:ind w:firstLine="709"/>
        <w:jc w:val="both"/>
        <w:rPr>
          <w:rFonts w:ascii="Times New Roman" w:hAnsi="Times New Roman" w:cs="Times New Roman"/>
          <w:b/>
          <w:sz w:val="28"/>
          <w:szCs w:val="28"/>
          <w:lang w:val="uk-UA"/>
        </w:rPr>
      </w:pPr>
    </w:p>
    <w:p w14:paraId="0C1174FC">
      <w:pPr>
        <w:pStyle w:val="28"/>
        <w:spacing w:line="360" w:lineRule="auto"/>
        <w:ind w:firstLine="709"/>
        <w:jc w:val="both"/>
        <w:rPr>
          <w:rFonts w:ascii="Times New Roman" w:hAnsi="Times New Roman" w:cs="Times New Roman"/>
          <w:b/>
          <w:sz w:val="28"/>
          <w:szCs w:val="28"/>
          <w:lang w:val="uk-UA"/>
        </w:rPr>
      </w:pPr>
    </w:p>
    <w:p w14:paraId="0EF7BD69">
      <w:pPr>
        <w:pStyle w:val="28"/>
        <w:spacing w:line="360" w:lineRule="auto"/>
        <w:ind w:firstLine="709"/>
        <w:jc w:val="both"/>
        <w:rPr>
          <w:rFonts w:ascii="Times New Roman" w:hAnsi="Times New Roman" w:cs="Times New Roman"/>
          <w:b/>
          <w:sz w:val="28"/>
          <w:szCs w:val="28"/>
          <w:lang w:val="uk-UA"/>
        </w:rPr>
      </w:pPr>
    </w:p>
    <w:p w14:paraId="0B3B0340">
      <w:pPr>
        <w:pStyle w:val="28"/>
        <w:spacing w:line="360" w:lineRule="auto"/>
        <w:ind w:firstLine="709"/>
        <w:jc w:val="both"/>
        <w:rPr>
          <w:rFonts w:ascii="Times New Roman" w:hAnsi="Times New Roman" w:cs="Times New Roman"/>
          <w:b/>
          <w:sz w:val="28"/>
          <w:szCs w:val="28"/>
          <w:lang w:val="uk-UA"/>
        </w:rPr>
      </w:pPr>
    </w:p>
    <w:p w14:paraId="5B56785E">
      <w:pPr>
        <w:pStyle w:val="28"/>
        <w:spacing w:line="360" w:lineRule="auto"/>
        <w:ind w:firstLine="709"/>
        <w:jc w:val="both"/>
        <w:rPr>
          <w:rFonts w:ascii="Times New Roman" w:hAnsi="Times New Roman" w:cs="Times New Roman"/>
          <w:b/>
          <w:sz w:val="28"/>
          <w:szCs w:val="28"/>
          <w:lang w:val="uk-UA"/>
        </w:rPr>
      </w:pPr>
    </w:p>
    <w:p w14:paraId="14ACF93F">
      <w:pPr>
        <w:pStyle w:val="28"/>
        <w:spacing w:line="360" w:lineRule="auto"/>
        <w:jc w:val="both"/>
        <w:rPr>
          <w:rFonts w:ascii="Times New Roman" w:hAnsi="Times New Roman" w:cs="Times New Roman"/>
          <w:b/>
          <w:sz w:val="28"/>
          <w:szCs w:val="28"/>
          <w:lang w:val="uk-UA"/>
        </w:rPr>
      </w:pPr>
    </w:p>
    <w:p w14:paraId="61656C6A">
      <w:pPr>
        <w:pStyle w:val="28"/>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 ПОНЯТТЯ ТА СУТНІСТЬ МОТИВАЦІЇ</w:t>
      </w:r>
    </w:p>
    <w:p w14:paraId="42FACEE0">
      <w:pPr>
        <w:pStyle w:val="28"/>
        <w:spacing w:line="360" w:lineRule="auto"/>
        <w:ind w:firstLine="709"/>
        <w:jc w:val="both"/>
        <w:rPr>
          <w:rFonts w:ascii="Times New Roman" w:hAnsi="Times New Roman" w:cs="Times New Roman"/>
          <w:b/>
          <w:sz w:val="28"/>
          <w:szCs w:val="28"/>
          <w:lang w:val="uk-UA"/>
        </w:rPr>
      </w:pPr>
    </w:p>
    <w:p w14:paraId="256DD01D">
      <w:pPr>
        <w:pStyle w:val="28"/>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1.1. Що таке мотив і мотивація.</w:t>
      </w:r>
    </w:p>
    <w:p w14:paraId="14770BCC">
      <w:pPr>
        <w:pStyle w:val="28"/>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Мотиви є основою для здійснення будь-якої діяльності. У психології поняття мотивації використовується у двох сенсах: 1) система чинників, що визначають поведінку (цілі, інтереси, потреби, мотиви, наміри); 2) характеристика процесу, що підтримує активність поведінки [10].</w:t>
      </w:r>
    </w:p>
    <w:p w14:paraId="5796B49D">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Давні філософи, такі як Аристотель, Платон та Сократ, вже звертали увагу на поняття мотивації та мотивів. Вони першими досліджували питання спонукальних сил, що впливають на поведінку людини, а також внутрішні та зовнішні мотиви людської діяльності. Перші спроби законодавчого регулювання системи мотивації працівників відносяться до періоду близько 2 тис. років до н.е., коли цар Вавилону Хаммурапі встановив мінімальний рівень заробітної плати для різних категорій працівників [17].</w:t>
      </w:r>
    </w:p>
    <w:p w14:paraId="77E86F2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Вундт, досліджуючи питання мотивів, обґрунтував, що мотиваційна частина вольового акту складається з уявлень та почуттів: уявлення спонукають нас до діяльності, тоді як почуття можуть відволікати від неї, виступаючи руйнівною силою [].</w:t>
      </w:r>
    </w:p>
    <w:p w14:paraId="6DAE4B0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 це стан душі, наповнений енергією і ентузіазмом, що спонукає людину діяти певним чином для досягнення бажаних цілей. Це сила, що підштовхує людей працювати з високим рівнем відданості та зосередженості, навіть у несприятливих умовах. Мотивація проявляється в конкретній поведінці людини. Одним словом, мотивація є рушійною силою людських вчинків [21].</w:t>
      </w:r>
    </w:p>
    <w:p w14:paraId="657BD41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Існує безліч різних чинників, що керують і спрямовують наші мотиви. Важливо переконатися, що кожен член команди в організації мотивований і відповідає найкращому курсу управління проектами. Різні психологи вивчали поведінку людей і формулювали свої висновки у вигляді різних мотиваційних теорій. Ці теорії надають уявлення про те, як люди поводяться і що їх мотивує.</w:t>
      </w:r>
    </w:p>
    <w:p w14:paraId="794C641D">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Теорія мотивації – це спосіб зрозуміти мотивацію людини і її вплив на поведінку, як у особистих, так і в професійних аспектах. Це важливо для всіх аспектів суспільства, але особливо для бізнесу та управління. Мотивація є запорукою більш продуктивної роботи співробітників, оскільки мотивований працівник є більш ефективним [11].</w:t>
      </w:r>
    </w:p>
    <w:p w14:paraId="664DB19C">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 це дослідження конкретних форм мотиваційних систем для людської діяльності чи поведінки.</w:t>
      </w:r>
    </w:p>
    <w:p w14:paraId="790DEE85">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Повне розкриття причин, що пояснюють ту чи іншу поведінку, поведінку, поведінку, обов’язково передбачає аналіз психологічних моментів, що визначають цю поведінку, тобто аналіз сукупності мотивацій, що визначають ту чи іншу поведінку.</w:t>
      </w:r>
    </w:p>
    <w:p w14:paraId="54A8CDBA">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Мотивація – спонукання (причина, що спонукає до дії) поведінки та поведінки людини.</w:t>
      </w:r>
    </w:p>
    <w:p w14:paraId="4066D4AD">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Кожен період життя людини, кожен крок, який вона робить у системі суспільних відносин, більш-менш важливий, веде до зміни її сфери мотивації. У процесі розвитку особистості одні мотивації трансформуються в інші мотивації або підпорядковуються іншим мотиваціям, на основі одних мотивацій формуються інші мотивації, виникають конфлікти між різними мотиваціями, змінюється співвідношення первинних і вторинних мотивацій.</w:t>
      </w:r>
    </w:p>
    <w:p w14:paraId="3949EDE6">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зміст мотивів є найбільш істотною характеристикою спрямованості особистості та рівня її вихованості. Мотив – це упредметнена потреба. Мотиви розрізняються не тільки за змістом, але й за рівнем усвідомленості, стійкості. Спрямованість особистості є результатом виникнення стійко домінуючих мотивів поведінки, а також інших особливостей особистості, що допомагають чи заважають реалізувати мотиви. Мотивація є більш широким поняттям, ніж мотив. Поняття “мотивація” в психології використовують в двох значеннях:</w:t>
      </w:r>
    </w:p>
    <w:p w14:paraId="4ED6255D">
      <w:pPr>
        <w:pStyle w:val="28"/>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систему факторів, що обумовлюють поведінку (цілі, інтереси, потреби, мотиви, наміри);</w:t>
      </w:r>
    </w:p>
    <w:p w14:paraId="510DB0E4">
      <w:pPr>
        <w:pStyle w:val="28"/>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характеристику процесу, що підтримує поведінкову активність. Тому зміст мотивації є найважливішою характеристикою особистісної спрямованості та рівня виховання. Спонуканням є потреба в об'єктивації. Мотивації відрізняються не тільки змістом, але й рівнем усвідомленості та стійкості. Спрямованість особистості є результатом появи інших характеристик особистості, які продовжують домінувати в мотивації поведінки і сприяють або перешкоджають реалізації мотивації. </w:t>
      </w:r>
      <w:r>
        <w:rPr>
          <w:rFonts w:ascii="Times New Roman" w:hAnsi="Times New Roman" w:cs="Times New Roman"/>
          <w:sz w:val="28"/>
          <w:szCs w:val="28"/>
        </w:rPr>
        <w:t>Мотивація є більш широким поняттям, ніж мотивація. Поняття «мотивація» в психології має два значення:</w:t>
      </w:r>
    </w:p>
    <w:p w14:paraId="59B333AB">
      <w:pPr>
        <w:pStyle w:val="28"/>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 система факторів, що визначають поведінку (цілі, інтереси, потреби, мотивація, наміри);</w:t>
      </w:r>
    </w:p>
    <w:p w14:paraId="2FD0BFD5">
      <w:pPr>
        <w:pStyle w:val="28"/>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характеристика процесів підтримки поведінкової діяльності. </w:t>
      </w:r>
    </w:p>
    <w:p w14:paraId="70261874">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Таким чином, мотивація – це сукупність причин психологічного характеру, що пояснюють поведінку людини, її ініціацію, причину і прояв.</w:t>
      </w:r>
    </w:p>
    <w:p w14:paraId="74892405">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Праці античних мислителів також дали початок теорії мотивації, а пізніше розвивалася і розвивалася донині, нараховуючи більше десятка її видів. Можна виділити дві теорії глобальної мотивації: змістовну та процедурну. У теорії сутностей акцент робиться на виявленні та вивченні внутрішніх мотивацій (потреб, спонукань), які лежать в основі поведінки людей та їх професійної діяльності. У процесуальній теорії організація загальної мотивованої поведінки розкривається через врахування взаємодії мотивації з іншими процесами (сприйняття, пізнання, спілкування). – </w:t>
      </w:r>
    </w:p>
    <w:p w14:paraId="1A1E2452">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першим підходом, потреби людини є первинною мотивацією поведінки, а отже, і індивідуальної діяльності. Прихильниками цього підходу є американські психологи Абрахам Маслоу, Фредерік Герцберг і Девід Макклелланд. Найбільш відомою є концепція «мотиваційної ієрархії», запропонована А. Маслоу.</w:t>
      </w:r>
    </w:p>
    <w:p w14:paraId="7A42E5A5">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Американський психолог А. Маслоу виділив п’ять рівнів потреб:</w:t>
      </w:r>
    </w:p>
    <w:p w14:paraId="5A16FEA3">
      <w:pPr>
        <w:pStyle w:val="28"/>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фізіологічні потреби;</w:t>
      </w:r>
    </w:p>
    <w:p w14:paraId="3AFDE204">
      <w:pPr>
        <w:pStyle w:val="28"/>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потреби в безпеці й самозбереженні;</w:t>
      </w:r>
    </w:p>
    <w:p w14:paraId="44AA4116">
      <w:pPr>
        <w:pStyle w:val="28"/>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спілкуванні і любові;</w:t>
      </w:r>
    </w:p>
    <w:p w14:paraId="440D448D">
      <w:pPr>
        <w:pStyle w:val="28"/>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самоствердженні і визнанні;</w:t>
      </w:r>
    </w:p>
    <w:p w14:paraId="7FF3283B">
      <w:pPr>
        <w:pStyle w:val="28"/>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самоактуалізації.</w:t>
      </w:r>
    </w:p>
    <w:p w14:paraId="33184830">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Класифікація потреб А. Маслоу сильно відрізняється від інших класифікацій. По-перше, Маслоу розрізняє не індивідуальні потреби, а цілі групи. По-друге, ці групи ранжуються в ієрархії цінностей відповідно до їх ролі в розвитку особистості.</w:t>
      </w:r>
    </w:p>
    <w:p w14:paraId="194550CF">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Абрахам Маслоу вважав, що фізіологічні потреби беззаперечно домінують у запропонованій ієрархії. Згідно з А. Маслоу, людина одночасно потребує їжі, безпеки, любові та самоствердження, а голод переважає інші потреби. Бажання писати вірші, мати машину, мати нове взуття, цікавитись історією – усе забувається або відходить на другий план. За Маслоу, у дуже голодної людини немає інших інтересів, крім їжі. Задоволення цієї потреби сприяє реалізації пізнавальних та естетичних потреб. Потреба в самореалізації виникає лише тоді, коли всі інші потреби задоволені.</w:t>
      </w:r>
    </w:p>
    <w:p w14:paraId="52F3C7B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Ієрархія потреб А. Маслоу хоч і приваблива, але не є ідеальною.</w:t>
      </w:r>
    </w:p>
    <w:p w14:paraId="6C45B392">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теорією потреб Д. МакКлелланда, у всіх людей є три основні мотивуючі чинники, незалежні від статі чи віку. Один з цих чинників зазвичай домінує в нашій поведінці, і його домінування залежить від нашого життєвого досвіду.</w:t>
      </w:r>
    </w:p>
    <w:p w14:paraId="6BB345E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Три мотиватори включають:</w:t>
      </w:r>
    </w:p>
    <w:p w14:paraId="55AFD69F">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Досягнення: необхідність виконувати завдання та демонструвати власну компетентність. Люди з високою потребою в досягненнях віддають перевагу завданням, які вимагають особистої відповідальності та результату, заснованого на власних зусиллях. Вони також цінують швидке визнання свого прогресу.</w:t>
      </w:r>
    </w:p>
    <w:p w14:paraId="135D053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Приналежність: потреба в любові, приналежності та соціальному прийнятті. Люди з високою потребою в приналежності мотивуються тим, що їх люблять і приймають інші. Вони часто беруть участь у соціальних зібраннях і можуть відчувати незручність під час конфліктів.</w:t>
      </w:r>
    </w:p>
    <w:p w14:paraId="01905DD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Влада: потреба в контролі над власною роботою або роботою інших. Люди з високою потребою у владі бажають ситуацій, у яких вони здійснюють владу і вплив на інших. Вони прагнуть на посади зі статусом і авторитетом та більше стурбовані рівнем свого впливу, ніж ефективним виконанням роботи [4].</w:t>
      </w:r>
    </w:p>
    <w:p w14:paraId="1DCE1B9A">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заслуговує на увагу двофакторна теорія Герцберга. Герцберг розділив потреби на дві великі категорії: гігієнічні та мотивуючі чинники. Погані гігієнічні чинники можуть зруйнувати мотивацію, але їх поліпшення не завжди покращить мотивацію команди. Гігієнічних чинників недостатньо для мотивації людей, тому потрібні також мотивуючі чинники.</w:t>
      </w:r>
    </w:p>
    <w:p w14:paraId="230DAE2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Третя група теорій мотивації – це процесуальні теорії, які базуються не лише на потребах людини, але й на її поведінці, очікуваннях і ступені задоволеності в процесі винагороди. До процесуальних теорій належать: теорія очікувань В. Врума, теорія справедливості С. Адамса і комплексна теорія Л. Портера та Е. Лоулера.</w:t>
      </w:r>
    </w:p>
    <w:p w14:paraId="308FAAD0">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Теорія мотивації Врума стверджує, що на мотивацію індивіда впливають його очікування щодо майбутнього. Згідно з цією теорією, мотивація індивіда залежить від очікуваної тривалості, тобто від переконання, що збільшення зусиль призведе до підвищення продуктивності. Якщо я буду працювати більше, то обов’язково досягну кращих результатів. На це впливають такі чинники:</w:t>
      </w:r>
    </w:p>
    <w:p w14:paraId="6E39105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відповідних ресурсів (сировини, часу), управлінських навичок для виконання роботи, а також необхідної підтримки (підтримка керівника або правильна інформація про роботу).</w:t>
      </w:r>
    </w:p>
    <w:p w14:paraId="66305DC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Інструментальність: переконання, що хороше виконання роботи призведе до цінного результату. Якщо я добре працюватиму, отримаю щось цінне для себе. На це впливають чітке розуміння взаємозв'язку між результативністю та результатами, довіра до людей, які приймають рішення щодо винагород, та прозорість процесу визначення результатів.</w:t>
      </w:r>
    </w:p>
    <w:p w14:paraId="6EA4C559">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Валентність: значення, яке людина надає очікуваному результату. Наприклад, якщо когось мотивують гроші, він чи вона можуть не цінувати пропозиції про додаткові відгули.</w:t>
      </w:r>
    </w:p>
    <w:p w14:paraId="3AB3A280">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Теорія справедливості С. Адамса базується на положеннях теорії очікувань і стверджує, що людина мотивована лише тоді, коли результати її праці оцінюються адекватно до результатів праці інших працівників [19].</w:t>
      </w:r>
    </w:p>
    <w:p w14:paraId="6FB6AE1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Комплексна теорія Л. Портера і Е. Лоулера об'єднує основні постулати теорії очікувань і теорії справедливості. Згідно з цією теорією, мотивація персоналу залежить від трьох основних чинників: зусиль, витрачених у процесі праці, здібностей і характеру працівника, а також усвідомлення своєї ролі в процесі праці та винагороди. Цей підхід передбачає, що результативна праця дає очікувану винагороду, яка забезпечує задоволення і водночас мотивує до високої результативності. Таким чином, утворюється циклічний процес, за умови дотримання всіх зазначених умов. Якщо хоча б один з елементів відсутній, мотивація до ефективної праці зникає.</w:t>
      </w:r>
    </w:p>
    <w:p w14:paraId="5A4C6B82">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проявляється, у вигляді реакції людини на вплив чинників її внутрішнього стану, зовнішнього середовища, обставині умов. Мотиви впливають на поведінку людей, спрямовуючи їхню діяльність у потрібне для організації річище, регулюючи інтенсивність праці, трудові витрати і заохочуючи свідомість, наполегливість і старанність досягненні цілей.</w:t>
      </w:r>
    </w:p>
    <w:p w14:paraId="3A42DF1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Мотиви можуть бути внутрішніми або зовнішніми. Зовнішні мотиви викликаються бажанням людей володіти чимось, що їм не належить. Внутрішні мотиви пов’язані із задоволенням від наявного об’єкта, який працівник хоче зберегти, незручностями, які приносить володіння ним, і, відповідно, бажанням позбутися його. Наприклад, цікава робота приносить людям задоволення, і вони готові працювати довше. В іншому випадку працівники готові на все, аби звільнитися від своїх обов’язків. Залежно від сфери спонукання мотиви можна поділити на матеріальні та нематеріальні.</w:t>
      </w:r>
    </w:p>
    <w:p w14:paraId="7890BFB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Мотиви – це те, заради чого виконується діяльність. У психології поняття мотивації вживається у двох значеннях: 1) система чинників, що обумовлює поведінку (цілі, інтереси, потреби, мотиви, наміри); 2) характеристика процесу, що підтримує поведінкову активність.</w:t>
      </w:r>
    </w:p>
    <w:p w14:paraId="1246689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відповідальність за результати своєї роботи, вміння самостійно здобувати необхідні знання та творчо застосовувати їх на практиці є важливими умовами професійного та кар'єрного розвитку молодих людей. Вища професійна освіта є фундаментальною складовою інтегрованої системи безперервної професійної освіти на сучасному ринку праці з високою конкуренцією.</w:t>
      </w:r>
    </w:p>
    <w:p w14:paraId="48227E8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приходить до людини у вигляді відчутного досвіду з позитивними емоціями, через досягнення мети або реалізацію ідеї. Однак мотивація може бути реалізована лише тоді, коли вона узгоджена з ідеалами та культурними цінностями часу, людини та суспільства.</w:t>
      </w:r>
    </w:p>
    <w:p w14:paraId="68F06694">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Мотиви мають кілька характеристик:</w:t>
      </w:r>
    </w:p>
    <w:p w14:paraId="4AF523FE">
      <w:pPr>
        <w:pStyle w:val="28"/>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забезпечують джерело енергії для діяльності;</w:t>
      </w:r>
    </w:p>
    <w:p w14:paraId="4F9B0958">
      <w:pPr>
        <w:pStyle w:val="28"/>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спрямовують дії на досягнення мети;</w:t>
      </w:r>
    </w:p>
    <w:p w14:paraId="58EE1799">
      <w:pPr>
        <w:pStyle w:val="28"/>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визначають вибірковість уваги;</w:t>
      </w:r>
    </w:p>
    <w:p w14:paraId="43DAC481">
      <w:pPr>
        <w:pStyle w:val="28"/>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передбачають типовий сценарій реагування.</w:t>
      </w:r>
    </w:p>
    <w:p w14:paraId="6040FEB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мотивація завжди передбачає діяльність, спрямовану на досягнення мети. Мотивація – це не тільки те, наскільки сильно людина хоче досягти мети, але й те, скільки зусиль вона готова докласти для її досягнення.</w:t>
      </w:r>
    </w:p>
    <w:p w14:paraId="1F1F0A8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є універсальним інструментом для розвитку людини і використовується в усіх сферах. Розвинена мотивація приносить людям багато переваг. Люди починають усвідомлювати, куди вони йдуть, і починають діяти для досягнення своїх цілей.</w:t>
      </w:r>
    </w:p>
    <w:p w14:paraId="0F7A27E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Наполегливість. Кожна перешкода визнається як тимчасова складність. Енергійні люди керуються інтересом і очікуванням хорошого результату. Потреба досягти результату, незважаючи на труднощі, стоїть на першому плані.</w:t>
      </w:r>
    </w:p>
    <w:p w14:paraId="5F3B1FB9">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Яскравість. Високомотивовані люди відчувають справжню радість від своїх дій у житті та від досягнення своїх цілей.</w:t>
      </w:r>
    </w:p>
    <w:p w14:paraId="21F0A75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Впевненість. Мотивовані люди усвідомлюють свої слабкі сторони, намагаються їх усунути та мінімізувати їх прояви, зосереджуються на розвитку своїх сильних сторін і, як наслідок, мають впевненість у досягненні поставлених цілей.</w:t>
      </w:r>
    </w:p>
    <w:p w14:paraId="3039D84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психології людей поділяють відповідно до їхньої мотивації до успіху чи невдачі, що визначається за допомогою розроблених тестів. Однак люди, які дуже мотивовані на успіх, відчувають провину у разі невдачі. Люди, які намагаються уникати невдач, навпаки, бачать причину невдач у собі і постійно шукають резерви для покращення своєї діяльності.</w:t>
      </w:r>
    </w:p>
    <w:p w14:paraId="3DD970F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від одного виду діяльності підтримує іншу. Похвала, вдячність і зворотний зв'язок від клієнтів підвищують професіоналізм і компетентність, а також сприяють внутрішній мотивації. Після цього вони хочуть покращити свою компетентність, підвищити ефективність і розвиватися як особистості, щоб отримати зовнішнє визнання. Вони закохуються у свою роботу і надихаються.</w:t>
      </w:r>
    </w:p>
    <w:p w14:paraId="2E2AF455">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Взаємозв'язок між внутрішньою і зовнішньою мотивацією ілюструють типи мотивацій, які виражають прагнення до успіху, популярності, визнання значущості, подолання і самовдосконалення та покликання. Ці типи представлені як сходинки саморозвитку людини. Вони показують, як зосередженість на зовнішньому успіху може призвести до того, що люди будуть задоволені своєю роботою.</w:t>
      </w:r>
    </w:p>
    <w:p w14:paraId="51AAD062">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Люди хочуть героїчно зустріти будь-який виклик. Принаймні, це ідеал. Скарги та бурчання багато хто вважає неприйнятною поведінкою. Мотивація і саморозвиток – це сфера сильних людей, які можуть пережити біль і страх.</w:t>
      </w:r>
    </w:p>
    <w:p w14:paraId="0A734EDC">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сьогодні мотивація як психічний феномен трактується по-різному:</w:t>
      </w:r>
    </w:p>
    <w:p w14:paraId="42289C9B">
      <w:pPr>
        <w:pStyle w:val="28"/>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сукупність чинників, що визначають поведінку (підтримують і спрямовують);</w:t>
      </w:r>
    </w:p>
    <w:p w14:paraId="726CBFF5">
      <w:pPr>
        <w:pStyle w:val="28"/>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сукупність мотивів;</w:t>
      </w:r>
    </w:p>
    <w:p w14:paraId="5596957F">
      <w:pPr>
        <w:pStyle w:val="28"/>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спонукання, яке викликає активність організму та визначає його спрямованість;</w:t>
      </w:r>
    </w:p>
    <w:p w14:paraId="4816419C">
      <w:pPr>
        <w:pStyle w:val="28"/>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психічна регуляція конкретної діяльності;</w:t>
      </w:r>
    </w:p>
    <w:p w14:paraId="518D81D1">
      <w:pPr>
        <w:pStyle w:val="28"/>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дія мотиву та механізму, що визначає виникнення, спрямованість і способи здійснення конкретних форм та видів діяльності;</w:t>
      </w:r>
    </w:p>
    <w:p w14:paraId="3182AFE4">
      <w:pPr>
        <w:pStyle w:val="28"/>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сукупна система процесів, що відповідають за мотивацію діяльності.</w:t>
      </w:r>
    </w:p>
    <w:p w14:paraId="64CEDB8A">
      <w:pPr>
        <w:pStyle w:val="28"/>
        <w:spacing w:line="360" w:lineRule="auto"/>
        <w:jc w:val="both"/>
        <w:rPr>
          <w:rFonts w:ascii="Times New Roman" w:hAnsi="Times New Roman" w:cs="Times New Roman"/>
          <w:sz w:val="28"/>
          <w:szCs w:val="28"/>
          <w:lang w:val="uk-UA"/>
        </w:rPr>
      </w:pPr>
    </w:p>
    <w:p w14:paraId="0E08B52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1.2 Види мотивів</w:t>
      </w:r>
    </w:p>
    <w:p w14:paraId="4A2A8A00">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Загальне системне уявлення мотиваційної сфери людини дозволяє дослідникам класифікувати мотиви. У загальній психології види мотивів (мотивації) поведінки (діяльності) розмежовуються за різними підставами, наприклад, в залежності від:</w:t>
      </w:r>
    </w:p>
    <w:p w14:paraId="2543DEBE">
      <w:pPr>
        <w:pStyle w:val="28"/>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Характеру участі в діяльності (зрозумілі, реально діючі мотиви, за А. Н. Леонтьєвим).</w:t>
      </w:r>
    </w:p>
    <w:p w14:paraId="39E8092C">
      <w:pPr>
        <w:pStyle w:val="28"/>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Часу обумовлення діяльності (далека або коротка мотивація, за Б. Ф. Ломовим).</w:t>
      </w:r>
    </w:p>
    <w:p w14:paraId="0FD364D2">
      <w:pPr>
        <w:pStyle w:val="28"/>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Соціальної значущості (соціальні або вузькоособисті мотиви, за П. М. Якобсоном).</w:t>
      </w:r>
    </w:p>
    <w:p w14:paraId="33FA70A7">
      <w:pPr>
        <w:pStyle w:val="28"/>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Факту включеності в діяльність або поза нею (широкі соціальні мотиви і вузькоособисті мотиви, за Л. І. Божовичем).</w:t>
      </w:r>
    </w:p>
    <w:p w14:paraId="4DC131B6">
      <w:pPr>
        <w:pStyle w:val="28"/>
        <w:numPr>
          <w:ilvl w:val="0"/>
          <w:numId w:val="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Певного виду діяльності, наприклад, навчальної діяльності.</w:t>
      </w:r>
    </w:p>
    <w:p w14:paraId="5226787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 М. Якобсон розмежував мотиви за характером спілкування на ділові та емоційні. Продовжуючи цю лінію дослідження, за А. Н. Леонтьєвим, соціальні потреби, що визначають інтеграцію і спілкування, можна розділити на три основні типи:</w:t>
      </w:r>
    </w:p>
    <w:p w14:paraId="433473FD">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Орієнтовані на об'єкт або мету взаємодії.</w:t>
      </w:r>
    </w:p>
    <w:p w14:paraId="2C506CB5">
      <w:pPr>
        <w:pStyle w:val="28"/>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Інтереси самого комунікатора.</w:t>
      </w:r>
    </w:p>
    <w:p w14:paraId="41CB5AC8">
      <w:pPr>
        <w:pStyle w:val="28"/>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Інтереси іншої людини або суспільства в цілому.</w:t>
      </w:r>
    </w:p>
    <w:p w14:paraId="5066626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приклад першої групи потреб (мотивів), автор наводить виступ члена виробничої групи перед товаришами, спрямований на зміну її виробничої діяльності. Потреби, мотиви соціального плану пов'язані «... з інтересами і цілями суспільства в цілому ...». Ця група мотивів визначає поведінку людини як члена групи, інтереси якої стають інтересами самої особистості. Очевидно, що ця група мотивів може характеризувати, наприклад, весь навчальний процес в цілому, а також його суб'єктів: педагога і учнів в плані далеких, загальних, зрозумілих мотивів.</w:t>
      </w:r>
    </w:p>
    <w:p w14:paraId="72B9449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Говорячи про мотиви (потреби), орієнтовані на самого комунікатора, А. Н. Леонтьєв має на увазі мотиви, «спрямовані або безпосередньо на задоволення бажання дізнатися щось цікаве або важливе, або на подальший вибір способу поведінки, способу дії». Ця група мотивів представляє найбільший інтерес для аналізу домінуючої навчальної мотивації у навчальній діяльності.</w:t>
      </w:r>
    </w:p>
    <w:p w14:paraId="6E9EB975">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визначення домінуючої мотивації доцільно також підійти з позиції особливостей інтелектуально-емоційно-вольової сфери особистості як суб'єкта. Вищі духовні потреби людини можуть бути представлені як потреби (мотиви) морального, інтелектуально-пізнавального і естетичного планів. Ці мотиви співвідносяться із задоволенням духовних запитів людини, з якими нерозривно пов'язані такі спонуки, за П. М. Якобсоном, як «почуття, інтереси, звички і т.д.». Іншими словами, вищі соціальні, духовні мотиви (потреби) умовно можна розділити на три групи:</w:t>
      </w:r>
    </w:p>
    <w:p w14:paraId="7E19028E">
      <w:pPr>
        <w:pStyle w:val="28"/>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Інтелектуально-пізнавальні мотиви (потреби).</w:t>
      </w:r>
    </w:p>
    <w:p w14:paraId="72001BC9">
      <w:pPr>
        <w:pStyle w:val="28"/>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Морально-етичні мотиви.</w:t>
      </w:r>
    </w:p>
    <w:p w14:paraId="41316233">
      <w:pPr>
        <w:pStyle w:val="28"/>
        <w:numPr>
          <w:ilvl w:val="0"/>
          <w:numId w:val="8"/>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Емоційно-естетичні мотиви.</w:t>
      </w:r>
    </w:p>
    <w:p w14:paraId="7BD2322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Людина зазвичай спонукається не одним, а кількома мотивами. У кожного з них різна мотивація. Деякі двигуни оновлюються досить часто і мають значний вплив на роботу людини, інші працюють лише за певних обставин. </w:t>
      </w:r>
    </w:p>
    <w:p w14:paraId="696E7374">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Давайте розглянемо кілька причин, які мають найбільше практичне значення. </w:t>
      </w:r>
    </w:p>
    <w:p w14:paraId="43DF91B6">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Мотив самоствердження (прагнення утвердити себе в соціумі), пов’язаний з почуттям гідності, честолюбством, самолюбством. Людина намагається довести навколишнім, що вона чогось варта, прагне здобути певний статус у суспільстві, хоче, щоб її поважали та цінували. </w:t>
      </w:r>
    </w:p>
    <w:p w14:paraId="65867944">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Мотив самоствердження є досить дієвим спонукальним фактором, який учителі, тренери, керівники намагаються актуалізувати у своїх учнів, посилюючи в них у такий спосіб мотивацію до діяльності. Наприклад, учень, якому вчитель сказав, що він ні на що не здатний, що він нічого не досягне у житті, намагається довести іншим (насамперед учителю) і собі також, що він спроможний досягти успіху. Прагнення самоствердитись спонукає його долати значні труднощі і багато працювати задля самоствердження і досягання поставлених цілей.</w:t>
      </w:r>
    </w:p>
    <w:p w14:paraId="63136EA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прагнення до самоствердження, формального та неформального підвищення  статусу,  позитивної оцінки  особистості є важливими мотиваторами, які спонукають людину наполегливо працювати та розвиватися. </w:t>
      </w:r>
    </w:p>
    <w:p w14:paraId="3FBD4830">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Ідентифікація моделі з іншими. Ця мотивація включає бажання бути схожим на героя, кумира, авторитета (батька, вчителя), що особливо підходить дітям і підліткам, які намагаються наслідувати дії інших. Тож юнак, намагаючись наслідувати геніального вченого, багато займався науковою роботою: читав, думав, досліджував. Молоді спортсмени намагаються наслідувати Пеле, Марадону, О. Блохіна, А. Шевченко. Це спонукало його інтенсивно тренуватися, виконуючи технічні прийоми, якими користуються айдоли. </w:t>
      </w:r>
    </w:p>
    <w:p w14:paraId="3FC1DD2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Ідентифікація з кимось (бажання бути схожим на нього) призводить до зростання енергетичного потенціалу особистості за рахунок  «запозичення» символічних енергій у кумира:  сили, натхнення, надії хочеться працювати, діяти  як  герой (кумир, батько). , мати) з’являються тощо). </w:t>
      </w:r>
    </w:p>
    <w:p w14:paraId="416C7BAC">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Двигун саморозвитку. Бажання особистісного зростання та самовдосконалення є важливим мотиватором наполегливої праці та зростання. На думку А. Маслоу, це прагнення до повної реалізації своїх здібностей, впевненість у собі, здатність відчувати свої здібності. Реалізація в людині мотивації особистісного зростання посилює її мотивацію до діяльності. Мотивація досягнення. Рушійною силою успіху є бажання досягти високих результатів і оволодіти діяльністю. Мотивація досягнення виражається у виборі важких досягнень і роботі над їх досягненням. Успіх у будь-якій діяльності залежить не тільки від умінь, навичок, знань, а й від прагнення до досягнення, тобто бажання досягти високих результатів у діяльності. Людина з високим рівнем мотивації до успіху схильна докладати багато зусиль на роботі..</w:t>
      </w:r>
    </w:p>
    <w:p w14:paraId="3825500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Негативна мотивація (спонукання уникнути неприємностей і покарань). Негативна мотивація – це імпульс, викликаний сприйняттям можливих неприємностей, незручностей або покарання у разі невиконання діяльності. Наприклад, учень може бути мотивованим до навчання вимогами та погрозами з боку батьків, побоюючись незадовільних оцінок, таких як ті, що зашкодять амбіціям або спричинять проблеми як у школі, так і в школі. Навчання під впливом такого мотиву набуває характеру охоронної і  певною мірою примусової дії. У разі  негативної мотивації людиною спонукає бажання уникнути неприємностей і покарань. Страх перед можливими неприємностями чи покаранням і намагання цього уникнути – ось що спонукає до діяльності під впливом негативної мотивації.  </w:t>
      </w:r>
    </w:p>
    <w:p w14:paraId="2C2E0B1D">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Форми негативних санкцій можуть бути різноманітними: вербальне (словесне) покарання (осуд, зауваження тощо); матеріальні санкції (позбавлення привілеїв, стипендії, кишенькових грошей тощо); Соціальна ізоляція (зневага з боку оточення, ігнорування, неприйняття групою); фізичне покарання.  </w:t>
      </w:r>
    </w:p>
    <w:p w14:paraId="3CE9513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разі дії негативної мотивації індивід удається до певної діяльності тільки через прагнення уникнути негативних санкцій (покарань), які можуть бути застосовані до нього. Основним недоліком негативних санкцій (особливо покарання) є короткочасність впливу: покарання стимулює до діяльності (або стримує від небажаних учинків) лише за реальної його загрози. Коли загроза покарання зникає або зводиться до мінімуму, то негативна мотивація втрачає спонукальну силу. Моделі можна описати не тільки кількісно, а й якісно. У зв’язку з цим часто виділяють внутрішні і зовнішні мотиви. При цьому мова йде про відношення мотиву до змісту діяльності. Якщо для особистості важлива сама діяльність, наприклад пізнавальна потреба, яку необхідно задовольнити в процесі навчання, то ми говоримо про внутрішню мотивацію. Якщо важливі інші потреби, наприклад, соціальний престиж, заробітна плата тощо, зовнішня мотивація ґрунтується на заохоченнях, покараннях та інших типах стимулів, які спрямовують або гальмують поведінку людини. У випадку зовнішньої мотивації модифікатори поведінки не залежать від внутрішнього «я» індивіда. </w:t>
      </w:r>
    </w:p>
    <w:p w14:paraId="5DE5BE09">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Внутрішня мотивація сприяє задоволенню роботою, викликає інтерес, хвилювання та підвищує самооцінку людини. Люди займаються діяльністю заради неї самої, а не заради зовнішньої винагороди. Сама діяльність є метою, а не засобом для досягнення іншої мети. Однак просто розділити бази на внутрішні та зовнішні недостатньо. Самі зовнішні мотивації можуть бути позитивними (мотивація успіху, досягнення) і негативними (мотивація захищати, уникати). Зрозуміло, що позитивні зовнішні  мотиви є більш ефективними, ніж негативні зовнішні мотиви, навіть якщо  вони однаково потужні. У багатьох випадках взагалі немає сенсу розрізняти мотиви за критерієм «зовнішнє-внутрішнє». Вища продуктивність, на думку деяких авторів, є підхід, заснований на розрізненні внутрішньо позитивних і негативних мотивів.</w:t>
      </w:r>
    </w:p>
    <w:p w14:paraId="235E1A4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Маючи справу з підлітками, дуже важливо розуміти, що їхнім головним прагненням є досягнення успіху або досягнення своїх цілей. «запобігання невдачам у навчальних завданнях» Результат: або Мотивація є рушійною силою наших дій і поведінки. «Щоб досягти успіху, важливо мати позитивне мислення». Вихід:, цілі. «Учні, які дуже зацікавлені вчитися та добре навчаються в школі». «Зазвичай вони мають гарне мислення для навчання, використовують власні здібності та концентруються». отримання високих результатів. Вихід:онагри. «Основна причина цього – запобігти помилкам». «Бережіть себе, усуньте себе від ситуації та уникайте». Вихід: будь-яка діяльність. Їм не вистачає впевненості в собі і бояться негативного відгуку. «Підлітки, які мають високу мотивацію до успіху, мають внутрішній локус контролю, тобто вони вірять, що їхні дії та зусилля визначають їхні результати, і вони приписують свій успіх власним зусиллям». «Люди, які не бояться зазнати невдач, вважають, що успіх приходить від легких вчинків і удачі, а невдача приходить від важких вчинків і невдачі». «Учень відкидає можливість вплинути на результат своїх дій і вважає свої наступні спроби марними. Отже, необхідні психолого-педагогічні втручання для розвитку навчальної мотивації».</w:t>
      </w:r>
    </w:p>
    <w:p w14:paraId="64C4C6C5">
      <w:pPr>
        <w:pStyle w:val="28"/>
        <w:spacing w:line="360" w:lineRule="auto"/>
        <w:ind w:firstLine="709"/>
        <w:jc w:val="both"/>
        <w:rPr>
          <w:rFonts w:ascii="Times New Roman" w:hAnsi="Times New Roman" w:cs="Times New Roman"/>
          <w:sz w:val="28"/>
          <w:szCs w:val="28"/>
          <w:lang w:val="uk-UA"/>
        </w:rPr>
      </w:pPr>
    </w:p>
    <w:p w14:paraId="286E9D5C">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1814503B">
      <w:pPr>
        <w:pStyle w:val="28"/>
        <w:spacing w:line="360" w:lineRule="auto"/>
        <w:ind w:firstLine="709"/>
        <w:jc w:val="both"/>
        <w:rPr>
          <w:rFonts w:ascii="Times New Roman" w:hAnsi="Times New Roman" w:cs="Times New Roman"/>
          <w:b/>
          <w:sz w:val="28"/>
          <w:szCs w:val="28"/>
          <w:lang w:val="uk-UA"/>
        </w:rPr>
      </w:pPr>
    </w:p>
    <w:p w14:paraId="4E0FA298">
      <w:pPr>
        <w:pStyle w:val="28"/>
        <w:spacing w:line="360" w:lineRule="auto"/>
        <w:ind w:firstLine="709"/>
        <w:jc w:val="both"/>
        <w:rPr>
          <w:rFonts w:ascii="Times New Roman" w:hAnsi="Times New Roman" w:cs="Times New Roman"/>
          <w:b/>
          <w:sz w:val="28"/>
          <w:szCs w:val="28"/>
          <w:lang w:val="uk-UA"/>
        </w:rPr>
      </w:pPr>
    </w:p>
    <w:p w14:paraId="4D429BB7">
      <w:pPr>
        <w:pStyle w:val="28"/>
        <w:spacing w:line="360" w:lineRule="auto"/>
        <w:ind w:firstLine="709"/>
        <w:jc w:val="both"/>
        <w:rPr>
          <w:rFonts w:ascii="Times New Roman" w:hAnsi="Times New Roman" w:cs="Times New Roman"/>
          <w:b/>
          <w:sz w:val="28"/>
          <w:szCs w:val="28"/>
          <w:lang w:val="uk-UA"/>
        </w:rPr>
      </w:pPr>
    </w:p>
    <w:p w14:paraId="75BFD768">
      <w:pPr>
        <w:pStyle w:val="28"/>
        <w:spacing w:line="360" w:lineRule="auto"/>
        <w:ind w:firstLine="709"/>
        <w:jc w:val="both"/>
        <w:rPr>
          <w:rFonts w:ascii="Times New Roman" w:hAnsi="Times New Roman" w:cs="Times New Roman"/>
          <w:b/>
          <w:sz w:val="28"/>
          <w:szCs w:val="28"/>
          <w:lang w:val="uk-UA"/>
        </w:rPr>
      </w:pPr>
    </w:p>
    <w:p w14:paraId="5421B487">
      <w:pPr>
        <w:pStyle w:val="28"/>
        <w:spacing w:line="360" w:lineRule="auto"/>
        <w:ind w:firstLine="709"/>
        <w:jc w:val="both"/>
        <w:rPr>
          <w:rFonts w:ascii="Times New Roman" w:hAnsi="Times New Roman" w:cs="Times New Roman"/>
          <w:b/>
          <w:sz w:val="28"/>
          <w:szCs w:val="28"/>
          <w:lang w:val="uk-UA"/>
        </w:rPr>
      </w:pPr>
    </w:p>
    <w:p w14:paraId="366AD92A">
      <w:pPr>
        <w:pStyle w:val="28"/>
        <w:spacing w:line="360" w:lineRule="auto"/>
        <w:ind w:firstLine="709"/>
        <w:jc w:val="both"/>
        <w:rPr>
          <w:rFonts w:ascii="Times New Roman" w:hAnsi="Times New Roman" w:cs="Times New Roman"/>
          <w:b/>
          <w:sz w:val="28"/>
          <w:szCs w:val="28"/>
          <w:lang w:val="uk-UA"/>
        </w:rPr>
      </w:pPr>
    </w:p>
    <w:p w14:paraId="564577B0">
      <w:pPr>
        <w:pStyle w:val="28"/>
        <w:spacing w:line="360" w:lineRule="auto"/>
        <w:ind w:firstLine="709"/>
        <w:jc w:val="both"/>
        <w:rPr>
          <w:rFonts w:ascii="Times New Roman" w:hAnsi="Times New Roman" w:cs="Times New Roman"/>
          <w:b/>
          <w:sz w:val="28"/>
          <w:szCs w:val="28"/>
          <w:lang w:val="uk-UA"/>
        </w:rPr>
      </w:pPr>
    </w:p>
    <w:p w14:paraId="6022A565">
      <w:pPr>
        <w:pStyle w:val="28"/>
        <w:spacing w:line="360" w:lineRule="auto"/>
        <w:ind w:firstLine="709"/>
        <w:jc w:val="both"/>
        <w:rPr>
          <w:rFonts w:ascii="Times New Roman" w:hAnsi="Times New Roman" w:cs="Times New Roman"/>
          <w:b/>
          <w:sz w:val="28"/>
          <w:szCs w:val="28"/>
          <w:lang w:val="uk-UA"/>
        </w:rPr>
      </w:pPr>
    </w:p>
    <w:p w14:paraId="4B2C6389">
      <w:pPr>
        <w:pStyle w:val="28"/>
        <w:spacing w:line="360" w:lineRule="auto"/>
        <w:ind w:firstLine="709"/>
        <w:jc w:val="both"/>
        <w:rPr>
          <w:rFonts w:ascii="Times New Roman" w:hAnsi="Times New Roman" w:cs="Times New Roman"/>
          <w:b/>
          <w:sz w:val="28"/>
          <w:szCs w:val="28"/>
          <w:lang w:val="uk-UA"/>
        </w:rPr>
      </w:pPr>
    </w:p>
    <w:p w14:paraId="6627F4F1">
      <w:pPr>
        <w:pStyle w:val="28"/>
        <w:spacing w:line="360" w:lineRule="auto"/>
        <w:ind w:firstLine="709"/>
        <w:jc w:val="both"/>
        <w:rPr>
          <w:rFonts w:ascii="Times New Roman" w:hAnsi="Times New Roman" w:cs="Times New Roman"/>
          <w:b/>
          <w:sz w:val="28"/>
          <w:szCs w:val="28"/>
          <w:lang w:val="uk-UA"/>
        </w:rPr>
      </w:pPr>
    </w:p>
    <w:p w14:paraId="7EA4E1FF">
      <w:pPr>
        <w:pStyle w:val="28"/>
        <w:spacing w:line="360" w:lineRule="auto"/>
        <w:ind w:firstLine="709"/>
        <w:jc w:val="both"/>
        <w:rPr>
          <w:rFonts w:ascii="Times New Roman" w:hAnsi="Times New Roman" w:cs="Times New Roman"/>
          <w:b/>
          <w:sz w:val="28"/>
          <w:szCs w:val="28"/>
          <w:lang w:val="uk-UA"/>
        </w:rPr>
      </w:pPr>
    </w:p>
    <w:p w14:paraId="248F1AE7">
      <w:pPr>
        <w:pStyle w:val="28"/>
        <w:spacing w:line="360" w:lineRule="auto"/>
        <w:jc w:val="both"/>
        <w:rPr>
          <w:rFonts w:ascii="Times New Roman" w:hAnsi="Times New Roman" w:cs="Times New Roman"/>
          <w:b/>
          <w:sz w:val="28"/>
          <w:szCs w:val="28"/>
          <w:lang w:val="uk-UA"/>
        </w:rPr>
      </w:pPr>
    </w:p>
    <w:p w14:paraId="59E25544">
      <w:pPr>
        <w:pStyle w:val="28"/>
        <w:spacing w:line="360" w:lineRule="auto"/>
        <w:ind w:firstLine="709"/>
        <w:jc w:val="both"/>
        <w:rPr>
          <w:rFonts w:ascii="Times New Roman" w:hAnsi="Times New Roman" w:cs="Times New Roman"/>
          <w:b/>
          <w:sz w:val="28"/>
          <w:szCs w:val="28"/>
          <w:lang w:val="uk-UA"/>
        </w:rPr>
      </w:pPr>
    </w:p>
    <w:p w14:paraId="1EB71DBF">
      <w:pPr>
        <w:pStyle w:val="28"/>
        <w:spacing w:line="360" w:lineRule="auto"/>
        <w:ind w:firstLine="709"/>
        <w:jc w:val="both"/>
        <w:rPr>
          <w:rFonts w:ascii="Times New Roman" w:hAnsi="Times New Roman" w:cs="Times New Roman"/>
          <w:b/>
          <w:sz w:val="28"/>
          <w:szCs w:val="28"/>
          <w:lang w:val="uk-UA"/>
        </w:rPr>
      </w:pPr>
    </w:p>
    <w:p w14:paraId="7494FD78">
      <w:pPr>
        <w:pStyle w:val="28"/>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Висновок  </w:t>
      </w:r>
      <w:bookmarkStart w:id="0" w:name="_GoBack"/>
      <w:bookmarkEnd w:id="0"/>
      <w:r>
        <w:rPr>
          <w:rFonts w:ascii="Times New Roman" w:hAnsi="Times New Roman" w:cs="Times New Roman"/>
          <w:b/>
          <w:sz w:val="28"/>
          <w:szCs w:val="28"/>
          <w:lang w:val="uk-UA"/>
        </w:rPr>
        <w:t xml:space="preserve"> 1 розділу</w:t>
      </w:r>
    </w:p>
    <w:p w14:paraId="59B788E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мотивація надзвичайно важлива  для суспільства та дітей. Причини взяти на себе відповідальність за ці важливі речі </w:t>
      </w:r>
    </w:p>
    <w:p w14:paraId="42A1263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Завдяки певним мотиваціям можна досягти успіху і стати тим, ким хочеш або мрієш. Сферою особистісної мотивації  вважається сукупність мотивів поведінки та діяльності. Загалом домени є динамічними та часто змінюються. Тепер відносно стійкі і домінуючі мотиви становлять основу мотивного поля, його «ядро», і саме в них вперше виявляється спрямованість особистості. Вищесказане дозволяє зробити висновок, що дослідження мотивації можна проводити  за логікою моделі поведінкової реакції – (зовнішній стимул – внутрішнє поле потреби – причина поведінкової реакції). ). </w:t>
      </w:r>
    </w:p>
    <w:p w14:paraId="1721E43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Таким чином, під мотивацією ми розуміємо внутрішнє спонукання людини до того чи іншого виду діяльності, пов’язане із задоволенням певної потреби. Бо можуть діяти мотиви: ідеали, уподобання, соціальні установки, цінності.</w:t>
      </w:r>
    </w:p>
    <w:p w14:paraId="2478202D">
      <w:pPr>
        <w:pStyle w:val="28"/>
        <w:spacing w:line="360" w:lineRule="auto"/>
        <w:ind w:firstLine="709"/>
        <w:jc w:val="both"/>
        <w:rPr>
          <w:rFonts w:ascii="Times New Roman" w:hAnsi="Times New Roman" w:cs="Times New Roman"/>
          <w:sz w:val="28"/>
          <w:szCs w:val="28"/>
          <w:lang w:val="uk-UA"/>
        </w:rPr>
      </w:pPr>
    </w:p>
    <w:p w14:paraId="1FCC89B6">
      <w:pPr>
        <w:pStyle w:val="28"/>
        <w:spacing w:line="360" w:lineRule="auto"/>
        <w:ind w:firstLine="709"/>
        <w:jc w:val="both"/>
        <w:rPr>
          <w:rFonts w:ascii="Times New Roman" w:hAnsi="Times New Roman" w:cs="Times New Roman"/>
          <w:sz w:val="28"/>
          <w:szCs w:val="28"/>
          <w:lang w:val="uk-UA"/>
        </w:rPr>
      </w:pPr>
    </w:p>
    <w:p w14:paraId="3C037601">
      <w:pPr>
        <w:pStyle w:val="28"/>
        <w:spacing w:line="360" w:lineRule="auto"/>
        <w:ind w:firstLine="709"/>
        <w:jc w:val="both"/>
        <w:rPr>
          <w:rFonts w:ascii="Times New Roman" w:hAnsi="Times New Roman" w:cs="Times New Roman"/>
          <w:sz w:val="28"/>
          <w:szCs w:val="28"/>
          <w:lang w:val="uk-UA"/>
        </w:rPr>
      </w:pPr>
    </w:p>
    <w:p w14:paraId="15D16C99">
      <w:pPr>
        <w:pStyle w:val="28"/>
        <w:spacing w:line="360" w:lineRule="auto"/>
        <w:ind w:firstLine="709"/>
        <w:jc w:val="both"/>
        <w:rPr>
          <w:rFonts w:ascii="Times New Roman" w:hAnsi="Times New Roman" w:cs="Times New Roman"/>
          <w:b/>
          <w:sz w:val="28"/>
          <w:szCs w:val="28"/>
          <w:lang w:val="uk-UA"/>
        </w:rPr>
      </w:pPr>
    </w:p>
    <w:p w14:paraId="12563CE4">
      <w:pPr>
        <w:pStyle w:val="28"/>
        <w:spacing w:line="360" w:lineRule="auto"/>
        <w:ind w:firstLine="709"/>
        <w:jc w:val="center"/>
        <w:rPr>
          <w:rFonts w:ascii="Times New Roman" w:hAnsi="Times New Roman" w:cs="Times New Roman"/>
          <w:b/>
          <w:sz w:val="28"/>
          <w:szCs w:val="28"/>
          <w:lang w:val="uk-UA"/>
        </w:rPr>
      </w:pPr>
    </w:p>
    <w:p w14:paraId="4018FD4D">
      <w:pPr>
        <w:pStyle w:val="28"/>
        <w:spacing w:line="360" w:lineRule="auto"/>
        <w:ind w:firstLine="709"/>
        <w:jc w:val="center"/>
        <w:rPr>
          <w:rFonts w:ascii="Times New Roman" w:hAnsi="Times New Roman" w:cs="Times New Roman"/>
          <w:b/>
          <w:sz w:val="28"/>
          <w:szCs w:val="28"/>
          <w:lang w:val="uk-UA"/>
        </w:rPr>
      </w:pPr>
    </w:p>
    <w:p w14:paraId="60641D7C">
      <w:pPr>
        <w:pStyle w:val="28"/>
        <w:spacing w:line="360" w:lineRule="auto"/>
        <w:ind w:firstLine="709"/>
        <w:jc w:val="center"/>
        <w:rPr>
          <w:rFonts w:ascii="Times New Roman" w:hAnsi="Times New Roman" w:cs="Times New Roman"/>
          <w:b/>
          <w:sz w:val="28"/>
          <w:szCs w:val="28"/>
          <w:lang w:val="uk-UA"/>
        </w:rPr>
      </w:pPr>
    </w:p>
    <w:p w14:paraId="12304F3C">
      <w:pPr>
        <w:pStyle w:val="28"/>
        <w:spacing w:line="360" w:lineRule="auto"/>
        <w:ind w:firstLine="709"/>
        <w:jc w:val="center"/>
        <w:rPr>
          <w:rFonts w:ascii="Times New Roman" w:hAnsi="Times New Roman" w:cs="Times New Roman"/>
          <w:b/>
          <w:sz w:val="28"/>
          <w:szCs w:val="28"/>
          <w:lang w:val="uk-UA"/>
        </w:rPr>
      </w:pPr>
    </w:p>
    <w:p w14:paraId="22A3FE19">
      <w:pPr>
        <w:pStyle w:val="28"/>
        <w:spacing w:line="360" w:lineRule="auto"/>
        <w:ind w:firstLine="709"/>
        <w:jc w:val="center"/>
        <w:rPr>
          <w:rFonts w:ascii="Times New Roman" w:hAnsi="Times New Roman" w:cs="Times New Roman"/>
          <w:b/>
          <w:sz w:val="28"/>
          <w:szCs w:val="28"/>
          <w:lang w:val="uk-UA"/>
        </w:rPr>
      </w:pPr>
    </w:p>
    <w:p w14:paraId="4847A2DA">
      <w:pPr>
        <w:pStyle w:val="28"/>
        <w:spacing w:line="360" w:lineRule="auto"/>
        <w:ind w:firstLine="709"/>
        <w:jc w:val="center"/>
        <w:rPr>
          <w:rFonts w:ascii="Times New Roman" w:hAnsi="Times New Roman" w:cs="Times New Roman"/>
          <w:b/>
          <w:sz w:val="28"/>
          <w:szCs w:val="28"/>
          <w:lang w:val="uk-UA"/>
        </w:rPr>
      </w:pPr>
    </w:p>
    <w:p w14:paraId="2751EF6E">
      <w:pPr>
        <w:pStyle w:val="28"/>
        <w:spacing w:line="360" w:lineRule="auto"/>
        <w:ind w:firstLine="709"/>
        <w:jc w:val="center"/>
        <w:rPr>
          <w:rFonts w:ascii="Times New Roman" w:hAnsi="Times New Roman" w:cs="Times New Roman"/>
          <w:b/>
          <w:sz w:val="28"/>
          <w:szCs w:val="28"/>
          <w:lang w:val="uk-UA"/>
        </w:rPr>
      </w:pPr>
    </w:p>
    <w:p w14:paraId="518A57B2">
      <w:pPr>
        <w:pStyle w:val="28"/>
        <w:spacing w:line="360" w:lineRule="auto"/>
        <w:ind w:firstLine="709"/>
        <w:jc w:val="center"/>
        <w:rPr>
          <w:rFonts w:ascii="Times New Roman" w:hAnsi="Times New Roman" w:cs="Times New Roman"/>
          <w:b/>
          <w:sz w:val="28"/>
          <w:szCs w:val="28"/>
          <w:lang w:val="uk-UA"/>
        </w:rPr>
      </w:pPr>
    </w:p>
    <w:p w14:paraId="724EC3FA">
      <w:pPr>
        <w:pStyle w:val="28"/>
        <w:spacing w:line="360" w:lineRule="auto"/>
        <w:ind w:firstLine="709"/>
        <w:jc w:val="center"/>
        <w:rPr>
          <w:rFonts w:ascii="Times New Roman" w:hAnsi="Times New Roman" w:cs="Times New Roman"/>
          <w:b/>
          <w:sz w:val="28"/>
          <w:szCs w:val="28"/>
          <w:lang w:val="uk-UA"/>
        </w:rPr>
      </w:pPr>
    </w:p>
    <w:p w14:paraId="4972D84B">
      <w:pPr>
        <w:pStyle w:val="28"/>
        <w:spacing w:line="360" w:lineRule="auto"/>
        <w:ind w:firstLine="709"/>
        <w:jc w:val="center"/>
        <w:rPr>
          <w:rFonts w:ascii="Times New Roman" w:hAnsi="Times New Roman" w:cs="Times New Roman"/>
          <w:b/>
          <w:sz w:val="28"/>
          <w:szCs w:val="28"/>
          <w:lang w:val="uk-UA"/>
        </w:rPr>
      </w:pPr>
    </w:p>
    <w:p w14:paraId="73E29C4A">
      <w:pPr>
        <w:pStyle w:val="28"/>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 ПСИХОЛОГІЧНІ ОСОБЛИВОСТІ МОТИВАЦІЙНОЇ СФЕРИ СТАРШОКЛАСНИКІВ</w:t>
      </w:r>
    </w:p>
    <w:p w14:paraId="269E4CDF">
      <w:pPr>
        <w:pStyle w:val="28"/>
        <w:spacing w:line="360" w:lineRule="auto"/>
        <w:ind w:firstLine="709"/>
        <w:jc w:val="both"/>
        <w:rPr>
          <w:rFonts w:ascii="Times New Roman" w:hAnsi="Times New Roman" w:cs="Times New Roman"/>
          <w:sz w:val="28"/>
          <w:szCs w:val="28"/>
          <w:lang w:val="uk-UA"/>
        </w:rPr>
      </w:pPr>
    </w:p>
    <w:p w14:paraId="6B556D21">
      <w:pPr>
        <w:pStyle w:val="28"/>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2.2 Мотиваційна сфера учнів старших класів</w:t>
      </w:r>
    </w:p>
    <w:p w14:paraId="38531BBF">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старших класах школи можуть відбуватися зміни в навчальних мотивах, де перевагу набувають внутрішні мотиви, такі як самоствердження та досягнення вищих показників у здобутті знань.</w:t>
      </w:r>
    </w:p>
    <w:p w14:paraId="3FA1C394">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ідея полягає в тому, що мотивація учнів відіграє важливу роль у навчальному процесі, спрямовуючи їх на досягнення цілей і впливаючи на їхню активність та результативність. У старших класах головним внутрішнім мотивом багатьох учнів стає орієнтація на досягнення результату, а не на сам процес навчання. Вони демонструють пізнавальну мотивацію та самостійність. Оскільки сучасні досягнення науки та техніки вимагають швидкого й самостійного оновлення знань і навичок, учні повинні розвивати та вдосконалювати свою навчальну діяльність.</w:t>
      </w:r>
    </w:p>
    <w:p w14:paraId="734D448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аспектом є індивідуальний підхід до учнів, який стимулює їх самостійність та творчу активність. Це передбачає орієнтацію на індивідуально-психологічні особливості учнів і використання спеціальних методів та прийомів, що відповідають їхнім індивідуальним потребам. У зв'язку з цим необхідно шукати нові освітні технології, які сприяють інтелектуальному розвитку особистості, розвитку та реалізації її потенціалу.</w:t>
      </w:r>
    </w:p>
    <w:p w14:paraId="603B1BF6">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Л. П. Овсянецької виявило шість рівнів розвитку мотивації у школярів:</w:t>
      </w:r>
    </w:p>
    <w:p w14:paraId="1C4E61D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Негативне ставлення до навчання: На цьому рівні домінує мотив уникнення неприємностей і покарань. Учні з такою мотивацією пояснюють свої невдачі зовнішніми причинами, незадоволені собою і вчителем, відчувають невпевненість у собі.</w:t>
      </w:r>
    </w:p>
    <w:p w14:paraId="1F01C21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Нейтральне ставлення до навчання: Учні на цьому рівні мають нестійкий інтерес до зовнішніх результатів навчання. Вони можуть відчувати нудьгу і невпевненість, але не проявляють вираженої негативності або позитивності щодо навчання.</w:t>
      </w:r>
    </w:p>
    <w:p w14:paraId="725E6CA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Позитивне, але аморфне, ситуативне ставлення до навчання: Учні виявляють позитивний інтерес до результатів навчання і оцінок вчителя, але їхня мотивація є нестійкою і залежить від ситуації. Вони також мають широкі соціальні мотиви відповідальності, але їхня мотивація може коливатися.</w:t>
      </w:r>
    </w:p>
    <w:p w14:paraId="5CC93DEA">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Позитивне ставлення до навчання: На цьому рівні учні мають пізнавальні мотиви і виявляють інтерес до способів отримання знань. Вони можуть бути мотивовані власним розвитком і здобуттям нових знань.</w:t>
      </w:r>
    </w:p>
    <w:p w14:paraId="6174DBF5">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Активне, творче ставлення до навчання: Учні мають мотив самоосвіти і проявляють самостійність. Вони усвідомлюють співвідношення своїх мотивів і цілей та можуть проявляти творчість у навчальному процесі.</w:t>
      </w:r>
    </w:p>
    <w:p w14:paraId="461C720C">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Особистісне, відповідальне та активне ставлення до навчання: Учні на цьому рівні мають мотив вдосконалення способів співпраці в навчально-пізнавальній діяльності. Вони демонструють стійку внутрішню позицію і мотиви відповідальності за результати спільної діяльності. Це означає, що вони самостійно працюють над своїм навчанням, активно залучаються до процесу та несуть відповідальність за свої досягнення і спільні результати.</w:t>
      </w:r>
    </w:p>
    <w:p w14:paraId="660FBA4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Старшокласника традиційно прийнято розглядати як особу, що „стоїть на порозі» дорослого життя, сповненого планів та сподівань, зверненого у майбутнє. Перспективу у часі, як план уявлень про майбутнє життя, автори розглядають як одну з центральних у старшому шкільному віці інстанцій, що опосередковує діяльність людини, що впливає на зміст та функціонування мотиваційно-потребової сфери особистості. </w:t>
      </w:r>
    </w:p>
    <w:p w14:paraId="1ECBA602">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Аспект професійних планів та намірів випускників середніх шкіл неодноразово й у різних контекстах досліджувався педагогами, психологами, соціологами. Вперше виникаючи у підлітковому та ранньому юнацькому віці, життєвий план відіграє надзвичайно важливу роль у становленні мотиваційно-потребової сфери, піднімаючи особистість на новий, більш високий рівень розвитку. </w:t>
      </w:r>
    </w:p>
    <w:p w14:paraId="657C7AC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Навчальна діяльність школярів старшого шкільного віку тісно пов’язана з обиранням майбутньої професії, становленням професійних інтересів. Половина випускників вже має сформований основний та резервний професійні плани. Щоправда, обирання професії може мати не чітко визначене розуміння свого майбутнього місця в житті, а відбуватися або під примусом батьків, або з прикладу товаришів, або під впливом тимчасового інтересу. До того ж, в складних економічних умовах сьогодення обирання професії може відбуватися або під впливом ситуативних економічних факторів (підліток обирає професію задля скорішого заробітку), або під впливом «матеріального престижу» конкретної професії. </w:t>
      </w:r>
    </w:p>
    <w:p w14:paraId="4FC9D0D9">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Відповідно до цього змінюється і мотивація навчальної діяльності. Якщо підлітки обирають професію відповідно до своїх уподобань та інтересів до окремих навчальних предметів, то молодші юнаки вже обирають предмети відповідно до майбутньої професії. Таким чином можна спостерігати високу вибірковість когнітивних моделей, що може призвести до значного зниження інтересу до деяких предметів переходу до конкретних знань.</w:t>
      </w:r>
    </w:p>
    <w:p w14:paraId="4294C84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Навчально-пізнавальна мотивація (інтерес до способів здобуття знань) підвищувалася з інтересом до методів аргументації та творчого мислення. Учні середньої школи зацікавлені в участі в шкільних наукових товариствах, застосуванні методів дослідження на уроках. Водночас їх приваблюють і шляхи підвищення продуктивності (результативності) пізнавальної діяльності, про що свідчить їхній інтерес до культурних настанов і раціональної організації розумової праці. Зрозуміло, що в цьому віці можна говорити про появу ефективної і процесуальної маси динаміки навчання. </w:t>
      </w:r>
    </w:p>
    <w:p w14:paraId="7E7BC42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Чітко розроблені методи мотивації та  самовиховання. На цьому етапі самоосвіти домінують далекі цілі, пов’язані з життєвими перспективами, вибором професії й самовихованням. Ці мотиви й мети самоосвіти викликають принципово нові способи самоосвітньої діяльності: </w:t>
      </w:r>
    </w:p>
    <w:p w14:paraId="3D4FB774">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Усвідомлення школярем особливостей своєї навчальної діяльності й особистості, співвіднесення їх з вимогами суспільства, оцінка цих особливостей і їхнє перетворення, пошук і вироблення нових способів пізнавальної діяльності, вироблення нових особистісних позицій, усвідомлення самоосвіти як особливої діяльності, співвідношення завдань і способів самоосвіти, розгорнуті самоконтроль і самооцінка, що виражаються в самоплануванні й розумному самообмеженні своєї діяльності. На цьому етапі розвитку школяра самоосвіта може зливатися із самовихованням. У школярів зростає у зв’язку із цим інтерес до таких форм навчальних занять, де самоконтроль і самооцінку своєї навчальної праці виконують вони самі, а не тільки вчитель. </w:t>
      </w:r>
    </w:p>
    <w:p w14:paraId="014E8E36">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Соціальні позиційні мотиви, що складаються у відносинах з оточуючими, також змінюються. Стосунки з однолітками продовжують відігравати важливу роль для учнів, коли старшокласника відкидають у класі, що викликає незадоволення, тривогу та негативні емоції. Стосунки з вчителями старших класів школи стабільні. Під час подальшого навчання екзамени закріплюють підприємницьку орієнтацію студента по відношенню до викладача. Водночас зростало прагнення студентів до поважних форм навчального контролю. Подекуди зростає вимогливість старшокласників та критика вчителів. У цьому віці як ніколи важлива виховна роль вчителя. </w:t>
      </w:r>
    </w:p>
    <w:p w14:paraId="620F57AD">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Потреби старшокласників в автономії відрізняються від аналогічних потреб підлітків. Підлітки часто намагаються бути самостійними в навчанні, вибирають друзів і заняття відповідно до  інтересів, розподіляючи вільний час. З іншого боку, старшокласникам потрібна автономія в більш відповідальних сферах життя, які передбачають визначення майбутніх проектів, життєвих перспектив, оцінку більшості соціальних явищ..</w:t>
      </w:r>
    </w:p>
    <w:p w14:paraId="705BA0DC">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Мотивація отримання позитивних відгуків змінилася і стала більш зрілою. Молодь розглядає оцінку як критерій оцінки своїх знань, оцінка заради оцінки втрачає свою спрямовуючу роль, основним педагогічним мотивом стає бажання знати. </w:t>
      </w:r>
    </w:p>
    <w:p w14:paraId="518D833C">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Слід також додати, що чим старший учень, тим рідше він буде називати причини для заохочення своєї поведінки. Це свідчить про те, що під впливом формування стійкого систематизованого світогляду в сім’ї виникає чітка ієрархічна структура динамічних полів, що повністю виражають мотивації, погляди та переконання, їх повну інтерналізацію. </w:t>
      </w:r>
    </w:p>
    <w:p w14:paraId="06F9CBA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Таким чином, найбільш характерною є мотивація формування окремої особистості, Его старшокласників. Друге місце займає мотивація спілкування, і нарешті третє місце належить діловій мотивації, пов’язаній з реалізацією учбових та інших задач. Одночасно окреслюється тенденція до відносного зростання від 9 до 10 класу ділової мотивації за рахунок деякого зниження мотивації спілкування. Носіями цієї тенденції виступають перш за все юнаки, в той час як дівчата консервативно утримують пріоритет збереження значущості мотивації спілкування. </w:t>
      </w:r>
    </w:p>
    <w:p w14:paraId="044D2F00">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Розглядаючи у цілому особливості формування ціннісних орієнтацій у старшому шкільному віці, вчені стверджують, що цей необхідний та важливий елемент особистісної структури повністю сформований лише у однієї третини юнаків та дівчат. У третини школярів юнацького віку ціннісні орієнтації лише тільки починають формуватись і не можна стверджувати, що вони перетворились на стійку якість особистості. Значна частина старшокласників не до кінця усвідомила свою життєву позицію, не визначилася в особистому ставленні до цінностей навколишнього світу.</w:t>
      </w:r>
    </w:p>
    <w:p w14:paraId="5B9B9EC2">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Суб’єктивно значущою для старшокласників стає неоднорідність їх соціального походження. З одного боку, продовжують цікавити питання генетики з дитинства – вікові особливості, автономія  літніх людей, проблеми стосунків, оцінок, поточних подій. З іншого боку, вони стикаються з місіями виживання. Поєднання зовнішніх і внутрішніх факторів або соціальних обставин розвитку також визначає особливості становлення особистості в університетському віці. Юність виступає тут  як своєрідна межа між дитинством і дорослістю. Старшокласники ніби стоять на порозі самостійного дорослого життя.</w:t>
      </w:r>
    </w:p>
    <w:p w14:paraId="7B21D6AF">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Суб'єктивно значущою для старшокласників стає неоднорідність їх соціального положення. З одного боку, продовжують хвилювати проблеми, успадковані від підліткового етапу, - власне вікова специфіка, право на автономію від старших, проблеми стосунків сьогодення, оцінок, різноманітних подій. З іншого боку перед ними стоять задачі життєвого самовизначення. Така комбінація зовнішніх і внутрішніх факторів або соціальна ситуація розвитку визначає й особливості розвитку особистості у старшому шкільному віці. Тут юнацький вік виступає як своєрідна межа між дитинством та дорослістю. Старший учень немов знаходиться на порозі вступу до самостійного дорослого життя.</w:t>
      </w:r>
    </w:p>
    <w:p w14:paraId="76B23F12">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Навчально-професійні мотиви породжують діяльність, спрямовану на формування в особистості необхідних якостей у майбутній професійній сфері. Серед них можуть бути способи дій,  розуміння та особистісні якості. Причини усвідомлення досвіду підготовки до обраної професійної діяльності. </w:t>
      </w:r>
    </w:p>
    <w:p w14:paraId="40102BA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Наявність цих мотивів у людини означає позитивне ставлення до процесу навчання, але впливає на розвиток наступних шляхів формування особистості в залежності від їх ієрархії. Зміст середньої освіти включає засвоєння нових знань, способи набуття знань і підготовку до майбутньої професійної діяльності. Отже, така ієрархія мотивів відповідатиме оптимальному розвитку індивідуальності учня. </w:t>
      </w:r>
    </w:p>
    <w:p w14:paraId="731D8A95">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 цьому необхідно чітко відокремити мотивацію від власне навчальної діяльності та стати своєрідним мірилом досягнення цих мотивацій (суб’єктивні відчуття досягнення є сигналом того, що мотивації учнів досягнуті учнями). Успіх повинен прийти, але для цього не потрібно багато зусиль. </w:t>
      </w:r>
    </w:p>
    <w:p w14:paraId="5B41B7B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Описана діаграма для сфери мотиваційного навчання дійсно є ідеальною моделлю (ідеальною – тобто найкращою для особистого розвитку), і, на жаль, це дуже рідко зустрічається в житті. Результати багатьох досліджень вказують на серйозні проблеми з навчальною мотивацією серед старшокласників – відсутність ієрархії, низька мотивація, недостатня обізнаність тощо. Кращі результати мають учні профільних класів ліцеїв та фізкультури. Однак у переважній більшості (понад 83%) мотивація досягнення успіху відіграє головну роль. З одного боку, переважання мотивів досягнення майже завжди пов’язане з дуже низьким розвитком інших навчальних мотивів, а з іншого боку, з неправильним розумінням того, що досягнення та життя в стані досягнень тісно пов’язані з реальними академічними досягненнями. . мотивація  (пізнавальна, учбова, навчально-трудова). </w:t>
      </w:r>
    </w:p>
    <w:p w14:paraId="56FCE79A">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Дійсно, учні не пов’язують успіх із навчальною діяльністю, а зосереджуються виключно на позитивних результатах. Це швидко призводить до надмірного спрощення та навіть знижує якість навчання як діяльності. Залишається лише бажання цінувати його як символ великих досягнень. </w:t>
      </w:r>
    </w:p>
    <w:p w14:paraId="7D52296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Учні починають сліпо виконувати накази вчителя, використовуючи методи, часто далекі від навчальної діяльності. Ситуація погіршується конкуренцією та тим фактом, що успіх є емоційним явищем. </w:t>
      </w:r>
    </w:p>
    <w:p w14:paraId="70A9136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Якщо учневі це не вдається, він буде відчувати розчарування. Це особливо важко для студентів, у яких мотивація успіху перетворюється на бажання уникнути невдачі: зробити все, щоб уникнути поганої оцінки психологічно важче, ніж спробувати отримати погану оцінку. На думку багатьох дослідників, це явище описується як основна причина тривожності та безпорадності (оскільки оцінки вчителів непевні та недостовірні), сильної втоми, а часто й відчаю. </w:t>
      </w:r>
    </w:p>
    <w:p w14:paraId="168592B4">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Але найголовніше, що почало промальовуватися, – це особистісна криза, нівелірована в гонитві за добром – символом успіху. Ситуація ускладнюється тим, що студенти мають досить високий рівень інтелектуального розвитку, тому вбачають у кризі загрозу для себе особисто. Важливо також допомогти учням організувати та впорядкувати спектр мотиваційної навчальної діяльності. Це завдання вирішується в трьох напрямках:</w:t>
      </w:r>
    </w:p>
    <w:p w14:paraId="1CD1AB4A">
      <w:pPr>
        <w:pStyle w:val="28"/>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допомога учням в усвідомленні й аналізі своїх мотивів учіння;</w:t>
      </w:r>
    </w:p>
    <w:p w14:paraId="25E0547E">
      <w:pPr>
        <w:pStyle w:val="28"/>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створення педагогічних умов для підсилення пізнавальних та навчальних мотивів;</w:t>
      </w:r>
    </w:p>
    <w:p w14:paraId="537FD6A8">
      <w:pPr>
        <w:pStyle w:val="28"/>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використання спеціальних психологічних способів корекції мотиваційної сфери.</w:t>
      </w:r>
    </w:p>
    <w:p w14:paraId="068DBC1F">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А. К. Маркова та співавтори визначають фактори, які сприяють формуванню пізнавальної мотивації:</w:t>
      </w:r>
    </w:p>
    <w:p w14:paraId="7DC395E2">
      <w:pPr>
        <w:pStyle w:val="28"/>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Введення новизни у зміст предмета.</w:t>
      </w:r>
    </w:p>
    <w:p w14:paraId="075FFAE1">
      <w:pPr>
        <w:pStyle w:val="28"/>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Посилення міжпредметних зв'язків.</w:t>
      </w:r>
    </w:p>
    <w:p w14:paraId="081C1ECB">
      <w:pPr>
        <w:pStyle w:val="28"/>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Оптимізація методів навчання, включаючи активізацію проблемних методів.</w:t>
      </w:r>
    </w:p>
    <w:p w14:paraId="00D843D6">
      <w:pPr>
        <w:pStyle w:val="28"/>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Зміни в структурі занять.</w:t>
      </w:r>
    </w:p>
    <w:p w14:paraId="538B8EBD">
      <w:pPr>
        <w:pStyle w:val="28"/>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Використання різних форм самостійної роботи під час уроків.</w:t>
      </w:r>
    </w:p>
    <w:p w14:paraId="34D12082">
      <w:pPr>
        <w:pStyle w:val="28"/>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Застосування прийомів для стимулювання активності на заняттях.</w:t>
      </w:r>
    </w:p>
    <w:p w14:paraId="47E4846D">
      <w:pPr>
        <w:pStyle w:val="28"/>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Створення та впровадження системи роботи щодо розвитку самоосвітніх компетентностей учнів.</w:t>
      </w:r>
    </w:p>
    <w:p w14:paraId="48D4DBE2">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Методи самостійної роботи в навчально-пізнавальній діяльності значно сприяють розвитку мотивації до навчання. Вони включають в себе пошук додаткової інформації, раціональний розподіл часу, визнання різних методів розв'язання проблем тощо.</w:t>
      </w:r>
    </w:p>
    <w:p w14:paraId="789FC930">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Ці підходи сприяють не лише формуванню пізнавального інтересу у молоді, але і підтримці соціальної мотивації до навчання, навіть у випадках, коли пізнавальний інтерес ще не сформований.</w:t>
      </w:r>
    </w:p>
    <w:p w14:paraId="6691106D">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Підлітки не лише спілкуються між собою, але й активно досліджують різноманітні способи взаємодії, щоб знайти ті, які найкраще відповідають їхнім потребам і уподобанням. У цьому процесі вони постійно вдосконалюють свої навички спілкування та вивчають, як реагувати на різні ситуації. Розвиток самосвідомості, що є характерним для підліткового віку, прямо взаємозв'язаний з їхньою мотиваційною сферою. Одним з основних завдань в цьому віці є розуміння власної мотивації, що вимагає активної взаємодії з однолітками та постійного аналізу і порівняння власних цінностей та інтересів з оточуючими. Групові або колективні заняття вважаються найбільш продуктивними формами навчання для молоді, оскільки вони сприяють взаємному навчанню і співробітництву, сприяючи формуванню соціальних навичок і мотиваційного розвитку. У цьому віці підлітки активно розглядають свої мотиваційні підстави і визначають важливість різних аспектів свого життя, таких як навчання, спорт чи мистецтво. Цей процес сприяє формуванню свідомої системи цінностей і мотивацій, яка стає ключовою у визначенні їхніх життєвих пріоритетів і цілей.</w:t>
      </w:r>
    </w:p>
    <w:p w14:paraId="42EA202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Для ефективного розвитку мотивації у старших підлітків важливо створити специфічні психолого-педагогічні умови, які сприяють їхньому особистісному зростанню та академічному успіху. Один із ключових аспектів полягає в тому, щоб учні могли виражати свою індивідуальність і реалізовувати власні ідеї через участь у навчальних та позанавчальних проектах. Це сприяє не лише розвитку креативності, а й формуванню вмінь і навичок, які вони можуть застосовувати в різних сферах життя.</w:t>
      </w:r>
    </w:p>
    <w:p w14:paraId="65949C96">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Здатність розглядати власну перспективу в контексті інших є ще одним важливим аспектом, який дозволяє підліткам усвідомлювати себе як частину більшої спільноти і взаємодіяти з різноманітними точками зору. Це також сприяє їхньому соціальному розвитку і вмінню співпрацювати з іншими.</w:t>
      </w:r>
    </w:p>
    <w:p w14:paraId="32196D0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Активне навчання та підтримка пізнавальної мотивації досягається через позитивне ставлення до навчання, що включає експертизу власних знань та вмінь, а також участь у спільній навчальній діяльності. Важливою є побудова взаємовідносин між вчителем і учнем, що стимулює взаємодію та взаєморозуміння. Використання різноманітних інтерактивних методів навчання, таких як дидактичні ігри, дискусії, інтерактивні завдання та розв’язання проблемних ситуацій, сприяє активному залученню учнів до навчального процесу та підвищує їхню мотивацію до самовдосконалення.</w:t>
      </w:r>
    </w:p>
    <w:p w14:paraId="64E975DF">
      <w:pPr>
        <w:pStyle w:val="2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Розвиток самостійності і автономності у навчальній діяльності, а також набуття нових навичок стають не лише цілями, а й результатами психолого-педагогічних впливів, спрямованих на створення сприятливих умов для особистісного зростання підлітків.</w:t>
      </w:r>
    </w:p>
    <w:p w14:paraId="232DA7A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книзі "Психологічна діагностика мотивації особистості до навчання в умовах інформаційного суспільства" виділено основні ролі мотивації у розвитку навчальної активності старшокласників.</w:t>
      </w:r>
    </w:p>
    <w:p w14:paraId="71775E16">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виступає як стимул для академічної діяльності, допомагаючи старшокласникам сконцентруватися на навчанні та досягненні своїх цілей. Вона сприяє підтримці інтересу до навчання і допомагає зберігати мотивацію до досягнення успіху.</w:t>
      </w:r>
    </w:p>
    <w:p w14:paraId="5ECEF90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сприяє самоактуалізації старшокласників, допомагаючи їм визначати та досягати особистих цілей. Це сприяє розвитку їхніх навичок і талантів, стимулює ініціативу в нових ідеях і проектах, а також підтримує внутрішню мотивацію.</w:t>
      </w:r>
    </w:p>
    <w:p w14:paraId="1A8B868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підтримує емоційний стан старшокласників під час навчальної діяльності, сприяючи позитивному емоційному фону. Це допомагає уникнути тривоги та страху перед невдачею, зберігає енергію та підтримує ентузіазм до досягнення успіхів.</w:t>
      </w:r>
    </w:p>
    <w:p w14:paraId="0674D0D4">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сприяє формуванню ціннісних орієнтацій старшокласників, що відображають їхні переконання, ідеї та моральні принципи, сприяючи їхньому особистісному розвитку і формуванню ціннісних позицій.</w:t>
      </w:r>
    </w:p>
    <w:p w14:paraId="23CB441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своїй праці "Моє життя та робота", Форд обговорює вплив сімейного оточення на мотивацію учнів до навчання [16]. Він висвітлює, що сімейні фактори мають значний вплив на формування мотивації учнів. Згідно з його дослідженням, учні, які зростають у сприятливому сімейному середовищі, де батьки підтримують і мотивують їх у навчальних зусиллях, досягають вищих академічних результатів. З іншого боку, діти, які перебувають у негативному сімейному контексті, де батьки не заохочують їх до навчання і не створюють сприятливих умов, демонструють меншу мотивацію та досягають менших успіхів в школі. Форд підкреслює, що батьки відіграють ключову роль у стимулюванні дітей до самостійного вирішення проблем, самовизначення та вибору шляху життя. Це сприяє розвитку незалежності та внутрішньої мотивації у підлітків, що є критичним для їхнього успіху в освіті та житті загалом.</w:t>
      </w:r>
    </w:p>
    <w:p w14:paraId="02D4A404">
      <w:pPr>
        <w:pStyle w:val="28"/>
        <w:spacing w:line="360" w:lineRule="auto"/>
        <w:jc w:val="both"/>
        <w:rPr>
          <w:rFonts w:ascii="Times New Roman" w:hAnsi="Times New Roman" w:cs="Times New Roman"/>
          <w:sz w:val="28"/>
          <w:szCs w:val="28"/>
          <w:lang w:val="uk-UA"/>
        </w:rPr>
      </w:pPr>
    </w:p>
    <w:p w14:paraId="505EE585">
      <w:pPr>
        <w:pStyle w:val="28"/>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2.2  Дослідження мотиваційної сфери старшокласників</w:t>
      </w:r>
    </w:p>
    <w:p w14:paraId="79C976F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до навчання є критичним фактором успіху старшокласників у навчанні. Цей аспект був предметом дослідження багатьох вчених у різних галузях, таких як психологія, педагогіка та соціологія. Теорія автономії, розроблена Р. Декі та Р. Райаном, вказує на те, що мотивація до навчання залежить від того, наскільки студент відчуває контроль над своїм навчанням і насолоджується процесом вивчення матеріалу. Дослідження В. Форда підкреслює вплив сімейного середовища на формування мотивації до учнів.</w:t>
      </w:r>
    </w:p>
    <w:p w14:paraId="7E0AC5DC">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Наше дослідження ставило за мету вивчити та зрозуміти, які чинники впливають на мотивацію старшокласників і які можливі шляхи можна використовувати для підвищення їхнього інтересу та ефективності у навчанні. </w:t>
      </w:r>
    </w:p>
    <w:p w14:paraId="0E24F4A2">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збору данних про психологічні особливості мотивації у старшокласників ми використовували різноманітні методи. Попередня підготовча робота включала вибір конкретної групи учнів, розробку анкет та платформ для онлайн опитування.</w:t>
      </w:r>
    </w:p>
    <w:p w14:paraId="68F6375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Матеріал нашого дослідження включає анкети та гугл-форми, які допомагали зібрати дані про мотивацію учнів до навчання та їхнє ставлення до навчального процесу. Крім того, співбесіда та дискусії зі старшокласниками дали можливість отримати більш детальну інформацію про їхні індивідуальні потреби та особисті інтереси.</w:t>
      </w:r>
    </w:p>
    <w:p w14:paraId="0B8221E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Цей підхід дозволив нам збагатити наше розуміння мотиваційної сфери старшокласників і підготувати підґрунтя для подальших досліджень та розвитку педагогічних стратегій, спрямованих на покращення навчального процесу.</w:t>
      </w:r>
    </w:p>
    <w:p w14:paraId="68745CBB">
      <w:pPr>
        <w:pStyle w:val="28"/>
        <w:spacing w:line="36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rPr>
        <w:t>У рамках дослідження, що проводилося серед учнів 10-11 класів Березнівського ліцею №2, було опитано 60 старшокласників, з яких 32 були дівчатами та 28 хлопцями. Опитування відбувалося в онлайн форматі за допомогою гугл-форми та містило 4 питання. Результати аналізу показали, що 55% учасників виявили лише часткове зацікавлення у навчанні. Важливо відзначити, що учні, які відповіли частково, можуть мати змінну мотивацію, залежно від різних факторів, таких як настрій та ситуація.</w:t>
      </w:r>
    </w:p>
    <w:p w14:paraId="6AF47BD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drawing>
          <wp:inline distT="0" distB="0" distL="0" distR="0">
            <wp:extent cx="5940425" cy="4222750"/>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8" cstate="print"/>
                    <a:srcRect/>
                    <a:stretch>
                      <a:fillRect/>
                    </a:stretch>
                  </pic:blipFill>
                  <pic:spPr>
                    <a:xfrm>
                      <a:off x="0" y="0"/>
                      <a:ext cx="5940425" cy="4223123"/>
                    </a:xfrm>
                    <a:prstGeom prst="rect">
                      <a:avLst/>
                    </a:prstGeom>
                    <a:noFill/>
                    <a:ln w="9525">
                      <a:noFill/>
                      <a:miter lim="800000"/>
                      <a:headEnd/>
                      <a:tailEnd/>
                    </a:ln>
                  </pic:spPr>
                </pic:pic>
              </a:graphicData>
            </a:graphic>
          </wp:inline>
        </w:drawing>
      </w:r>
    </w:p>
    <w:p w14:paraId="4EDB6B44">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опитування, 55% старшокласників відповіли, що вони мають лише частковий інтерес до навчання, що свідчить про відсутність особливого ентузіазму, але не про повну втрату інтересу. Ці відповіді підкреслюють необхідність збільшення мотивації учнів до навчання, можливо, шляхом впровадження нових навчальних методик, інноваційних підходів та інтерактивних методів навчання. Наприклад, використання практичних завдань, створення позитивного класного середовища, індивідуалізація навчального процесу та інтеграція технологій можуть сприяти розвитку мотивації учнів. Доцільно також, щоб вчителі активно інформували учнів про можливості вивчення різних предметів у майбутньому та про різні шляхи кар'єрного зростання після закінчення школи.</w:t>
      </w:r>
    </w:p>
    <w:p w14:paraId="568B6689">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drawing>
          <wp:inline distT="0" distB="0" distL="0" distR="0">
            <wp:extent cx="5940425" cy="3385185"/>
            <wp:effectExtent l="1905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9" cstate="print"/>
                    <a:srcRect/>
                    <a:stretch>
                      <a:fillRect/>
                    </a:stretch>
                  </pic:blipFill>
                  <pic:spPr>
                    <a:xfrm>
                      <a:off x="0" y="0"/>
                      <a:ext cx="5940425" cy="3385334"/>
                    </a:xfrm>
                    <a:prstGeom prst="rect">
                      <a:avLst/>
                    </a:prstGeom>
                    <a:noFill/>
                    <a:ln w="9525">
                      <a:noFill/>
                      <a:miter lim="800000"/>
                      <a:headEnd/>
                      <a:tailEnd/>
                    </a:ln>
                  </pic:spPr>
                </pic:pic>
              </a:graphicData>
            </a:graphic>
          </wp:inline>
        </w:drawing>
      </w:r>
    </w:p>
    <w:p w14:paraId="2CDE989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показано на рисунку 2, найбільш поширеною причиною зниження мотивації до навчання є відсутність інтересу до теми. Цей аспект може бути впливований різними факторами, такими як якість викладання, методи навчання, складність матеріалу, доступні ресурси та засоби навчання. Також серед проблем виділяється відсутність підтримки з боку батьків. Активна підтримка батьків демонструє їхній інтерес до успіхів своїх дітей в навчанні і може значно підвищити мотивацію. Батьки можуть підкреслити важливість навчання, висловити своє визнання до досягнень дітей та допомогти їм зрозуміти значення освіти для майбутнього життя. Крім того, важливо, щоб батьки були готові надавати необхідну підтримку у вирішенні навчальних проблем, які можуть виникнути, таку як допомога з домашніми завданнями, підтримка під час складання тестів і іспитів, а також консультації з вибору професійного шляху та кар'єрного розвитку.</w:t>
      </w:r>
    </w:p>
    <w:p w14:paraId="55384563">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drawing>
          <wp:inline distT="0" distB="0" distL="0" distR="0">
            <wp:extent cx="5940425" cy="3775075"/>
            <wp:effectExtent l="1905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0" cstate="print"/>
                    <a:srcRect/>
                    <a:stretch>
                      <a:fillRect/>
                    </a:stretch>
                  </pic:blipFill>
                  <pic:spPr>
                    <a:xfrm>
                      <a:off x="0" y="0"/>
                      <a:ext cx="5940425" cy="3775148"/>
                    </a:xfrm>
                    <a:prstGeom prst="rect">
                      <a:avLst/>
                    </a:prstGeom>
                    <a:noFill/>
                    <a:ln w="9525">
                      <a:noFill/>
                      <a:miter lim="800000"/>
                      <a:headEnd/>
                      <a:tailEnd/>
                    </a:ln>
                  </pic:spPr>
                </pic:pic>
              </a:graphicData>
            </a:graphic>
          </wp:inline>
        </w:drawing>
      </w:r>
    </w:p>
    <w:p w14:paraId="33A35F5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Щодо впливу вчителів на мотивацію учнів, відповіді показали, що значна частина старшокласників відзначила вчителів як ключових факторів, що стимулюють їхню мотивацію до навчання. Згідно з рисунком 4, більшість учнів відзначили, що підтримка інтересу вчителів до їхнього навчання є важливою. Це підкреслює важливість того, щоб вчителі не лише викладали матеріал, але й стимулювали учнівський інтерес та мотивацію шляхом цікавих інтерактивних методів, особистісного підходу та підтримки в їхньому академічному розвитку.</w:t>
      </w:r>
    </w:p>
    <w:p w14:paraId="61F728FF">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drawing>
          <wp:inline distT="0" distB="0" distL="0" distR="0">
            <wp:extent cx="5940425" cy="3984625"/>
            <wp:effectExtent l="1905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11" cstate="print"/>
                    <a:srcRect/>
                    <a:stretch>
                      <a:fillRect/>
                    </a:stretch>
                  </pic:blipFill>
                  <pic:spPr>
                    <a:xfrm>
                      <a:off x="0" y="0"/>
                      <a:ext cx="5940425" cy="3984932"/>
                    </a:xfrm>
                    <a:prstGeom prst="rect">
                      <a:avLst/>
                    </a:prstGeom>
                    <a:noFill/>
                    <a:ln w="9525">
                      <a:noFill/>
                      <a:miter lim="800000"/>
                      <a:headEnd/>
                      <a:tailEnd/>
                    </a:ln>
                  </pic:spPr>
                </pic:pic>
              </a:graphicData>
            </a:graphic>
          </wp:inline>
        </w:drawing>
      </w:r>
    </w:p>
    <w:p w14:paraId="7F7A2EC0">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рисунку 4 показано, що для 90% старшокласників важливою є підтримка вчителів у навчальному процесі. Вчителі, які проявляють ентузіазм і підтримують учнів, є ключовими для стимулювання їхньої мотивації до досягнення високих результатів. Вони створюють цікаві уроки, використовуючи інтерактивні методи, такі як ігри, кросворди та проекти, що сприяють активному навчанню та розвитку комунікативних та творчих навичок учнів. Такий підхід не лише зберігає інтерес до предметів, а й допомагає учням краще розуміти і застосовувати отримані знання на практиці.</w:t>
      </w:r>
    </w:p>
    <w:p w14:paraId="759FE23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сучасному етапі набувають популярності новітні методи мотивації. Серед таких методик – «Тест особистісної мотивації (ТІМ), розроблений фахівцями Центру тестування та розвитку «Human Technology» під керівництвом Шмельової А.Г. Тест складається з 10 шкал: Мотивація зберігання – мотивація досягнення; Внутрішня мотивація-зовнішня мотивація; Покликання і інтерес; Визначеність; Здоров’я та комфорт; Творчість та незалежність Гроші; Взаємовідношення; Подолання та ріст; Престиж. За відповідями на запитання блоків можна встановити рівень кожної шкали, а також визначити середнє значення мотивації, спрямованої на трудову діяльність за 8 шкалами. </w:t>
      </w:r>
    </w:p>
    <w:p w14:paraId="6D6AF864">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Виходячи з даних, можна зробити висновок, що соціальні мотиви не є поширеними серед цієї конкретної групи досліджуваних. Оцінку пройшли 8 осіб, що становить 16% від загальної кількості. Навпаки, гру обрали 11 учасників, що становить 22% групи. Лише 2 особи, або 4% досліджуваних, обрали екстернатний варіант.</w:t>
      </w:r>
    </w:p>
    <w:p w14:paraId="0345BC7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досліджуваній групі насамперед проявляється зовнішня мотивація та мотивація уникнення невдач, при цьому відсутні соціальні мотиви навчальної діяльності, які формують корекційно-розвиваючі впливи. Результати дослідження методів діагностики навчальної мотивації та емоційного ставлення до когнітивного навчання свідчать про те, що 25 суб’єктів (50%) займаються пізнавальною діяльністю, 31 (62%) демонструють мотивацію досягнення, 20 (40%) відчувають тривогу, 17 (34) %) виражають гнів.</w:t>
      </w:r>
    </w:p>
    <w:p w14:paraId="391F6AE1">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Беручи до уваги отримані дані, можна розглянути різні рівні мотивації до навчання. Починаючи з рівня I, який демонструє найвищу продуктивність і позитивне ставлення до навчання, кероване переважно жагою до знань. На іншому кінці спектра ми маємо рівень V, який характеризується низькою мотивацією та негативним поглядом на процес навчання.</w:t>
      </w:r>
    </w:p>
    <w:p w14:paraId="2157C736">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Із загальної кількості студентів вихідний рівень мотивації досягають 5 осіб, що становить 10% групи. Переходячи на другий рівень, такий рівень мотивації демонструють 10 учнів, або 20%. Третій рівень спостерігається у 21 студента, що становить 42% когорти. Що стосується четвертого рівня, то його виставляють 12 студентів, що становить 24% групи. Нарешті, п'ятий рівень мотивації є лише у 2 студентів, що становить 4% від загальної кількості. Значна частина досліджуваних відчуває почуття тривоги та гніву щодо навчальної діяльності, у той час як більшість демонструє помірний або низький рівень мотивації.</w:t>
      </w:r>
    </w:p>
    <w:p w14:paraId="72331B2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Провівши діагностику структури навчальної мотивації школярів, вдалося виявити першочергові причини їх бажання вчитися. Серед цих мотивів чільне місце займає почуття обов'язку і відповідальності.</w:t>
      </w:r>
    </w:p>
    <w:p w14:paraId="5E2DC9F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учасників самовизначення та самовдосконалення виявлено у 2 осіб (4%), афіліації у 3 (6%), уникнення невдач у 14 (28%), творчої самореалізації у 3 (6%), досягнення успіху у 9 (18%), навчальні мотиви у 10 (20%), комунікативні мотиви у 3 (6%). Мотив престижу, однак, не був очевидним. Результати дослідження багато в чому підтверджують існування мотивації уникати невдач і вказують на відсутність престижу, пов'язаного з навчальною діяльністю у старших підлітків.</w:t>
      </w:r>
    </w:p>
    <w:p w14:paraId="3E78936F">
      <w:pPr>
        <w:pStyle w:val="28"/>
        <w:spacing w:line="360" w:lineRule="auto"/>
        <w:ind w:firstLine="709"/>
        <w:jc w:val="both"/>
        <w:rPr>
          <w:rFonts w:ascii="Times New Roman" w:hAnsi="Times New Roman" w:cs="Times New Roman"/>
          <w:sz w:val="28"/>
          <w:szCs w:val="28"/>
          <w:lang w:val="uk-UA"/>
        </w:rPr>
      </w:pPr>
    </w:p>
    <w:p w14:paraId="52196E64">
      <w:pPr>
        <w:pStyle w:val="28"/>
        <w:spacing w:line="360" w:lineRule="auto"/>
        <w:ind w:firstLine="709"/>
        <w:jc w:val="both"/>
        <w:rPr>
          <w:rFonts w:ascii="Times New Roman" w:hAnsi="Times New Roman" w:cs="Times New Roman"/>
          <w:b/>
          <w:sz w:val="28"/>
          <w:szCs w:val="28"/>
          <w:lang w:val="uk-UA"/>
        </w:rPr>
      </w:pPr>
    </w:p>
    <w:p w14:paraId="3E89F4C4">
      <w:pPr>
        <w:pStyle w:val="28"/>
        <w:spacing w:line="360" w:lineRule="auto"/>
        <w:ind w:firstLine="709"/>
        <w:jc w:val="both"/>
        <w:rPr>
          <w:rFonts w:ascii="Times New Roman" w:hAnsi="Times New Roman" w:cs="Times New Roman"/>
          <w:b/>
          <w:sz w:val="28"/>
          <w:szCs w:val="28"/>
          <w:lang w:val="uk-UA"/>
        </w:rPr>
      </w:pPr>
    </w:p>
    <w:p w14:paraId="6FEDC2FF">
      <w:pPr>
        <w:pStyle w:val="28"/>
        <w:spacing w:line="360" w:lineRule="auto"/>
        <w:ind w:firstLine="709"/>
        <w:jc w:val="both"/>
        <w:rPr>
          <w:rFonts w:ascii="Times New Roman" w:hAnsi="Times New Roman" w:cs="Times New Roman"/>
          <w:b/>
          <w:sz w:val="28"/>
          <w:szCs w:val="28"/>
          <w:lang w:val="uk-UA"/>
        </w:rPr>
      </w:pPr>
    </w:p>
    <w:p w14:paraId="439A527B">
      <w:pPr>
        <w:pStyle w:val="28"/>
        <w:spacing w:line="360" w:lineRule="auto"/>
        <w:ind w:firstLine="709"/>
        <w:jc w:val="both"/>
        <w:rPr>
          <w:rFonts w:ascii="Times New Roman" w:hAnsi="Times New Roman" w:cs="Times New Roman"/>
          <w:b/>
          <w:sz w:val="28"/>
          <w:szCs w:val="28"/>
          <w:lang w:val="uk-UA"/>
        </w:rPr>
      </w:pPr>
    </w:p>
    <w:p w14:paraId="1B34144E">
      <w:pPr>
        <w:pStyle w:val="28"/>
        <w:spacing w:line="360" w:lineRule="auto"/>
        <w:ind w:firstLine="709"/>
        <w:jc w:val="both"/>
        <w:rPr>
          <w:rFonts w:ascii="Times New Roman" w:hAnsi="Times New Roman" w:cs="Times New Roman"/>
          <w:b/>
          <w:sz w:val="28"/>
          <w:szCs w:val="28"/>
          <w:lang w:val="uk-UA"/>
        </w:rPr>
      </w:pPr>
    </w:p>
    <w:p w14:paraId="6C65F22F">
      <w:pPr>
        <w:pStyle w:val="28"/>
        <w:spacing w:line="360" w:lineRule="auto"/>
        <w:ind w:firstLine="709"/>
        <w:jc w:val="both"/>
        <w:rPr>
          <w:rFonts w:ascii="Times New Roman" w:hAnsi="Times New Roman" w:cs="Times New Roman"/>
          <w:b/>
          <w:sz w:val="28"/>
          <w:szCs w:val="28"/>
          <w:lang w:val="uk-UA"/>
        </w:rPr>
      </w:pPr>
    </w:p>
    <w:p w14:paraId="430AF6DB">
      <w:pPr>
        <w:pStyle w:val="28"/>
        <w:spacing w:line="360" w:lineRule="auto"/>
        <w:ind w:firstLine="709"/>
        <w:jc w:val="both"/>
        <w:rPr>
          <w:rFonts w:ascii="Times New Roman" w:hAnsi="Times New Roman" w:cs="Times New Roman"/>
          <w:b/>
          <w:sz w:val="28"/>
          <w:szCs w:val="28"/>
          <w:lang w:val="uk-UA"/>
        </w:rPr>
      </w:pPr>
    </w:p>
    <w:p w14:paraId="3FA16CDD">
      <w:pPr>
        <w:pStyle w:val="28"/>
        <w:spacing w:line="360" w:lineRule="auto"/>
        <w:ind w:firstLine="709"/>
        <w:jc w:val="both"/>
        <w:rPr>
          <w:rFonts w:ascii="Times New Roman" w:hAnsi="Times New Roman" w:cs="Times New Roman"/>
          <w:b/>
          <w:sz w:val="28"/>
          <w:szCs w:val="28"/>
          <w:lang w:val="uk-UA"/>
        </w:rPr>
      </w:pPr>
    </w:p>
    <w:p w14:paraId="2AF2ACF0">
      <w:pPr>
        <w:pStyle w:val="28"/>
        <w:spacing w:line="360" w:lineRule="auto"/>
        <w:ind w:firstLine="709"/>
        <w:jc w:val="both"/>
        <w:rPr>
          <w:rFonts w:ascii="Times New Roman" w:hAnsi="Times New Roman" w:cs="Times New Roman"/>
          <w:b/>
          <w:sz w:val="28"/>
          <w:szCs w:val="28"/>
          <w:lang w:val="uk-UA"/>
        </w:rPr>
      </w:pPr>
    </w:p>
    <w:p w14:paraId="20D6E375">
      <w:pPr>
        <w:pStyle w:val="28"/>
        <w:spacing w:line="360" w:lineRule="auto"/>
        <w:ind w:firstLine="709"/>
        <w:jc w:val="both"/>
        <w:rPr>
          <w:rFonts w:ascii="Times New Roman" w:hAnsi="Times New Roman" w:cs="Times New Roman"/>
          <w:b/>
          <w:sz w:val="28"/>
          <w:szCs w:val="28"/>
          <w:lang w:val="uk-UA"/>
        </w:rPr>
      </w:pPr>
    </w:p>
    <w:p w14:paraId="7537D670">
      <w:pPr>
        <w:pStyle w:val="28"/>
        <w:spacing w:line="360" w:lineRule="auto"/>
        <w:ind w:firstLine="709"/>
        <w:jc w:val="both"/>
        <w:rPr>
          <w:rFonts w:ascii="Times New Roman" w:hAnsi="Times New Roman" w:cs="Times New Roman"/>
          <w:b/>
          <w:sz w:val="28"/>
          <w:szCs w:val="28"/>
          <w:lang w:val="uk-UA"/>
        </w:rPr>
      </w:pPr>
    </w:p>
    <w:p w14:paraId="0B1AABF4">
      <w:pPr>
        <w:pStyle w:val="28"/>
        <w:spacing w:line="360" w:lineRule="auto"/>
        <w:ind w:firstLine="709"/>
        <w:jc w:val="both"/>
        <w:rPr>
          <w:rFonts w:ascii="Times New Roman" w:hAnsi="Times New Roman" w:cs="Times New Roman"/>
          <w:b/>
          <w:sz w:val="28"/>
          <w:szCs w:val="28"/>
          <w:lang w:val="uk-UA"/>
        </w:rPr>
      </w:pPr>
    </w:p>
    <w:p w14:paraId="4B1F9872">
      <w:pPr>
        <w:pStyle w:val="28"/>
        <w:spacing w:line="360" w:lineRule="auto"/>
        <w:ind w:firstLine="709"/>
        <w:jc w:val="both"/>
        <w:rPr>
          <w:rFonts w:ascii="Times New Roman" w:hAnsi="Times New Roman" w:cs="Times New Roman"/>
          <w:b/>
          <w:sz w:val="28"/>
          <w:szCs w:val="28"/>
          <w:lang w:val="uk-UA"/>
        </w:rPr>
      </w:pPr>
    </w:p>
    <w:p w14:paraId="0B370D92">
      <w:pPr>
        <w:pStyle w:val="28"/>
        <w:spacing w:line="360" w:lineRule="auto"/>
        <w:ind w:firstLine="709"/>
        <w:jc w:val="both"/>
        <w:rPr>
          <w:rFonts w:ascii="Times New Roman" w:hAnsi="Times New Roman" w:cs="Times New Roman"/>
          <w:b/>
          <w:sz w:val="28"/>
          <w:szCs w:val="28"/>
          <w:lang w:val="uk-UA"/>
        </w:rPr>
      </w:pPr>
    </w:p>
    <w:p w14:paraId="3C884AD8">
      <w:pPr>
        <w:pStyle w:val="28"/>
        <w:spacing w:line="360" w:lineRule="auto"/>
        <w:ind w:firstLine="709"/>
        <w:jc w:val="both"/>
        <w:rPr>
          <w:rFonts w:ascii="Times New Roman" w:hAnsi="Times New Roman" w:cs="Times New Roman"/>
          <w:b/>
          <w:sz w:val="28"/>
          <w:szCs w:val="28"/>
          <w:lang w:val="uk-UA"/>
        </w:rPr>
      </w:pPr>
    </w:p>
    <w:p w14:paraId="0EFC2C9C">
      <w:pPr>
        <w:pStyle w:val="28"/>
        <w:spacing w:line="360" w:lineRule="auto"/>
        <w:ind w:firstLine="709"/>
        <w:jc w:val="both"/>
        <w:rPr>
          <w:rFonts w:ascii="Times New Roman" w:hAnsi="Times New Roman" w:cs="Times New Roman"/>
          <w:b/>
          <w:sz w:val="28"/>
          <w:szCs w:val="28"/>
          <w:lang w:val="uk-UA"/>
        </w:rPr>
      </w:pPr>
    </w:p>
    <w:p w14:paraId="1E984484">
      <w:pPr>
        <w:pStyle w:val="28"/>
        <w:spacing w:line="360" w:lineRule="auto"/>
        <w:ind w:firstLine="709"/>
        <w:jc w:val="both"/>
        <w:rPr>
          <w:rFonts w:ascii="Times New Roman" w:hAnsi="Times New Roman" w:cs="Times New Roman"/>
          <w:b/>
          <w:sz w:val="28"/>
          <w:szCs w:val="28"/>
          <w:lang w:val="uk-UA"/>
        </w:rPr>
      </w:pPr>
    </w:p>
    <w:p w14:paraId="64100E8E">
      <w:pPr>
        <w:pStyle w:val="28"/>
        <w:spacing w:line="360" w:lineRule="auto"/>
        <w:ind w:firstLine="709"/>
        <w:jc w:val="both"/>
        <w:rPr>
          <w:rFonts w:ascii="Times New Roman" w:hAnsi="Times New Roman" w:cs="Times New Roman"/>
          <w:b/>
          <w:sz w:val="28"/>
          <w:szCs w:val="28"/>
          <w:lang w:val="uk-UA"/>
        </w:rPr>
      </w:pPr>
    </w:p>
    <w:p w14:paraId="15429F01">
      <w:pPr>
        <w:pStyle w:val="28"/>
        <w:spacing w:line="360" w:lineRule="auto"/>
        <w:ind w:firstLine="709"/>
        <w:jc w:val="both"/>
        <w:rPr>
          <w:rFonts w:ascii="Times New Roman" w:hAnsi="Times New Roman" w:cs="Times New Roman"/>
          <w:b/>
          <w:sz w:val="28"/>
          <w:szCs w:val="28"/>
          <w:lang w:val="uk-UA"/>
        </w:rPr>
      </w:pPr>
    </w:p>
    <w:p w14:paraId="10AF7C78">
      <w:pPr>
        <w:pStyle w:val="28"/>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Висновок до 2 розділу</w:t>
      </w:r>
    </w:p>
    <w:p w14:paraId="0DC64FCD">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мотивації старшокласників підкреслило важливість освітнього процесу у їхньому житті. Більшість учнів мають середню освітню мотивацію і сподіваються на успішну кар'єру та розвиток власних здібностей. Однак значна частина має низький рівень мотивації через відсутність інтересу до навчання, низьку самооцінку і нестабільність успішності. Це підкреслило необхідність перегляду навчальних програм на користь інтересів учнів.</w:t>
      </w:r>
    </w:p>
    <w:p w14:paraId="71487E5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 мотиваційним фактором для старшокласників є розвиток здібностей та навичок, що підкреслює важливість комплексного підходу до освіти. Успішність у навчанні не є єдиним визначником мотивації: успішні учні прагнуть до досягнень і досконалості, тоді як менш успішні зазнають труднощі через відсутність стимулів.</w:t>
      </w:r>
    </w:p>
    <w:p w14:paraId="602A6CDB">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підтримка та розвиток навчальної мотивації стають ключовими факторами для підвищення успішності старшокласників. Вчителі, батьки та освітні установи повинні спільно враховувати інтереси та мотивації учнів, сприяючи їхньому особистісному й навчальному розвитку через відповідні навчальні програми та методики.</w:t>
      </w:r>
    </w:p>
    <w:p w14:paraId="086D3848">
      <w:pPr>
        <w:pStyle w:val="28"/>
        <w:spacing w:line="360" w:lineRule="auto"/>
        <w:ind w:firstLine="709"/>
        <w:jc w:val="both"/>
        <w:rPr>
          <w:rFonts w:ascii="Times New Roman" w:hAnsi="Times New Roman" w:cs="Times New Roman"/>
          <w:sz w:val="28"/>
          <w:szCs w:val="28"/>
          <w:lang w:val="uk-UA"/>
        </w:rPr>
      </w:pPr>
    </w:p>
    <w:p w14:paraId="2F1A4453">
      <w:pPr>
        <w:pStyle w:val="28"/>
        <w:spacing w:line="360" w:lineRule="auto"/>
        <w:ind w:firstLine="709"/>
        <w:jc w:val="both"/>
        <w:rPr>
          <w:rFonts w:ascii="Times New Roman" w:hAnsi="Times New Roman" w:cs="Times New Roman"/>
          <w:b/>
          <w:sz w:val="28"/>
          <w:szCs w:val="28"/>
          <w:lang w:val="uk-UA"/>
        </w:rPr>
      </w:pPr>
    </w:p>
    <w:p w14:paraId="1A7A8BCB">
      <w:pPr>
        <w:pStyle w:val="28"/>
        <w:spacing w:line="360" w:lineRule="auto"/>
        <w:ind w:firstLine="709"/>
        <w:jc w:val="both"/>
        <w:rPr>
          <w:rFonts w:ascii="Times New Roman" w:hAnsi="Times New Roman" w:cs="Times New Roman"/>
          <w:b/>
          <w:sz w:val="28"/>
          <w:szCs w:val="28"/>
          <w:lang w:val="uk-UA"/>
        </w:rPr>
      </w:pPr>
    </w:p>
    <w:p w14:paraId="7E0DE707">
      <w:pPr>
        <w:pStyle w:val="28"/>
        <w:spacing w:line="360" w:lineRule="auto"/>
        <w:ind w:firstLine="709"/>
        <w:jc w:val="both"/>
        <w:rPr>
          <w:rFonts w:ascii="Times New Roman" w:hAnsi="Times New Roman" w:cs="Times New Roman"/>
          <w:b/>
          <w:sz w:val="28"/>
          <w:szCs w:val="28"/>
          <w:lang w:val="uk-UA"/>
        </w:rPr>
      </w:pPr>
    </w:p>
    <w:p w14:paraId="4FB59A60">
      <w:pPr>
        <w:pStyle w:val="28"/>
        <w:spacing w:line="360" w:lineRule="auto"/>
        <w:ind w:firstLine="709"/>
        <w:jc w:val="both"/>
        <w:rPr>
          <w:rFonts w:ascii="Times New Roman" w:hAnsi="Times New Roman" w:cs="Times New Roman"/>
          <w:b/>
          <w:sz w:val="28"/>
          <w:szCs w:val="28"/>
          <w:lang w:val="uk-UA"/>
        </w:rPr>
      </w:pPr>
    </w:p>
    <w:p w14:paraId="499CE503">
      <w:pPr>
        <w:pStyle w:val="28"/>
        <w:spacing w:line="360" w:lineRule="auto"/>
        <w:ind w:firstLine="709"/>
        <w:jc w:val="both"/>
        <w:rPr>
          <w:rFonts w:ascii="Times New Roman" w:hAnsi="Times New Roman" w:cs="Times New Roman"/>
          <w:b/>
          <w:sz w:val="28"/>
          <w:szCs w:val="28"/>
          <w:lang w:val="uk-UA"/>
        </w:rPr>
      </w:pPr>
    </w:p>
    <w:p w14:paraId="5001D0A6">
      <w:pPr>
        <w:pStyle w:val="28"/>
        <w:spacing w:line="360" w:lineRule="auto"/>
        <w:ind w:firstLine="709"/>
        <w:jc w:val="both"/>
        <w:rPr>
          <w:rFonts w:ascii="Times New Roman" w:hAnsi="Times New Roman" w:cs="Times New Roman"/>
          <w:b/>
          <w:sz w:val="28"/>
          <w:szCs w:val="28"/>
          <w:lang w:val="uk-UA"/>
        </w:rPr>
      </w:pPr>
    </w:p>
    <w:p w14:paraId="69DBD9CA">
      <w:pPr>
        <w:pStyle w:val="28"/>
        <w:spacing w:line="360" w:lineRule="auto"/>
        <w:ind w:firstLine="709"/>
        <w:jc w:val="both"/>
        <w:rPr>
          <w:rFonts w:ascii="Times New Roman" w:hAnsi="Times New Roman" w:cs="Times New Roman"/>
          <w:b/>
          <w:sz w:val="28"/>
          <w:szCs w:val="28"/>
          <w:lang w:val="uk-UA"/>
        </w:rPr>
      </w:pPr>
    </w:p>
    <w:p w14:paraId="6BBFA029">
      <w:pPr>
        <w:pStyle w:val="28"/>
        <w:spacing w:line="360" w:lineRule="auto"/>
        <w:ind w:firstLine="709"/>
        <w:jc w:val="both"/>
        <w:rPr>
          <w:rFonts w:ascii="Times New Roman" w:hAnsi="Times New Roman" w:cs="Times New Roman"/>
          <w:b/>
          <w:sz w:val="28"/>
          <w:szCs w:val="28"/>
          <w:lang w:val="uk-UA"/>
        </w:rPr>
      </w:pPr>
    </w:p>
    <w:p w14:paraId="351645FB">
      <w:pPr>
        <w:pStyle w:val="28"/>
        <w:spacing w:line="360" w:lineRule="auto"/>
        <w:ind w:firstLine="709"/>
        <w:jc w:val="both"/>
        <w:rPr>
          <w:rFonts w:ascii="Times New Roman" w:hAnsi="Times New Roman" w:cs="Times New Roman"/>
          <w:b/>
          <w:sz w:val="28"/>
          <w:szCs w:val="28"/>
          <w:lang w:val="uk-UA"/>
        </w:rPr>
      </w:pPr>
    </w:p>
    <w:p w14:paraId="477CBBE6">
      <w:pPr>
        <w:pStyle w:val="28"/>
        <w:spacing w:line="360" w:lineRule="auto"/>
        <w:ind w:firstLine="709"/>
        <w:jc w:val="both"/>
        <w:rPr>
          <w:rFonts w:ascii="Times New Roman" w:hAnsi="Times New Roman" w:cs="Times New Roman"/>
          <w:b/>
          <w:sz w:val="28"/>
          <w:szCs w:val="28"/>
          <w:lang w:val="uk-UA"/>
        </w:rPr>
      </w:pPr>
    </w:p>
    <w:p w14:paraId="6A13E2EB">
      <w:pPr>
        <w:pStyle w:val="28"/>
        <w:spacing w:line="360" w:lineRule="auto"/>
        <w:ind w:firstLine="709"/>
        <w:jc w:val="both"/>
        <w:rPr>
          <w:rFonts w:ascii="Times New Roman" w:hAnsi="Times New Roman" w:cs="Times New Roman"/>
          <w:b/>
          <w:sz w:val="28"/>
          <w:szCs w:val="28"/>
          <w:lang w:val="uk-UA"/>
        </w:rPr>
      </w:pPr>
    </w:p>
    <w:p w14:paraId="4D94E8B1">
      <w:pPr>
        <w:pStyle w:val="28"/>
        <w:spacing w:line="360" w:lineRule="auto"/>
        <w:ind w:firstLine="709"/>
        <w:jc w:val="center"/>
        <w:rPr>
          <w:rFonts w:ascii="Times New Roman" w:hAnsi="Times New Roman" w:cs="Times New Roman"/>
          <w:sz w:val="28"/>
          <w:szCs w:val="28"/>
          <w:lang w:val="uk-UA"/>
        </w:rPr>
      </w:pPr>
      <w:r>
        <w:rPr>
          <w:rFonts w:ascii="Times New Roman" w:hAnsi="Times New Roman" w:cs="Times New Roman"/>
          <w:b/>
          <w:sz w:val="28"/>
          <w:szCs w:val="28"/>
          <w:lang w:val="uk-UA"/>
        </w:rPr>
        <w:t>ВИСНОВКИ</w:t>
      </w:r>
    </w:p>
    <w:p w14:paraId="4C464868">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аналізу основних теоретичних положень, присвячених мотивації, теоретичних і практичних підходів до вивчення особливостей мотиваційної сфери юнацтва, можна зробити наступні висновки.</w:t>
      </w:r>
    </w:p>
    <w:p w14:paraId="5EF6437F">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займає ведуче місце в структурі особистості і є одним з основних понять, які використовуються для пояснення поведінки і діяльності людини. В психології мотивація позначає сукупність зовнішніх і внутрішніх мотивів, які спонукають суб’єкта до активності.</w:t>
      </w:r>
    </w:p>
    <w:p w14:paraId="3EE5DF45">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Старша шкільна ланка охоплює у становленні людини отроцтво і юність. Очевидно, що ці вікові періоди безпосередньо відбиваються на всьому наступному житті, оскільки юнак вибирає і будує свій спосіб життя.</w:t>
      </w:r>
    </w:p>
    <w:p w14:paraId="2CD7467E">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Людину до діяльності спонукає не один, а кілька мотивів, які мають різну спонукальну силу. Для юнацького віку найбільш актуальними мотивами діяльності стають: мотив самоствердження; мотив саморозвитку, мотив досягнення. Таким чином, найбільш характерною для учнів старших класів є мотивація, направлена на власну особистість. Друге місце займає мотивація спілкування, і нарешті третє місце належить діловій мотивації, пов'язаній з реалізацією учбових та інших задач.</w:t>
      </w:r>
    </w:p>
    <w:p w14:paraId="1D98667C">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мотивації старшокласників є ключовим для розуміння того, які фактори впливають на їхнє навчання та як можна покращити освітній процес. В результаті аналізу виявлено, що більшість учнів мають середню освітню мотивацію. Багато з них надіються на знахідку хорошої роботи в майбутньому і розвиток своїх здібностей, що підтверджує важливість стимулювання особистісного розвитку через освіту.</w:t>
      </w:r>
    </w:p>
    <w:p w14:paraId="6026525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 значна частина учнів виявила низький рівень мотивації. Головними причинами є відсутність інтересу до навчання, низька самооцінка та нестабільна академічна успішність. Найбільшим чинником, який знижує мотивацію, є відсутність інтересу до предметів, що свідчить про необхідність адаптації навчальних програм до інтересів та потреб учнів.</w:t>
      </w:r>
    </w:p>
    <w:p w14:paraId="35434CF7">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висновком є те, що розвиток здібностей та навичок є основним мотиваційним фактором для старшокласників. Це підкреслює важливість навчальних програм, які акцентують не лише отримання знань, а й розвиток компетенцій, що має значення для подальшого особистісного й кар'єрного зростання учнів.</w:t>
      </w:r>
    </w:p>
    <w:p w14:paraId="14862189">
      <w:pPr>
        <w:pStyle w:val="2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Додаткове дослідження, проведене з учнями з різним рівнем академічної успішності, підтвердило, що успіх у навчанні не є єдиним детермінантом мотивації. Успішна учениця підкреслила, що її головна мотивація — досягнення відмінних результатів та прагнення до досконалості, що відображає її бажання досягти успіху у майбутньому. З іншого боку, учень із низькою успішністю зазначив, що йому часто важко зацікавитися навчанням через відсутність стимулів і відповідного обладнання в класі.</w:t>
      </w:r>
    </w:p>
    <w:p w14:paraId="692D0E16">
      <w:pPr>
        <w:pStyle w:val="28"/>
        <w:spacing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Отже, підтримка й розвиток навчальної мотивації є критично важливими для підвищення успішності учнів. Вчителі та батьки можуть спільно з учнями виявити їхні інтереси й мотивації, щоб сприяти їхньому особистісному й навчальному розвитку. Необхідно також розробляти й впроваджувати освітні програми та методики, які стимулюватимуть навчальну мотивацію й допоможуть учням розвивати необхідні компетенції та здібності для майбутнього успіху.</w:t>
      </w:r>
    </w:p>
    <w:p w14:paraId="406949A2">
      <w:pPr>
        <w:pStyle w:val="28"/>
        <w:spacing w:line="360" w:lineRule="auto"/>
        <w:ind w:firstLine="709"/>
        <w:jc w:val="both"/>
        <w:rPr>
          <w:rFonts w:ascii="Times New Roman" w:hAnsi="Times New Roman" w:cs="Times New Roman"/>
          <w:sz w:val="28"/>
          <w:szCs w:val="28"/>
          <w:lang w:val="uk-UA"/>
        </w:rPr>
      </w:pPr>
    </w:p>
    <w:p w14:paraId="4AEA2BFA">
      <w:pPr>
        <w:pStyle w:val="28"/>
        <w:spacing w:line="360" w:lineRule="auto"/>
        <w:ind w:firstLine="709"/>
        <w:jc w:val="both"/>
        <w:rPr>
          <w:rFonts w:ascii="Times New Roman" w:hAnsi="Times New Roman" w:cs="Times New Roman"/>
          <w:sz w:val="28"/>
          <w:szCs w:val="28"/>
          <w:lang w:val="uk-UA"/>
        </w:rPr>
      </w:pPr>
    </w:p>
    <w:p w14:paraId="1355C47D">
      <w:pPr>
        <w:pStyle w:val="28"/>
        <w:spacing w:line="360" w:lineRule="auto"/>
        <w:ind w:firstLine="709"/>
        <w:jc w:val="both"/>
        <w:rPr>
          <w:rFonts w:ascii="Times New Roman" w:hAnsi="Times New Roman" w:cs="Times New Roman"/>
          <w:sz w:val="28"/>
          <w:szCs w:val="28"/>
          <w:lang w:val="uk-UA"/>
        </w:rPr>
      </w:pPr>
    </w:p>
    <w:p w14:paraId="4C658C00">
      <w:pPr>
        <w:pStyle w:val="28"/>
        <w:spacing w:line="360" w:lineRule="auto"/>
        <w:ind w:firstLine="709"/>
        <w:jc w:val="both"/>
        <w:rPr>
          <w:rFonts w:ascii="Times New Roman" w:hAnsi="Times New Roman" w:cs="Times New Roman"/>
          <w:sz w:val="28"/>
          <w:szCs w:val="28"/>
          <w:lang w:val="uk-UA"/>
        </w:rPr>
      </w:pPr>
    </w:p>
    <w:p w14:paraId="723B98C8">
      <w:pPr>
        <w:pStyle w:val="28"/>
        <w:spacing w:line="360" w:lineRule="auto"/>
        <w:ind w:firstLine="709"/>
        <w:jc w:val="both"/>
        <w:rPr>
          <w:rFonts w:ascii="Times New Roman" w:hAnsi="Times New Roman" w:cs="Times New Roman"/>
          <w:sz w:val="28"/>
          <w:szCs w:val="28"/>
          <w:lang w:val="uk-UA"/>
        </w:rPr>
      </w:pPr>
    </w:p>
    <w:p w14:paraId="1145DEC0">
      <w:pPr>
        <w:pStyle w:val="28"/>
        <w:spacing w:line="360" w:lineRule="auto"/>
        <w:ind w:firstLine="709"/>
        <w:jc w:val="both"/>
        <w:rPr>
          <w:rFonts w:ascii="Times New Roman" w:hAnsi="Times New Roman" w:cs="Times New Roman"/>
          <w:sz w:val="28"/>
          <w:szCs w:val="28"/>
          <w:lang w:val="uk-UA"/>
        </w:rPr>
      </w:pPr>
    </w:p>
    <w:p w14:paraId="3BBB3BB3">
      <w:pPr>
        <w:pStyle w:val="28"/>
        <w:spacing w:line="360" w:lineRule="auto"/>
        <w:ind w:firstLine="709"/>
        <w:jc w:val="both"/>
        <w:rPr>
          <w:rFonts w:ascii="Times New Roman" w:hAnsi="Times New Roman" w:cs="Times New Roman"/>
          <w:sz w:val="28"/>
          <w:szCs w:val="28"/>
          <w:lang w:val="uk-UA"/>
        </w:rPr>
      </w:pPr>
    </w:p>
    <w:p w14:paraId="2AF2FF12">
      <w:pPr>
        <w:pStyle w:val="28"/>
        <w:spacing w:line="360" w:lineRule="auto"/>
        <w:ind w:firstLine="709"/>
        <w:jc w:val="both"/>
        <w:rPr>
          <w:rFonts w:ascii="Times New Roman" w:hAnsi="Times New Roman" w:cs="Times New Roman"/>
          <w:sz w:val="28"/>
          <w:szCs w:val="28"/>
          <w:lang w:val="uk-UA"/>
        </w:rPr>
      </w:pPr>
    </w:p>
    <w:p w14:paraId="72F37E1B">
      <w:pPr>
        <w:pStyle w:val="28"/>
        <w:spacing w:line="360" w:lineRule="auto"/>
        <w:ind w:firstLine="709"/>
        <w:jc w:val="both"/>
        <w:rPr>
          <w:rFonts w:ascii="Times New Roman" w:hAnsi="Times New Roman" w:cs="Times New Roman"/>
          <w:sz w:val="28"/>
          <w:szCs w:val="28"/>
          <w:lang w:val="uk-UA"/>
        </w:rPr>
      </w:pPr>
    </w:p>
    <w:p w14:paraId="0E9292C6">
      <w:pPr>
        <w:pStyle w:val="28"/>
        <w:spacing w:line="360" w:lineRule="auto"/>
        <w:ind w:firstLine="709"/>
        <w:jc w:val="both"/>
        <w:rPr>
          <w:rFonts w:ascii="Times New Roman" w:hAnsi="Times New Roman" w:cs="Times New Roman"/>
          <w:sz w:val="28"/>
          <w:szCs w:val="28"/>
          <w:lang w:val="uk-UA"/>
        </w:rPr>
      </w:pPr>
    </w:p>
    <w:p w14:paraId="6E173CBF">
      <w:pPr>
        <w:pStyle w:val="28"/>
        <w:spacing w:line="360" w:lineRule="auto"/>
        <w:jc w:val="both"/>
        <w:rPr>
          <w:rFonts w:ascii="Times New Roman" w:hAnsi="Times New Roman" w:cs="Times New Roman"/>
          <w:sz w:val="28"/>
          <w:szCs w:val="28"/>
          <w:lang w:val="uk-UA"/>
        </w:rPr>
      </w:pPr>
    </w:p>
    <w:p w14:paraId="734B6273">
      <w:pPr>
        <w:pStyle w:val="28"/>
        <w:spacing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14:paraId="7A2E70B0">
      <w:pPr>
        <w:pStyle w:val="28"/>
        <w:spacing w:line="360" w:lineRule="auto"/>
        <w:jc w:val="both"/>
        <w:rPr>
          <w:rFonts w:ascii="Times New Roman" w:hAnsi="Times New Roman" w:cs="Times New Roman"/>
          <w:sz w:val="28"/>
          <w:szCs w:val="28"/>
          <w:lang w:val="uk-UA"/>
        </w:rPr>
      </w:pPr>
    </w:p>
    <w:p w14:paraId="38EB2D25">
      <w:pPr>
        <w:pStyle w:val="28"/>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Гриненко, Н. О. Психологія успіху: навчальний посібник. Київ: Видавничий дім "Сам», 2018.</w:t>
      </w:r>
    </w:p>
    <w:p w14:paraId="78BA26BA">
      <w:pPr>
        <w:pStyle w:val="28"/>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Двек. К. С. Мислення: нова психологія успіху. Випадкoвий будинок, 2006.</w:t>
      </w:r>
    </w:p>
    <w:p w14:paraId="4AA23641">
      <w:pPr>
        <w:pStyle w:val="28"/>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Дзюбко Л. В. Мотивація навчальної діяльності як психологопедагогічна проблема. Психолінгвістика, 2009. №4. С. 33-43.2. </w:t>
      </w:r>
    </w:p>
    <w:p w14:paraId="00F26F5C">
      <w:pPr>
        <w:pStyle w:val="28"/>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Дзюбко Л. В., Гриценок Л. Діагностика навчальної мотивації : збірник методик. Київ: Шк. світ, 2011. 128 с.</w:t>
      </w:r>
    </w:p>
    <w:p w14:paraId="4FF4A450">
      <w:pPr>
        <w:pStyle w:val="28"/>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Дячук В. Діагностика мотивів навчання у школярів. Психолог (Шкільний світ), 2010, с. 16–18.</w:t>
      </w:r>
    </w:p>
    <w:p w14:paraId="3BC1D892">
      <w:pPr>
        <w:pStyle w:val="28"/>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Занюк С.С. Психологія мотивації: Навчальний посібник. К.: Либідь, 2002. 304 с.</w:t>
      </w:r>
    </w:p>
    <w:p w14:paraId="5B9A8643">
      <w:pPr>
        <w:pStyle w:val="28"/>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Зелінська Л. Підвищення знань молодших школярів шляхом мотивації навчання. У збірнику: Актуальні питання гуманітарних наук, 2014, Випуск 8, ст. 228-232.</w:t>
      </w:r>
    </w:p>
    <w:p w14:paraId="36E28F8F">
      <w:pPr>
        <w:pStyle w:val="28"/>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Калініченко А. В. Мотивація та мотиваційний процес: сутність та поняття. Вісник економіки транспорту і промисловості, 2013. №42. С. 417-420.</w:t>
      </w:r>
    </w:p>
    <w:p w14:paraId="5DF70539">
      <w:pPr>
        <w:pStyle w:val="28"/>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Козир М. Розвиток мотивації школярів до навчання засобами ІКТ. У журналі: Освітологічний дискурс, 2020, № 4 (31), ISSN Online: 2312-5829.</w:t>
      </w:r>
    </w:p>
    <w:p w14:paraId="4BEC0BDE">
      <w:pPr>
        <w:pStyle w:val="28"/>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Кондратенко Л. О., Манилова Л. М. Специфіка мотивації до учіння одинадцятикласників загальноосвітніх шкіл. У збірнику: Освітній простір в контексті гуманістичної парадигми: психологічні пріоритети сучасності, за ред. С. Д. Максименка.</w:t>
      </w:r>
    </w:p>
    <w:p w14:paraId="035EC826">
      <w:pPr>
        <w:pStyle w:val="28"/>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Мар’яненко Л. Рекомендації для педагогів щодо вміння формувати пізнавальний інтерес і пізнавальну потребу в молодших школярів. У журналі: Практичний психолог: школа, 2014, № 3, с. 40–48.</w:t>
      </w:r>
    </w:p>
    <w:p w14:paraId="4474D0D6">
      <w:pPr>
        <w:pStyle w:val="28"/>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Помиткіна Л.В., Злагодух В.В., Хімченко Н.С., Погорільська Н.І. Психологія сім’ї: навчальний посібник для студентів вищих навчальних закладів. К.: Вид-во Нац. авіац. ун-ту «НАУ-друк», 2010. 270 с.</w:t>
      </w:r>
    </w:p>
    <w:p w14:paraId="515488CC">
      <w:pPr>
        <w:pStyle w:val="28"/>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Пророк Н. В., Кондратенко Л. О., Манилова Л. М. Психологічна діагностика мотивації особистості до навчання в умовах інформаційного суспільства: монографія. Київ: Видавничий Дім «Слово», 2020. 131 с.</w:t>
      </w:r>
    </w:p>
    <w:p w14:paraId="2D8E1094">
      <w:pPr>
        <w:pStyle w:val="28"/>
        <w:numPr>
          <w:ilvl w:val="0"/>
          <w:numId w:val="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Семиченко В. А. Проблеми мотивації поведінки і дільності людини. Модульний курс психології, 2004. 521 с.</w:t>
      </w:r>
    </w:p>
    <w:p w14:paraId="4D1A4883">
      <w:pPr>
        <w:pStyle w:val="28"/>
        <w:spacing w:line="360" w:lineRule="auto"/>
        <w:ind w:firstLine="709"/>
        <w:jc w:val="both"/>
        <w:rPr>
          <w:rFonts w:ascii="Times New Roman" w:hAnsi="Times New Roman" w:cs="Times New Roman"/>
          <w:sz w:val="28"/>
          <w:szCs w:val="28"/>
          <w:lang w:val="uk-UA"/>
        </w:rPr>
      </w:pPr>
    </w:p>
    <w:sectPr>
      <w:headerReference r:id="rId6" w:type="first"/>
      <w:headerReference r:id="rId5" w:type="default"/>
      <w:pgSz w:w="11906" w:h="16838"/>
      <w:pgMar w:top="1134" w:right="850" w:bottom="1134" w:left="1701" w:header="708" w:footer="708"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ranklin Gothic Book">
    <w:panose1 w:val="020B0503020102020204"/>
    <w:charset w:val="CC"/>
    <w:family w:val="swiss"/>
    <w:pitch w:val="default"/>
    <w:sig w:usb0="00000287" w:usb1="00000000" w:usb2="00000000" w:usb3="00000000" w:csb0="2000009F" w:csb1="DFD70000"/>
  </w:font>
  <w:font w:name="Franklin Gothic Book">
    <w:panose1 w:val="020B0503020102020204"/>
    <w:charset w:val="00"/>
    <w:family w:val="auto"/>
    <w:pitch w:val="default"/>
    <w:sig w:usb0="00000287" w:usb1="00000000" w:usb2="00000000" w:usb3="00000000" w:csb0="2000009F" w:csb1="DFD70000"/>
  </w:font>
  <w:font w:name="华文楷体">
    <w:altName w:val="SimSun"/>
    <w:panose1 w:val="00000000000000000000"/>
    <w:charset w:val="86"/>
    <w:family w:val="auto"/>
    <w:pitch w:val="default"/>
    <w:sig w:usb0="00000000" w:usb1="00000000" w:usb2="00000000" w:usb3="00000000" w:csb0="00000000" w:csb1="00000000"/>
  </w:font>
  <w:font w:name="Constantia">
    <w:panose1 w:val="02030602050306030303"/>
    <w:charset w:val="CC"/>
    <w:family w:val="roman"/>
    <w:pitch w:val="default"/>
    <w:sig w:usb0="A00002EF" w:usb1="4000204B" w:usb2="00000000" w:usb3="00000000" w:csb0="2000019F" w:csb1="00000000"/>
  </w:font>
  <w:font w:name="华文新魏">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华文楷体">
    <w:altName w:val="SimSun"/>
    <w:panose1 w:val="00000000000000000000"/>
    <w:charset w:val="00"/>
    <w:family w:val="auto"/>
    <w:pitch w:val="default"/>
    <w:sig w:usb0="00000000" w:usb1="00000000" w:usb2="00000000" w:usb3="00000000" w:csb0="00000000" w:csb1="00000000"/>
  </w:font>
  <w:font w:name="Constantia">
    <w:panose1 w:val="02030602050306030303"/>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397130"/>
      <w:docPartObj>
        <w:docPartGallery w:val="AutoText"/>
      </w:docPartObj>
    </w:sdtPr>
    <w:sdtContent>
      <w:p w14:paraId="68D59276">
        <w:pPr>
          <w:pStyle w:val="17"/>
          <w:jc w:val="right"/>
        </w:pPr>
        <w:r>
          <w:fldChar w:fldCharType="begin"/>
        </w:r>
        <w:r>
          <w:instrText xml:space="preserve"> PAGE   \* MERGEFORMAT </w:instrText>
        </w:r>
        <w:r>
          <w:fldChar w:fldCharType="separate"/>
        </w:r>
        <w:r>
          <w:t>29</w:t>
        </w:r>
        <w:r>
          <w:fldChar w:fldCharType="end"/>
        </w:r>
      </w:p>
    </w:sdtContent>
  </w:sdt>
  <w:p w14:paraId="381FD064">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397135"/>
      <w:docPartObj>
        <w:docPartGallery w:val="AutoText"/>
      </w:docPartObj>
    </w:sdtPr>
    <w:sdtContent>
      <w:p w14:paraId="62E7B575">
        <w:pPr>
          <w:pStyle w:val="17"/>
          <w:jc w:val="right"/>
        </w:pPr>
        <w:r>
          <w:fldChar w:fldCharType="begin"/>
        </w:r>
        <w:r>
          <w:instrText xml:space="preserve"> PAGE   \* MERGEFORMAT </w:instrText>
        </w:r>
        <w:r>
          <w:fldChar w:fldCharType="separate"/>
        </w:r>
        <w:r>
          <w:t>0</w:t>
        </w:r>
        <w:r>
          <w:fldChar w:fldCharType="end"/>
        </w:r>
      </w:p>
    </w:sdtContent>
  </w:sdt>
  <w:p w14:paraId="2F454614">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E6FC3"/>
    <w:multiLevelType w:val="multilevel"/>
    <w:tmpl w:val="030E6FC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062A22B6"/>
    <w:multiLevelType w:val="multilevel"/>
    <w:tmpl w:val="062A22B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AF873EF"/>
    <w:multiLevelType w:val="multilevel"/>
    <w:tmpl w:val="0AF873E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21515AF8"/>
    <w:multiLevelType w:val="multilevel"/>
    <w:tmpl w:val="21515AF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23897667"/>
    <w:multiLevelType w:val="multilevel"/>
    <w:tmpl w:val="2389766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2BDE2CAC"/>
    <w:multiLevelType w:val="multilevel"/>
    <w:tmpl w:val="2BDE2CA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40E8409F"/>
    <w:multiLevelType w:val="multilevel"/>
    <w:tmpl w:val="40E8409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43F02134"/>
    <w:multiLevelType w:val="multilevel"/>
    <w:tmpl w:val="43F0213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44275B53"/>
    <w:multiLevelType w:val="multilevel"/>
    <w:tmpl w:val="44275B5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5AA2447D"/>
    <w:multiLevelType w:val="multilevel"/>
    <w:tmpl w:val="5AA2447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6D8555FA"/>
    <w:multiLevelType w:val="multilevel"/>
    <w:tmpl w:val="6D8555F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7"/>
  </w:num>
  <w:num w:numId="2">
    <w:abstractNumId w:val="8"/>
  </w:num>
  <w:num w:numId="3">
    <w:abstractNumId w:val="10"/>
  </w:num>
  <w:num w:numId="4">
    <w:abstractNumId w:val="5"/>
  </w:num>
  <w:num w:numId="5">
    <w:abstractNumId w:val="6"/>
  </w:num>
  <w:num w:numId="6">
    <w:abstractNumId w:val="4"/>
  </w:num>
  <w:num w:numId="7">
    <w:abstractNumId w:val="3"/>
  </w:num>
  <w:num w:numId="8">
    <w:abstractNumId w:val="2"/>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8B"/>
    <w:rsid w:val="00002F6E"/>
    <w:rsid w:val="000315D8"/>
    <w:rsid w:val="00034897"/>
    <w:rsid w:val="000515DA"/>
    <w:rsid w:val="000516BD"/>
    <w:rsid w:val="00073716"/>
    <w:rsid w:val="00096FB9"/>
    <w:rsid w:val="000A68A8"/>
    <w:rsid w:val="000B2087"/>
    <w:rsid w:val="000B37CB"/>
    <w:rsid w:val="000B6BE4"/>
    <w:rsid w:val="000E39CA"/>
    <w:rsid w:val="000E6AAB"/>
    <w:rsid w:val="000F2CC7"/>
    <w:rsid w:val="001079EC"/>
    <w:rsid w:val="00173153"/>
    <w:rsid w:val="001745C5"/>
    <w:rsid w:val="00180072"/>
    <w:rsid w:val="00193C99"/>
    <w:rsid w:val="001D75CD"/>
    <w:rsid w:val="001E3166"/>
    <w:rsid w:val="001E536D"/>
    <w:rsid w:val="001E6A84"/>
    <w:rsid w:val="00205117"/>
    <w:rsid w:val="0023456E"/>
    <w:rsid w:val="0023687D"/>
    <w:rsid w:val="002411EF"/>
    <w:rsid w:val="00251813"/>
    <w:rsid w:val="00262229"/>
    <w:rsid w:val="00265263"/>
    <w:rsid w:val="002808C0"/>
    <w:rsid w:val="00283853"/>
    <w:rsid w:val="002B0423"/>
    <w:rsid w:val="002D4DF7"/>
    <w:rsid w:val="002E4042"/>
    <w:rsid w:val="002F3D61"/>
    <w:rsid w:val="00311F01"/>
    <w:rsid w:val="003223D8"/>
    <w:rsid w:val="00336648"/>
    <w:rsid w:val="00350308"/>
    <w:rsid w:val="003578E8"/>
    <w:rsid w:val="00365048"/>
    <w:rsid w:val="0039464B"/>
    <w:rsid w:val="003A562F"/>
    <w:rsid w:val="003A6A5F"/>
    <w:rsid w:val="003B14DF"/>
    <w:rsid w:val="003D1924"/>
    <w:rsid w:val="003D2551"/>
    <w:rsid w:val="00411A89"/>
    <w:rsid w:val="00411F29"/>
    <w:rsid w:val="00426033"/>
    <w:rsid w:val="00431B9B"/>
    <w:rsid w:val="00435B11"/>
    <w:rsid w:val="004472A0"/>
    <w:rsid w:val="004552A3"/>
    <w:rsid w:val="004738CD"/>
    <w:rsid w:val="00507C3E"/>
    <w:rsid w:val="00514635"/>
    <w:rsid w:val="005149D3"/>
    <w:rsid w:val="0053393E"/>
    <w:rsid w:val="00547ABC"/>
    <w:rsid w:val="00567D3D"/>
    <w:rsid w:val="00581581"/>
    <w:rsid w:val="005A7000"/>
    <w:rsid w:val="005A71C6"/>
    <w:rsid w:val="005C1DB0"/>
    <w:rsid w:val="005C3741"/>
    <w:rsid w:val="005D3C65"/>
    <w:rsid w:val="005D4963"/>
    <w:rsid w:val="005D5957"/>
    <w:rsid w:val="005E5F8C"/>
    <w:rsid w:val="005F43D1"/>
    <w:rsid w:val="0065523A"/>
    <w:rsid w:val="006755CF"/>
    <w:rsid w:val="0068477F"/>
    <w:rsid w:val="006A4D7B"/>
    <w:rsid w:val="006B44ED"/>
    <w:rsid w:val="006B5527"/>
    <w:rsid w:val="006C542B"/>
    <w:rsid w:val="006D0BBD"/>
    <w:rsid w:val="006E1013"/>
    <w:rsid w:val="006E4652"/>
    <w:rsid w:val="006F5EA7"/>
    <w:rsid w:val="00700BED"/>
    <w:rsid w:val="00705A25"/>
    <w:rsid w:val="00737938"/>
    <w:rsid w:val="00740C7B"/>
    <w:rsid w:val="00775673"/>
    <w:rsid w:val="007813DE"/>
    <w:rsid w:val="007E293A"/>
    <w:rsid w:val="008028A3"/>
    <w:rsid w:val="00816F6B"/>
    <w:rsid w:val="00821116"/>
    <w:rsid w:val="00831A18"/>
    <w:rsid w:val="00834CBA"/>
    <w:rsid w:val="00897BA5"/>
    <w:rsid w:val="008C35C3"/>
    <w:rsid w:val="008C769C"/>
    <w:rsid w:val="008D754F"/>
    <w:rsid w:val="008E7C2B"/>
    <w:rsid w:val="008F19CB"/>
    <w:rsid w:val="008F2606"/>
    <w:rsid w:val="009033BA"/>
    <w:rsid w:val="009054D0"/>
    <w:rsid w:val="009349C5"/>
    <w:rsid w:val="00934EDB"/>
    <w:rsid w:val="00962447"/>
    <w:rsid w:val="0098440C"/>
    <w:rsid w:val="0099252E"/>
    <w:rsid w:val="00992B2C"/>
    <w:rsid w:val="009B1F13"/>
    <w:rsid w:val="009C38DB"/>
    <w:rsid w:val="009C5B01"/>
    <w:rsid w:val="009D46EF"/>
    <w:rsid w:val="009D77F6"/>
    <w:rsid w:val="009E23D8"/>
    <w:rsid w:val="009F133B"/>
    <w:rsid w:val="00A34032"/>
    <w:rsid w:val="00A70B1A"/>
    <w:rsid w:val="00A83B5D"/>
    <w:rsid w:val="00AA78D8"/>
    <w:rsid w:val="00AB406C"/>
    <w:rsid w:val="00AC3FE6"/>
    <w:rsid w:val="00B032AE"/>
    <w:rsid w:val="00B07875"/>
    <w:rsid w:val="00B17AC6"/>
    <w:rsid w:val="00B2706E"/>
    <w:rsid w:val="00B35A6F"/>
    <w:rsid w:val="00B5195D"/>
    <w:rsid w:val="00B5794C"/>
    <w:rsid w:val="00B70F4C"/>
    <w:rsid w:val="00B8271A"/>
    <w:rsid w:val="00B83B74"/>
    <w:rsid w:val="00B92A26"/>
    <w:rsid w:val="00BB4EDD"/>
    <w:rsid w:val="00BB7E6A"/>
    <w:rsid w:val="00C032B7"/>
    <w:rsid w:val="00C25C0A"/>
    <w:rsid w:val="00C277D2"/>
    <w:rsid w:val="00C3367D"/>
    <w:rsid w:val="00C44F18"/>
    <w:rsid w:val="00C53C7A"/>
    <w:rsid w:val="00C63D75"/>
    <w:rsid w:val="00C764D4"/>
    <w:rsid w:val="00C76A53"/>
    <w:rsid w:val="00C77F79"/>
    <w:rsid w:val="00C808D8"/>
    <w:rsid w:val="00C82989"/>
    <w:rsid w:val="00C9272B"/>
    <w:rsid w:val="00CB567F"/>
    <w:rsid w:val="00CB6140"/>
    <w:rsid w:val="00CB6B58"/>
    <w:rsid w:val="00CC634B"/>
    <w:rsid w:val="00CE168B"/>
    <w:rsid w:val="00D03D2C"/>
    <w:rsid w:val="00D04ED4"/>
    <w:rsid w:val="00D137C0"/>
    <w:rsid w:val="00D31F6C"/>
    <w:rsid w:val="00D3394B"/>
    <w:rsid w:val="00D40C34"/>
    <w:rsid w:val="00D468D5"/>
    <w:rsid w:val="00D51712"/>
    <w:rsid w:val="00D731E5"/>
    <w:rsid w:val="00DA1A9F"/>
    <w:rsid w:val="00DB31BC"/>
    <w:rsid w:val="00DB4162"/>
    <w:rsid w:val="00DB6DE6"/>
    <w:rsid w:val="00DC1F9D"/>
    <w:rsid w:val="00DC6F54"/>
    <w:rsid w:val="00DD5B87"/>
    <w:rsid w:val="00DE452F"/>
    <w:rsid w:val="00DF3CCF"/>
    <w:rsid w:val="00DF4DB2"/>
    <w:rsid w:val="00E07A99"/>
    <w:rsid w:val="00E115AF"/>
    <w:rsid w:val="00E11B42"/>
    <w:rsid w:val="00E2094F"/>
    <w:rsid w:val="00E329E1"/>
    <w:rsid w:val="00E51B2B"/>
    <w:rsid w:val="00E60344"/>
    <w:rsid w:val="00E815CF"/>
    <w:rsid w:val="00E86453"/>
    <w:rsid w:val="00EC1CFF"/>
    <w:rsid w:val="00EC332B"/>
    <w:rsid w:val="00EC48B2"/>
    <w:rsid w:val="00EC7350"/>
    <w:rsid w:val="00ED6A1E"/>
    <w:rsid w:val="00EE3B0B"/>
    <w:rsid w:val="00F03931"/>
    <w:rsid w:val="00F0757B"/>
    <w:rsid w:val="00F11DC8"/>
    <w:rsid w:val="00F202AC"/>
    <w:rsid w:val="00F35948"/>
    <w:rsid w:val="00F47A50"/>
    <w:rsid w:val="00F55679"/>
    <w:rsid w:val="00F9637E"/>
    <w:rsid w:val="00FA7578"/>
    <w:rsid w:val="00FB7893"/>
    <w:rsid w:val="00FC0216"/>
    <w:rsid w:val="00FE70EE"/>
    <w:rsid w:val="00FF7894"/>
    <w:rsid w:val="0171323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76" w:lineRule="auto"/>
    </w:pPr>
    <w:rPr>
      <w:rFonts w:asciiTheme="minorHAnsi" w:hAnsiTheme="minorHAnsi" w:eastAsiaTheme="minorEastAsia" w:cstheme="minorBidi"/>
      <w:sz w:val="21"/>
      <w:szCs w:val="21"/>
      <w:lang w:val="ru-RU" w:eastAsia="en-US" w:bidi="ar-SA"/>
    </w:rPr>
  </w:style>
  <w:style w:type="paragraph" w:styleId="2">
    <w:name w:val="heading 1"/>
    <w:basedOn w:val="1"/>
    <w:next w:val="1"/>
    <w:link w:val="26"/>
    <w:qFormat/>
    <w:uiPriority w:val="9"/>
    <w:pPr>
      <w:keepNext/>
      <w:keepLines/>
      <w:pBdr>
        <w:bottom w:val="single" w:color="ED7D31" w:themeColor="accent2" w:sz="4" w:space="2"/>
      </w:pBdr>
      <w:spacing w:before="360" w:after="120" w:line="240" w:lineRule="auto"/>
      <w:outlineLvl w:val="0"/>
    </w:pPr>
    <w:rPr>
      <w:rFonts w:asciiTheme="majorHAnsi" w:hAnsiTheme="majorHAnsi" w:eastAsiaTheme="majorEastAsia" w:cstheme="majorBidi"/>
      <w:color w:val="252525" w:themeColor="text1" w:themeTint="D9"/>
      <w:sz w:val="40"/>
      <w:szCs w:val="40"/>
    </w:rPr>
  </w:style>
  <w:style w:type="paragraph" w:styleId="3">
    <w:name w:val="heading 2"/>
    <w:basedOn w:val="1"/>
    <w:next w:val="1"/>
    <w:link w:val="30"/>
    <w:semiHidden/>
    <w:unhideWhenUsed/>
    <w:qFormat/>
    <w:uiPriority w:val="9"/>
    <w:pPr>
      <w:keepNext/>
      <w:keepLines/>
      <w:spacing w:before="120" w:after="0" w:line="240" w:lineRule="auto"/>
      <w:outlineLvl w:val="1"/>
    </w:pPr>
    <w:rPr>
      <w:rFonts w:asciiTheme="majorHAnsi" w:hAnsiTheme="majorHAnsi" w:eastAsiaTheme="majorEastAsia" w:cstheme="majorBidi"/>
      <w:color w:val="ED7D31" w:themeColor="accent2"/>
      <w:sz w:val="36"/>
      <w:szCs w:val="36"/>
    </w:rPr>
  </w:style>
  <w:style w:type="paragraph" w:styleId="4">
    <w:name w:val="heading 3"/>
    <w:basedOn w:val="1"/>
    <w:next w:val="1"/>
    <w:link w:val="31"/>
    <w:semiHidden/>
    <w:unhideWhenUsed/>
    <w:qFormat/>
    <w:uiPriority w:val="9"/>
    <w:pPr>
      <w:keepNext/>
      <w:keepLines/>
      <w:spacing w:before="80" w:after="0" w:line="240" w:lineRule="auto"/>
      <w:outlineLvl w:val="2"/>
    </w:pPr>
    <w:rPr>
      <w:rFonts w:asciiTheme="majorHAnsi" w:hAnsiTheme="majorHAnsi" w:eastAsiaTheme="majorEastAsia" w:cstheme="majorBidi"/>
      <w:color w:val="C55911" w:themeColor="accent2" w:themeShade="BF"/>
      <w:sz w:val="32"/>
      <w:szCs w:val="32"/>
    </w:rPr>
  </w:style>
  <w:style w:type="paragraph" w:styleId="5">
    <w:name w:val="heading 4"/>
    <w:basedOn w:val="1"/>
    <w:next w:val="1"/>
    <w:link w:val="32"/>
    <w:semiHidden/>
    <w:unhideWhenUsed/>
    <w:qFormat/>
    <w:uiPriority w:val="9"/>
    <w:pPr>
      <w:keepNext/>
      <w:keepLines/>
      <w:spacing w:before="80" w:after="0" w:line="240" w:lineRule="auto"/>
      <w:outlineLvl w:val="3"/>
    </w:pPr>
    <w:rPr>
      <w:rFonts w:asciiTheme="majorHAnsi" w:hAnsiTheme="majorHAnsi" w:eastAsiaTheme="majorEastAsia" w:cstheme="majorBidi"/>
      <w:i/>
      <w:iCs/>
      <w:color w:val="843C0B" w:themeColor="accent2" w:themeShade="80"/>
      <w:sz w:val="28"/>
      <w:szCs w:val="28"/>
    </w:rPr>
  </w:style>
  <w:style w:type="paragraph" w:styleId="6">
    <w:name w:val="heading 5"/>
    <w:basedOn w:val="1"/>
    <w:next w:val="1"/>
    <w:link w:val="33"/>
    <w:semiHidden/>
    <w:unhideWhenUsed/>
    <w:qFormat/>
    <w:uiPriority w:val="9"/>
    <w:pPr>
      <w:keepNext/>
      <w:keepLines/>
      <w:spacing w:before="80" w:after="0" w:line="240" w:lineRule="auto"/>
      <w:outlineLvl w:val="4"/>
    </w:pPr>
    <w:rPr>
      <w:rFonts w:asciiTheme="majorHAnsi" w:hAnsiTheme="majorHAnsi" w:eastAsiaTheme="majorEastAsia" w:cstheme="majorBidi"/>
      <w:color w:val="C55911" w:themeColor="accent2" w:themeShade="BF"/>
      <w:sz w:val="24"/>
      <w:szCs w:val="24"/>
    </w:rPr>
  </w:style>
  <w:style w:type="paragraph" w:styleId="7">
    <w:name w:val="heading 6"/>
    <w:basedOn w:val="1"/>
    <w:next w:val="1"/>
    <w:link w:val="34"/>
    <w:semiHidden/>
    <w:unhideWhenUsed/>
    <w:qFormat/>
    <w:uiPriority w:val="9"/>
    <w:pPr>
      <w:keepNext/>
      <w:keepLines/>
      <w:spacing w:before="80" w:after="0" w:line="240" w:lineRule="auto"/>
      <w:outlineLvl w:val="5"/>
    </w:pPr>
    <w:rPr>
      <w:rFonts w:asciiTheme="majorHAnsi" w:hAnsiTheme="majorHAnsi" w:eastAsiaTheme="majorEastAsia" w:cstheme="majorBidi"/>
      <w:i/>
      <w:iCs/>
      <w:color w:val="843C0B" w:themeColor="accent2" w:themeShade="80"/>
      <w:sz w:val="24"/>
      <w:szCs w:val="24"/>
    </w:rPr>
  </w:style>
  <w:style w:type="paragraph" w:styleId="8">
    <w:name w:val="heading 7"/>
    <w:basedOn w:val="1"/>
    <w:next w:val="1"/>
    <w:link w:val="35"/>
    <w:semiHidden/>
    <w:unhideWhenUsed/>
    <w:qFormat/>
    <w:uiPriority w:val="9"/>
    <w:pPr>
      <w:keepNext/>
      <w:keepLines/>
      <w:spacing w:before="80" w:after="0" w:line="240" w:lineRule="auto"/>
      <w:outlineLvl w:val="6"/>
    </w:pPr>
    <w:rPr>
      <w:rFonts w:asciiTheme="majorHAnsi" w:hAnsiTheme="majorHAnsi" w:eastAsiaTheme="majorEastAsia" w:cstheme="majorBidi"/>
      <w:b/>
      <w:bCs/>
      <w:color w:val="843C0B" w:themeColor="accent2" w:themeShade="80"/>
      <w:sz w:val="22"/>
      <w:szCs w:val="22"/>
    </w:rPr>
  </w:style>
  <w:style w:type="paragraph" w:styleId="9">
    <w:name w:val="heading 8"/>
    <w:basedOn w:val="1"/>
    <w:next w:val="1"/>
    <w:link w:val="36"/>
    <w:semiHidden/>
    <w:unhideWhenUsed/>
    <w:qFormat/>
    <w:uiPriority w:val="9"/>
    <w:pPr>
      <w:keepNext/>
      <w:keepLines/>
      <w:spacing w:before="80" w:after="0" w:line="240" w:lineRule="auto"/>
      <w:outlineLvl w:val="7"/>
    </w:pPr>
    <w:rPr>
      <w:rFonts w:asciiTheme="majorHAnsi" w:hAnsiTheme="majorHAnsi" w:eastAsiaTheme="majorEastAsia" w:cstheme="majorBidi"/>
      <w:color w:val="843C0B" w:themeColor="accent2" w:themeShade="80"/>
      <w:sz w:val="22"/>
      <w:szCs w:val="22"/>
    </w:rPr>
  </w:style>
  <w:style w:type="paragraph" w:styleId="10">
    <w:name w:val="heading 9"/>
    <w:basedOn w:val="1"/>
    <w:next w:val="1"/>
    <w:link w:val="37"/>
    <w:semiHidden/>
    <w:unhideWhenUsed/>
    <w:qFormat/>
    <w:uiPriority w:val="9"/>
    <w:pPr>
      <w:keepNext/>
      <w:keepLines/>
      <w:spacing w:before="80" w:after="0" w:line="240" w:lineRule="auto"/>
      <w:outlineLvl w:val="8"/>
    </w:pPr>
    <w:rPr>
      <w:rFonts w:asciiTheme="majorHAnsi" w:hAnsiTheme="majorHAnsi" w:eastAsiaTheme="majorEastAsia" w:cstheme="majorBidi"/>
      <w:i/>
      <w:iCs/>
      <w:color w:val="843C0B" w:themeColor="accent2" w:themeShade="80"/>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color w:val="000000" w:themeColor="text1"/>
    </w:rPr>
  </w:style>
  <w:style w:type="character" w:styleId="14">
    <w:name w:val="Strong"/>
    <w:basedOn w:val="11"/>
    <w:qFormat/>
    <w:uiPriority w:val="22"/>
    <w:rPr>
      <w:b/>
      <w:bCs/>
    </w:rPr>
  </w:style>
  <w:style w:type="paragraph" w:styleId="15">
    <w:name w:val="Balloon Text"/>
    <w:basedOn w:val="1"/>
    <w:link w:val="52"/>
    <w:semiHidden/>
    <w:unhideWhenUsed/>
    <w:qFormat/>
    <w:uiPriority w:val="99"/>
    <w:pPr>
      <w:spacing w:after="0" w:line="240" w:lineRule="auto"/>
    </w:pPr>
    <w:rPr>
      <w:rFonts w:ascii="Tahoma" w:hAnsi="Tahoma" w:cs="Tahoma"/>
      <w:sz w:val="16"/>
      <w:szCs w:val="16"/>
    </w:rPr>
  </w:style>
  <w:style w:type="paragraph" w:styleId="16">
    <w:name w:val="caption"/>
    <w:basedOn w:val="1"/>
    <w:next w:val="1"/>
    <w:semiHidden/>
    <w:unhideWhenUsed/>
    <w:qFormat/>
    <w:uiPriority w:val="35"/>
    <w:pPr>
      <w:spacing w:line="240" w:lineRule="auto"/>
    </w:pPr>
    <w:rPr>
      <w:b/>
      <w:bCs/>
      <w:color w:val="3F3F3F" w:themeColor="text1" w:themeTint="BF"/>
      <w:sz w:val="16"/>
      <w:szCs w:val="16"/>
    </w:rPr>
  </w:style>
  <w:style w:type="paragraph" w:styleId="17">
    <w:name w:val="header"/>
    <w:basedOn w:val="1"/>
    <w:link w:val="53"/>
    <w:unhideWhenUsed/>
    <w:qFormat/>
    <w:uiPriority w:val="99"/>
    <w:pPr>
      <w:tabs>
        <w:tab w:val="center" w:pos="4819"/>
        <w:tab w:val="right" w:pos="9639"/>
      </w:tabs>
      <w:spacing w:after="0" w:line="240" w:lineRule="auto"/>
    </w:pPr>
  </w:style>
  <w:style w:type="paragraph" w:styleId="18">
    <w:name w:val="toc 1"/>
    <w:basedOn w:val="1"/>
    <w:next w:val="1"/>
    <w:autoRedefine/>
    <w:unhideWhenUsed/>
    <w:qFormat/>
    <w:uiPriority w:val="39"/>
    <w:pPr>
      <w:spacing w:after="100"/>
    </w:pPr>
    <w:rPr>
      <w:rFonts w:cs="Times New Roman"/>
      <w:lang w:eastAsia="ru-RU"/>
    </w:rPr>
  </w:style>
  <w:style w:type="paragraph" w:styleId="19">
    <w:name w:val="toc 3"/>
    <w:basedOn w:val="1"/>
    <w:next w:val="1"/>
    <w:autoRedefine/>
    <w:unhideWhenUsed/>
    <w:qFormat/>
    <w:uiPriority w:val="39"/>
    <w:pPr>
      <w:spacing w:after="100"/>
      <w:ind w:left="440"/>
    </w:pPr>
    <w:rPr>
      <w:rFonts w:cs="Times New Roman"/>
      <w:lang w:eastAsia="ru-RU"/>
    </w:rPr>
  </w:style>
  <w:style w:type="paragraph" w:styleId="20">
    <w:name w:val="toc 2"/>
    <w:basedOn w:val="1"/>
    <w:next w:val="1"/>
    <w:autoRedefine/>
    <w:unhideWhenUsed/>
    <w:uiPriority w:val="39"/>
    <w:pPr>
      <w:spacing w:after="100"/>
      <w:ind w:left="220"/>
    </w:pPr>
    <w:rPr>
      <w:rFonts w:cs="Times New Roman"/>
      <w:lang w:eastAsia="ru-RU"/>
    </w:rPr>
  </w:style>
  <w:style w:type="paragraph" w:styleId="21">
    <w:name w:val="Title"/>
    <w:basedOn w:val="1"/>
    <w:next w:val="1"/>
    <w:link w:val="38"/>
    <w:qFormat/>
    <w:uiPriority w:val="10"/>
    <w:pPr>
      <w:spacing w:after="0" w:line="240" w:lineRule="auto"/>
      <w:contextualSpacing/>
    </w:pPr>
    <w:rPr>
      <w:rFonts w:asciiTheme="majorHAnsi" w:hAnsiTheme="majorHAnsi" w:eastAsiaTheme="majorEastAsia" w:cstheme="majorBidi"/>
      <w:color w:val="252525" w:themeColor="text1" w:themeTint="D9"/>
      <w:sz w:val="96"/>
      <w:szCs w:val="96"/>
    </w:rPr>
  </w:style>
  <w:style w:type="paragraph" w:styleId="22">
    <w:name w:val="footer"/>
    <w:basedOn w:val="1"/>
    <w:link w:val="54"/>
    <w:semiHidden/>
    <w:unhideWhenUsed/>
    <w:qFormat/>
    <w:uiPriority w:val="99"/>
    <w:pPr>
      <w:tabs>
        <w:tab w:val="center" w:pos="4819"/>
        <w:tab w:val="right" w:pos="9639"/>
      </w:tabs>
      <w:spacing w:after="0" w:line="240" w:lineRule="auto"/>
    </w:pPr>
  </w:style>
  <w:style w:type="paragraph" w:styleId="2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paragraph" w:styleId="24">
    <w:name w:val="Subtitle"/>
    <w:basedOn w:val="1"/>
    <w:next w:val="1"/>
    <w:link w:val="39"/>
    <w:qFormat/>
    <w:uiPriority w:val="11"/>
    <w:pPr>
      <w:spacing w:after="240"/>
    </w:pPr>
    <w:rPr>
      <w:caps/>
      <w:color w:val="3F3F3F" w:themeColor="text1" w:themeTint="BF"/>
      <w:spacing w:val="20"/>
      <w:sz w:val="28"/>
      <w:szCs w:val="28"/>
    </w:rPr>
  </w:style>
  <w:style w:type="table" w:styleId="25">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Заголовок 1 Знак"/>
    <w:basedOn w:val="11"/>
    <w:link w:val="2"/>
    <w:qFormat/>
    <w:uiPriority w:val="9"/>
    <w:rPr>
      <w:rFonts w:asciiTheme="majorHAnsi" w:hAnsiTheme="majorHAnsi" w:eastAsiaTheme="majorEastAsia" w:cstheme="majorBidi"/>
      <w:color w:val="252525" w:themeColor="text1" w:themeTint="D9"/>
      <w:sz w:val="40"/>
      <w:szCs w:val="40"/>
    </w:rPr>
  </w:style>
  <w:style w:type="paragraph" w:customStyle="1" w:styleId="27">
    <w:name w:val="TOC Heading"/>
    <w:basedOn w:val="2"/>
    <w:next w:val="1"/>
    <w:unhideWhenUsed/>
    <w:qFormat/>
    <w:uiPriority w:val="39"/>
    <w:pPr>
      <w:outlineLvl w:val="9"/>
    </w:pPr>
  </w:style>
  <w:style w:type="paragraph" w:styleId="28">
    <w:name w:val="No Spacing"/>
    <w:link w:val="29"/>
    <w:qFormat/>
    <w:uiPriority w:val="1"/>
    <w:pPr>
      <w:spacing w:after="0" w:line="240" w:lineRule="auto"/>
    </w:pPr>
    <w:rPr>
      <w:rFonts w:asciiTheme="minorHAnsi" w:hAnsiTheme="minorHAnsi" w:eastAsiaTheme="minorEastAsia" w:cstheme="minorBidi"/>
      <w:sz w:val="21"/>
      <w:szCs w:val="21"/>
      <w:lang w:val="ru-RU" w:eastAsia="en-US" w:bidi="ar-SA"/>
    </w:rPr>
  </w:style>
  <w:style w:type="character" w:customStyle="1" w:styleId="29">
    <w:name w:val="Без интервала Знак"/>
    <w:basedOn w:val="11"/>
    <w:link w:val="28"/>
    <w:qFormat/>
    <w:uiPriority w:val="1"/>
  </w:style>
  <w:style w:type="character" w:customStyle="1" w:styleId="30">
    <w:name w:val="Заголовок 2 Знак"/>
    <w:basedOn w:val="11"/>
    <w:link w:val="3"/>
    <w:semiHidden/>
    <w:qFormat/>
    <w:uiPriority w:val="9"/>
    <w:rPr>
      <w:rFonts w:asciiTheme="majorHAnsi" w:hAnsiTheme="majorHAnsi" w:eastAsiaTheme="majorEastAsia" w:cstheme="majorBidi"/>
      <w:color w:val="ED7D31" w:themeColor="accent2"/>
      <w:sz w:val="36"/>
      <w:szCs w:val="36"/>
    </w:rPr>
  </w:style>
  <w:style w:type="character" w:customStyle="1" w:styleId="31">
    <w:name w:val="Заголовок 3 Знак"/>
    <w:basedOn w:val="11"/>
    <w:link w:val="4"/>
    <w:semiHidden/>
    <w:uiPriority w:val="9"/>
    <w:rPr>
      <w:rFonts w:asciiTheme="majorHAnsi" w:hAnsiTheme="majorHAnsi" w:eastAsiaTheme="majorEastAsia" w:cstheme="majorBidi"/>
      <w:color w:val="C55911" w:themeColor="accent2" w:themeShade="BF"/>
      <w:sz w:val="32"/>
      <w:szCs w:val="32"/>
    </w:rPr>
  </w:style>
  <w:style w:type="character" w:customStyle="1" w:styleId="32">
    <w:name w:val="Заголовок 4 Знак"/>
    <w:basedOn w:val="11"/>
    <w:link w:val="5"/>
    <w:semiHidden/>
    <w:uiPriority w:val="9"/>
    <w:rPr>
      <w:rFonts w:asciiTheme="majorHAnsi" w:hAnsiTheme="majorHAnsi" w:eastAsiaTheme="majorEastAsia" w:cstheme="majorBidi"/>
      <w:i/>
      <w:iCs/>
      <w:color w:val="843C0B" w:themeColor="accent2" w:themeShade="80"/>
      <w:sz w:val="28"/>
      <w:szCs w:val="28"/>
    </w:rPr>
  </w:style>
  <w:style w:type="character" w:customStyle="1" w:styleId="33">
    <w:name w:val="Заголовок 5 Знак"/>
    <w:basedOn w:val="11"/>
    <w:link w:val="6"/>
    <w:semiHidden/>
    <w:qFormat/>
    <w:uiPriority w:val="9"/>
    <w:rPr>
      <w:rFonts w:asciiTheme="majorHAnsi" w:hAnsiTheme="majorHAnsi" w:eastAsiaTheme="majorEastAsia" w:cstheme="majorBidi"/>
      <w:color w:val="C55911" w:themeColor="accent2" w:themeShade="BF"/>
      <w:sz w:val="24"/>
      <w:szCs w:val="24"/>
    </w:rPr>
  </w:style>
  <w:style w:type="character" w:customStyle="1" w:styleId="34">
    <w:name w:val="Заголовок 6 Знак"/>
    <w:basedOn w:val="11"/>
    <w:link w:val="7"/>
    <w:semiHidden/>
    <w:qFormat/>
    <w:uiPriority w:val="9"/>
    <w:rPr>
      <w:rFonts w:asciiTheme="majorHAnsi" w:hAnsiTheme="majorHAnsi" w:eastAsiaTheme="majorEastAsia" w:cstheme="majorBidi"/>
      <w:i/>
      <w:iCs/>
      <w:color w:val="843C0B" w:themeColor="accent2" w:themeShade="80"/>
      <w:sz w:val="24"/>
      <w:szCs w:val="24"/>
    </w:rPr>
  </w:style>
  <w:style w:type="character" w:customStyle="1" w:styleId="35">
    <w:name w:val="Заголовок 7 Знак"/>
    <w:basedOn w:val="11"/>
    <w:link w:val="8"/>
    <w:semiHidden/>
    <w:qFormat/>
    <w:uiPriority w:val="9"/>
    <w:rPr>
      <w:rFonts w:asciiTheme="majorHAnsi" w:hAnsiTheme="majorHAnsi" w:eastAsiaTheme="majorEastAsia" w:cstheme="majorBidi"/>
      <w:b/>
      <w:bCs/>
      <w:color w:val="843C0B" w:themeColor="accent2" w:themeShade="80"/>
      <w:sz w:val="22"/>
      <w:szCs w:val="22"/>
    </w:rPr>
  </w:style>
  <w:style w:type="character" w:customStyle="1" w:styleId="36">
    <w:name w:val="Заголовок 8 Знак"/>
    <w:basedOn w:val="11"/>
    <w:link w:val="9"/>
    <w:semiHidden/>
    <w:qFormat/>
    <w:uiPriority w:val="9"/>
    <w:rPr>
      <w:rFonts w:asciiTheme="majorHAnsi" w:hAnsiTheme="majorHAnsi" w:eastAsiaTheme="majorEastAsia" w:cstheme="majorBidi"/>
      <w:color w:val="843C0B" w:themeColor="accent2" w:themeShade="80"/>
      <w:sz w:val="22"/>
      <w:szCs w:val="22"/>
    </w:rPr>
  </w:style>
  <w:style w:type="character" w:customStyle="1" w:styleId="37">
    <w:name w:val="Заголовок 9 Знак"/>
    <w:basedOn w:val="11"/>
    <w:link w:val="10"/>
    <w:semiHidden/>
    <w:uiPriority w:val="9"/>
    <w:rPr>
      <w:rFonts w:asciiTheme="majorHAnsi" w:hAnsiTheme="majorHAnsi" w:eastAsiaTheme="majorEastAsia" w:cstheme="majorBidi"/>
      <w:i/>
      <w:iCs/>
      <w:color w:val="843C0B" w:themeColor="accent2" w:themeShade="80"/>
      <w:sz w:val="22"/>
      <w:szCs w:val="22"/>
    </w:rPr>
  </w:style>
  <w:style w:type="character" w:customStyle="1" w:styleId="38">
    <w:name w:val="Название Знак"/>
    <w:basedOn w:val="11"/>
    <w:link w:val="21"/>
    <w:qFormat/>
    <w:uiPriority w:val="10"/>
    <w:rPr>
      <w:rFonts w:asciiTheme="majorHAnsi" w:hAnsiTheme="majorHAnsi" w:eastAsiaTheme="majorEastAsia" w:cstheme="majorBidi"/>
      <w:color w:val="252525" w:themeColor="text1" w:themeTint="D9"/>
      <w:sz w:val="96"/>
      <w:szCs w:val="96"/>
    </w:rPr>
  </w:style>
  <w:style w:type="character" w:customStyle="1" w:styleId="39">
    <w:name w:val="Подзаголовок Знак"/>
    <w:basedOn w:val="11"/>
    <w:link w:val="24"/>
    <w:uiPriority w:val="11"/>
    <w:rPr>
      <w:caps/>
      <w:color w:val="3F3F3F" w:themeColor="text1" w:themeTint="BF"/>
      <w:spacing w:val="20"/>
      <w:sz w:val="28"/>
      <w:szCs w:val="28"/>
    </w:rPr>
  </w:style>
  <w:style w:type="paragraph" w:styleId="40">
    <w:name w:val="Quote"/>
    <w:basedOn w:val="1"/>
    <w:next w:val="1"/>
    <w:link w:val="41"/>
    <w:qFormat/>
    <w:uiPriority w:val="29"/>
    <w:pPr>
      <w:spacing w:before="160"/>
      <w:ind w:left="720" w:right="720"/>
      <w:jc w:val="center"/>
    </w:pPr>
    <w:rPr>
      <w:rFonts w:asciiTheme="majorHAnsi" w:hAnsiTheme="majorHAnsi" w:eastAsiaTheme="majorEastAsia" w:cstheme="majorBidi"/>
      <w:color w:val="000000" w:themeColor="text1"/>
      <w:sz w:val="24"/>
      <w:szCs w:val="24"/>
    </w:rPr>
  </w:style>
  <w:style w:type="character" w:customStyle="1" w:styleId="41">
    <w:name w:val="Цитата 2 Знак"/>
    <w:basedOn w:val="11"/>
    <w:link w:val="40"/>
    <w:uiPriority w:val="29"/>
    <w:rPr>
      <w:rFonts w:asciiTheme="majorHAnsi" w:hAnsiTheme="majorHAnsi" w:eastAsiaTheme="majorEastAsia" w:cstheme="majorBidi"/>
      <w:color w:val="000000" w:themeColor="text1"/>
      <w:sz w:val="24"/>
      <w:szCs w:val="24"/>
    </w:rPr>
  </w:style>
  <w:style w:type="paragraph" w:styleId="42">
    <w:name w:val="Intense Quote"/>
    <w:basedOn w:val="1"/>
    <w:next w:val="1"/>
    <w:link w:val="43"/>
    <w:qFormat/>
    <w:uiPriority w:val="30"/>
    <w:pPr>
      <w:pBdr>
        <w:top w:val="single" w:color="ED7D31" w:themeColor="accent2" w:sz="24" w:space="4"/>
      </w:pBdr>
      <w:spacing w:before="240" w:after="240" w:line="240" w:lineRule="auto"/>
      <w:ind w:left="936" w:right="936"/>
      <w:jc w:val="center"/>
    </w:pPr>
    <w:rPr>
      <w:rFonts w:asciiTheme="majorHAnsi" w:hAnsiTheme="majorHAnsi" w:eastAsiaTheme="majorEastAsia" w:cstheme="majorBidi"/>
      <w:sz w:val="24"/>
      <w:szCs w:val="24"/>
    </w:rPr>
  </w:style>
  <w:style w:type="character" w:customStyle="1" w:styleId="43">
    <w:name w:val="Выделенная цитата Знак"/>
    <w:basedOn w:val="11"/>
    <w:link w:val="42"/>
    <w:qFormat/>
    <w:uiPriority w:val="30"/>
    <w:rPr>
      <w:rFonts w:asciiTheme="majorHAnsi" w:hAnsiTheme="majorHAnsi" w:eastAsiaTheme="majorEastAsia" w:cstheme="majorBidi"/>
      <w:sz w:val="24"/>
      <w:szCs w:val="24"/>
    </w:rPr>
  </w:style>
  <w:style w:type="character" w:customStyle="1" w:styleId="44">
    <w:name w:val="Subtle Emphasis"/>
    <w:basedOn w:val="11"/>
    <w:qFormat/>
    <w:uiPriority w:val="19"/>
    <w:rPr>
      <w:i/>
      <w:iCs/>
      <w:color w:val="585858" w:themeColor="text1" w:themeTint="A6"/>
    </w:rPr>
  </w:style>
  <w:style w:type="character" w:customStyle="1" w:styleId="45">
    <w:name w:val="Intense Emphasis"/>
    <w:basedOn w:val="11"/>
    <w:qFormat/>
    <w:uiPriority w:val="21"/>
    <w:rPr>
      <w:b/>
      <w:bCs/>
      <w:i/>
      <w:iCs/>
      <w:color w:val="ED7D31" w:themeColor="accent2"/>
    </w:rPr>
  </w:style>
  <w:style w:type="character" w:customStyle="1" w:styleId="46">
    <w:name w:val="Subtle Reference"/>
    <w:basedOn w:val="11"/>
    <w:qFormat/>
    <w:uiPriority w:val="31"/>
    <w:rPr>
      <w:smallCaps/>
      <w:color w:val="3F3F3F" w:themeColor="text1" w:themeTint="BF"/>
      <w:spacing w:val="0"/>
      <w:u w:val="single" w:color="7E7E7E" w:themeColor="text1" w:themeTint="80"/>
    </w:rPr>
  </w:style>
  <w:style w:type="character" w:customStyle="1" w:styleId="47">
    <w:name w:val="Intense Reference"/>
    <w:basedOn w:val="11"/>
    <w:qFormat/>
    <w:uiPriority w:val="32"/>
    <w:rPr>
      <w:b/>
      <w:bCs/>
      <w:smallCaps/>
      <w:color w:val="auto"/>
      <w:spacing w:val="0"/>
      <w:u w:val="single"/>
    </w:rPr>
  </w:style>
  <w:style w:type="character" w:customStyle="1" w:styleId="48">
    <w:name w:val="Book Title"/>
    <w:basedOn w:val="11"/>
    <w:qFormat/>
    <w:uiPriority w:val="33"/>
    <w:rPr>
      <w:b/>
      <w:bCs/>
      <w:smallCaps/>
      <w:spacing w:val="0"/>
    </w:rPr>
  </w:style>
  <w:style w:type="paragraph" w:styleId="49">
    <w:name w:val="List Paragraph"/>
    <w:basedOn w:val="1"/>
    <w:qFormat/>
    <w:uiPriority w:val="34"/>
    <w:pPr>
      <w:ind w:left="720"/>
      <w:contextualSpacing/>
    </w:pPr>
  </w:style>
  <w:style w:type="table" w:customStyle="1" w:styleId="50">
    <w:name w:val="Grid Table Light"/>
    <w:basedOn w:val="12"/>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51">
    <w:name w:val="Plain Table 1"/>
    <w:basedOn w:val="12"/>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52">
    <w:name w:val="Текст выноски Знак"/>
    <w:basedOn w:val="11"/>
    <w:link w:val="15"/>
    <w:semiHidden/>
    <w:qFormat/>
    <w:uiPriority w:val="99"/>
    <w:rPr>
      <w:rFonts w:ascii="Tahoma" w:hAnsi="Tahoma" w:cs="Tahoma"/>
      <w:sz w:val="16"/>
      <w:szCs w:val="16"/>
    </w:rPr>
  </w:style>
  <w:style w:type="character" w:customStyle="1" w:styleId="53">
    <w:name w:val="Верхний колонтитул Знак"/>
    <w:basedOn w:val="11"/>
    <w:link w:val="17"/>
    <w:uiPriority w:val="99"/>
  </w:style>
  <w:style w:type="character" w:customStyle="1" w:styleId="54">
    <w:name w:val="Нижний колонтитул Знак"/>
    <w:basedOn w:val="11"/>
    <w:link w:val="22"/>
    <w:semiHidden/>
    <w:uiPriority w:val="99"/>
  </w:style>
  <w:style w:type="paragraph" w:customStyle="1" w:styleId="55">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uk-UA"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79361-5719-4CD9-9C26-73603A0CBCC2}">
  <ds:schemaRefs/>
</ds:datastoreItem>
</file>

<file path=docProps/app.xml><?xml version="1.0" encoding="utf-8"?>
<Properties xmlns="http://schemas.openxmlformats.org/officeDocument/2006/extended-properties" xmlns:vt="http://schemas.openxmlformats.org/officeDocument/2006/docPropsVTypes">
  <Template>Normal</Template>
  <Pages>41</Pages>
  <Words>39366</Words>
  <Characters>22439</Characters>
  <Lines>186</Lines>
  <Paragraphs>123</Paragraphs>
  <TotalTime>16</TotalTime>
  <ScaleCrop>false</ScaleCrop>
  <LinksUpToDate>false</LinksUpToDate>
  <CharactersWithSpaces>61682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2024-06-20T22:20:00Z</dcterms:created>
  <dc:creator>ноут</dc:creator>
  <cp:lastModifiedBy>User</cp:lastModifiedBy>
  <dcterms:modified xsi:type="dcterms:W3CDTF">2024-06-21T09:37:15Z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9C8C67D6FDB24DD0896BF61E2944B8FF_13</vt:lpwstr>
  </property>
</Properties>
</file>