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C1" w:rsidRPr="008E2F72" w:rsidRDefault="00332EC1" w:rsidP="00332EC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2F72">
        <w:rPr>
          <w:rFonts w:ascii="Times New Roman" w:hAnsi="Times New Roman" w:cs="Times New Roman"/>
          <w:b/>
          <w:sz w:val="28"/>
          <w:szCs w:val="28"/>
        </w:rPr>
        <w:t>УДК: 378: 06.044.5:338.48</w:t>
      </w:r>
    </w:p>
    <w:p w:rsidR="00332EC1" w:rsidRPr="008E2F72" w:rsidRDefault="00332EC1" w:rsidP="00332EC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2F72">
        <w:rPr>
          <w:rFonts w:ascii="Times New Roman" w:hAnsi="Times New Roman" w:cs="Times New Roman"/>
          <w:b/>
          <w:sz w:val="28"/>
          <w:szCs w:val="28"/>
        </w:rPr>
        <w:t>ББК: 74.58</w:t>
      </w:r>
    </w:p>
    <w:p w:rsidR="00332EC1" w:rsidRPr="008C45B5" w:rsidRDefault="00332EC1" w:rsidP="00332EC1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8C45B5">
        <w:rPr>
          <w:rFonts w:ascii="Times New Roman" w:hAnsi="Times New Roman" w:cs="Times New Roman"/>
          <w:b/>
          <w:i/>
          <w:sz w:val="28"/>
          <w:szCs w:val="28"/>
        </w:rPr>
        <w:t>рослав Вовчок</w:t>
      </w:r>
    </w:p>
    <w:p w:rsidR="00334DC8" w:rsidRDefault="00B21876" w:rsidP="00332E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Підготовка</w:t>
      </w:r>
      <w:r w:rsidR="00332EC1">
        <w:rPr>
          <w:rFonts w:ascii="Times New Roman" w:hAnsi="Times New Roman" w:cs="Times New Roman"/>
          <w:b/>
          <w:sz w:val="28"/>
          <w:szCs w:val="28"/>
        </w:rPr>
        <w:t xml:space="preserve"> менеджерів етнографічного туризму </w:t>
      </w:r>
    </w:p>
    <w:p w:rsidR="00332EC1" w:rsidRDefault="00332EC1" w:rsidP="00332E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контексті сучасної </w:t>
      </w:r>
      <w:r w:rsidR="00F5115C">
        <w:rPr>
          <w:rFonts w:ascii="Times New Roman" w:hAnsi="Times New Roman" w:cs="Times New Roman"/>
          <w:b/>
          <w:sz w:val="28"/>
          <w:szCs w:val="28"/>
        </w:rPr>
        <w:t xml:space="preserve">української </w:t>
      </w:r>
      <w:r>
        <w:rPr>
          <w:rFonts w:ascii="Times New Roman" w:hAnsi="Times New Roman" w:cs="Times New Roman"/>
          <w:b/>
          <w:sz w:val="28"/>
          <w:szCs w:val="28"/>
        </w:rPr>
        <w:t>психолого-педагогічної науки</w:t>
      </w:r>
    </w:p>
    <w:p w:rsidR="00E3425E" w:rsidRDefault="007667C0" w:rsidP="003C75F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статті </w:t>
      </w:r>
      <w:r w:rsidR="005058DA">
        <w:rPr>
          <w:rFonts w:ascii="Times New Roman" w:hAnsi="Times New Roman" w:cs="Times New Roman"/>
          <w:i/>
          <w:sz w:val="28"/>
          <w:szCs w:val="28"/>
        </w:rPr>
        <w:t>розглянуто проф</w:t>
      </w:r>
      <w:r w:rsidR="005058DA" w:rsidRPr="00E3425E">
        <w:rPr>
          <w:rFonts w:ascii="Times New Roman" w:hAnsi="Times New Roman" w:cs="Times New Roman"/>
          <w:i/>
          <w:sz w:val="28"/>
          <w:szCs w:val="28"/>
        </w:rPr>
        <w:t xml:space="preserve">есійну підготовку менеджерів етнографічного туризму як складову частину сучасної української психолого-педагогічної науки. Відзначено, що </w:t>
      </w:r>
      <w:r w:rsidR="00E3425E" w:rsidRPr="00E3425E">
        <w:rPr>
          <w:rFonts w:ascii="Times New Roman" w:hAnsi="Times New Roman" w:cs="Times New Roman"/>
          <w:i/>
          <w:sz w:val="28"/>
          <w:szCs w:val="28"/>
        </w:rPr>
        <w:t xml:space="preserve">їх професійна підготовка повинна мати </w:t>
      </w:r>
      <w:proofErr w:type="spellStart"/>
      <w:r w:rsidR="00E3425E" w:rsidRPr="00E3425E">
        <w:rPr>
          <w:rFonts w:ascii="Times New Roman" w:hAnsi="Times New Roman" w:cs="Times New Roman"/>
          <w:i/>
          <w:sz w:val="28"/>
          <w:szCs w:val="28"/>
        </w:rPr>
        <w:t>особистісно</w:t>
      </w:r>
      <w:proofErr w:type="spellEnd"/>
      <w:r w:rsidR="00E3425E" w:rsidRPr="00E3425E">
        <w:rPr>
          <w:rFonts w:ascii="Times New Roman" w:hAnsi="Times New Roman" w:cs="Times New Roman"/>
          <w:i/>
          <w:sz w:val="28"/>
          <w:szCs w:val="28"/>
        </w:rPr>
        <w:t xml:space="preserve"> зорієнтований характер і бути спрямована на розв’язання основних психолого-педагогічних завдань. У зв’язку з цим проаналізовано завдання щодо означення методологічних основ туристичної освіти; оновлення змісту та методичного забезпечення </w:t>
      </w:r>
      <w:r w:rsidR="003C75F8">
        <w:rPr>
          <w:rFonts w:ascii="Times New Roman" w:hAnsi="Times New Roman" w:cs="Times New Roman"/>
          <w:i/>
          <w:sz w:val="28"/>
          <w:szCs w:val="28"/>
        </w:rPr>
        <w:t>навчального</w:t>
      </w:r>
      <w:r w:rsidR="00E3425E" w:rsidRPr="00E3425E">
        <w:rPr>
          <w:rFonts w:ascii="Times New Roman" w:hAnsi="Times New Roman" w:cs="Times New Roman"/>
          <w:i/>
          <w:sz w:val="28"/>
          <w:szCs w:val="28"/>
        </w:rPr>
        <w:t xml:space="preserve"> процесу; </w:t>
      </w:r>
      <w:r w:rsidR="003C75F8">
        <w:rPr>
          <w:rFonts w:ascii="Times New Roman" w:hAnsi="Times New Roman" w:cs="Times New Roman"/>
          <w:i/>
          <w:sz w:val="28"/>
          <w:szCs w:val="28"/>
        </w:rPr>
        <w:t>організації</w:t>
      </w:r>
      <w:r w:rsidR="00E3425E" w:rsidRPr="00E3425E">
        <w:rPr>
          <w:rFonts w:ascii="Times New Roman" w:hAnsi="Times New Roman" w:cs="Times New Roman"/>
          <w:i/>
          <w:sz w:val="28"/>
          <w:szCs w:val="28"/>
        </w:rPr>
        <w:t xml:space="preserve"> різн</w:t>
      </w:r>
      <w:r w:rsidR="003C75F8">
        <w:rPr>
          <w:rFonts w:ascii="Times New Roman" w:hAnsi="Times New Roman" w:cs="Times New Roman"/>
          <w:i/>
          <w:sz w:val="28"/>
          <w:szCs w:val="28"/>
        </w:rPr>
        <w:t>о</w:t>
      </w:r>
      <w:r w:rsidR="00E3425E" w:rsidRPr="00E3425E">
        <w:rPr>
          <w:rFonts w:ascii="Times New Roman" w:hAnsi="Times New Roman" w:cs="Times New Roman"/>
          <w:i/>
          <w:sz w:val="28"/>
          <w:szCs w:val="28"/>
        </w:rPr>
        <w:t xml:space="preserve">видів практичної діяльності; урахування етнічних і соціокультурних </w:t>
      </w:r>
      <w:r w:rsidR="00E3425E">
        <w:rPr>
          <w:rFonts w:ascii="Times New Roman" w:hAnsi="Times New Roman" w:cs="Times New Roman"/>
          <w:i/>
          <w:sz w:val="28"/>
          <w:szCs w:val="28"/>
        </w:rPr>
        <w:t>регіональних ознак</w:t>
      </w:r>
      <w:r w:rsidR="00E3425E" w:rsidRPr="00E3425E">
        <w:rPr>
          <w:rFonts w:ascii="Times New Roman" w:hAnsi="Times New Roman" w:cs="Times New Roman"/>
          <w:i/>
          <w:sz w:val="28"/>
          <w:szCs w:val="28"/>
        </w:rPr>
        <w:t xml:space="preserve">; забезпечення психологічного супроводу підготовки </w:t>
      </w:r>
      <w:r w:rsidR="003C75F8">
        <w:rPr>
          <w:rFonts w:ascii="Times New Roman" w:hAnsi="Times New Roman" w:cs="Times New Roman"/>
          <w:i/>
          <w:sz w:val="28"/>
          <w:szCs w:val="28"/>
        </w:rPr>
        <w:t>майбутніх фахівців</w:t>
      </w:r>
      <w:r w:rsidR="00E3425E" w:rsidRPr="00E3425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C75F8">
        <w:rPr>
          <w:rFonts w:ascii="Times New Roman" w:hAnsi="Times New Roman" w:cs="Times New Roman"/>
          <w:i/>
          <w:sz w:val="28"/>
          <w:szCs w:val="28"/>
        </w:rPr>
        <w:t>Узагальнено, що всі завдання взаємозв’язані й зумовлені характером етнографічного різновиду туристичної діяльності.</w:t>
      </w:r>
    </w:p>
    <w:p w:rsidR="007667C0" w:rsidRDefault="007667C0" w:rsidP="003C75F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Ключові слова: психолого-педагогічні основи підготовки, професійна туристична діяльність, менеджер етнографічного туризму.</w:t>
      </w:r>
    </w:p>
    <w:p w:rsidR="00704C85" w:rsidRPr="00704C85" w:rsidRDefault="00704C85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EC1" w:rsidRDefault="00BD38ED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Актуальність питання</w:t>
      </w:r>
      <w:r w:rsidR="007D0002" w:rsidRPr="007D00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0002">
        <w:rPr>
          <w:rFonts w:ascii="Times New Roman" w:hAnsi="Times New Roman" w:cs="Times New Roman"/>
          <w:sz w:val="28"/>
          <w:szCs w:val="28"/>
        </w:rPr>
        <w:t>Підготовка менеджерів туристичної діяльності є одним із ключових питань сучасної психолог</w:t>
      </w:r>
      <w:r w:rsidR="002E0995">
        <w:rPr>
          <w:rFonts w:ascii="Times New Roman" w:hAnsi="Times New Roman" w:cs="Times New Roman"/>
          <w:sz w:val="28"/>
          <w:szCs w:val="28"/>
        </w:rPr>
        <w:t>о</w:t>
      </w:r>
      <w:r w:rsidR="007D0002">
        <w:rPr>
          <w:rFonts w:ascii="Times New Roman" w:hAnsi="Times New Roman" w:cs="Times New Roman"/>
          <w:sz w:val="28"/>
          <w:szCs w:val="28"/>
        </w:rPr>
        <w:t xml:space="preserve">-педагогічної науки, основними аспектами вивчення якого стали теоретичні й методичні засади організації навчання фахівців для сфери туризму, формування професійної компетентності фахівців туристичної сфери, професійна ідентифікація менеджерів туризму та підвищення кваліфікації працівників туристичної сфери </w:t>
      </w:r>
      <w:r w:rsidR="002E0995">
        <w:rPr>
          <w:rFonts w:ascii="Times New Roman" w:hAnsi="Times New Roman" w:cs="Times New Roman"/>
          <w:sz w:val="28"/>
          <w:szCs w:val="28"/>
        </w:rPr>
        <w:t>й</w:t>
      </w:r>
      <w:r w:rsidR="007D0002">
        <w:rPr>
          <w:rFonts w:ascii="Times New Roman" w:hAnsi="Times New Roman" w:cs="Times New Roman"/>
          <w:sz w:val="28"/>
          <w:szCs w:val="28"/>
        </w:rPr>
        <w:t xml:space="preserve"> інше [див</w:t>
      </w:r>
      <w:r w:rsidR="00DE5956">
        <w:rPr>
          <w:rFonts w:ascii="Times New Roman" w:hAnsi="Times New Roman" w:cs="Times New Roman"/>
          <w:sz w:val="28"/>
          <w:szCs w:val="28"/>
        </w:rPr>
        <w:t xml:space="preserve">. </w:t>
      </w:r>
      <w:r w:rsidR="00144900">
        <w:rPr>
          <w:rFonts w:ascii="Times New Roman" w:hAnsi="Times New Roman" w:cs="Times New Roman"/>
          <w:sz w:val="28"/>
          <w:szCs w:val="28"/>
        </w:rPr>
        <w:t xml:space="preserve">1; </w:t>
      </w:r>
      <w:r w:rsidR="002A335D">
        <w:rPr>
          <w:rFonts w:ascii="Times New Roman" w:hAnsi="Times New Roman" w:cs="Times New Roman"/>
          <w:sz w:val="28"/>
          <w:szCs w:val="28"/>
        </w:rPr>
        <w:t xml:space="preserve">4; 5; </w:t>
      </w:r>
      <w:r w:rsidR="00144900">
        <w:rPr>
          <w:rFonts w:ascii="Times New Roman" w:hAnsi="Times New Roman" w:cs="Times New Roman"/>
          <w:sz w:val="28"/>
          <w:szCs w:val="28"/>
        </w:rPr>
        <w:t>10; 12; 20; 22; 27; 28</w:t>
      </w:r>
      <w:r w:rsidR="00CC5513">
        <w:rPr>
          <w:rFonts w:ascii="Times New Roman" w:hAnsi="Times New Roman" w:cs="Times New Roman"/>
          <w:sz w:val="28"/>
          <w:szCs w:val="28"/>
        </w:rPr>
        <w:t>; 29</w:t>
      </w:r>
      <w:r w:rsidR="007D0002">
        <w:rPr>
          <w:rFonts w:ascii="Times New Roman" w:hAnsi="Times New Roman" w:cs="Times New Roman"/>
          <w:sz w:val="28"/>
          <w:szCs w:val="28"/>
        </w:rPr>
        <w:t>]. Дослідження за такими напрямками стосуються як усієї туристичної галузі, так і різних її видів і зокрема етнографічного туризму.</w:t>
      </w:r>
    </w:p>
    <w:p w:rsidR="00F5115C" w:rsidRDefault="00F5115C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Сучасна українська туристична освіта стикається з багатьма трудн</w:t>
      </w:r>
      <w:r w:rsidR="002E0995">
        <w:rPr>
          <w:rFonts w:ascii="Times New Roman" w:hAnsi="Times New Roman" w:cs="Times New Roman"/>
          <w:sz w:val="28"/>
          <w:szCs w:val="28"/>
        </w:rPr>
        <w:t>ощами в розв’язанні питань щодо рівня підготовки фахівців означеної сфери та новихсуспіль</w:t>
      </w:r>
      <w:r w:rsidR="00DE5956">
        <w:rPr>
          <w:rFonts w:ascii="Times New Roman" w:hAnsi="Times New Roman" w:cs="Times New Roman"/>
          <w:sz w:val="28"/>
          <w:szCs w:val="28"/>
        </w:rPr>
        <w:t>них вимог</w:t>
      </w:r>
      <w:r w:rsidR="002E0995">
        <w:rPr>
          <w:rFonts w:ascii="Times New Roman" w:hAnsi="Times New Roman" w:cs="Times New Roman"/>
          <w:sz w:val="28"/>
          <w:szCs w:val="28"/>
        </w:rPr>
        <w:t xml:space="preserve"> до їхньої кваліфікації</w:t>
      </w:r>
      <w:r w:rsidR="000B453C">
        <w:rPr>
          <w:rFonts w:ascii="Times New Roman" w:hAnsi="Times New Roman" w:cs="Times New Roman"/>
          <w:sz w:val="28"/>
          <w:szCs w:val="28"/>
        </w:rPr>
        <w:t xml:space="preserve"> [див. </w:t>
      </w:r>
      <w:r w:rsidR="00CC5513">
        <w:rPr>
          <w:rFonts w:ascii="Times New Roman" w:hAnsi="Times New Roman" w:cs="Times New Roman"/>
          <w:sz w:val="28"/>
          <w:szCs w:val="28"/>
        </w:rPr>
        <w:t>10; 22; 30;</w:t>
      </w:r>
      <w:r w:rsidR="000B453C">
        <w:rPr>
          <w:rFonts w:ascii="Times New Roman" w:hAnsi="Times New Roman" w:cs="Times New Roman"/>
          <w:sz w:val="28"/>
          <w:szCs w:val="28"/>
        </w:rPr>
        <w:t xml:space="preserve">]; тенденцій гуманізації і гуманітаризації змісту освіти та формальності їх урахування в змісті і формах професійної підготовки майбутніх фахівців </w:t>
      </w:r>
      <w:r w:rsidR="002E0995">
        <w:rPr>
          <w:rFonts w:ascii="Times New Roman" w:hAnsi="Times New Roman" w:cs="Times New Roman"/>
          <w:sz w:val="28"/>
          <w:szCs w:val="28"/>
        </w:rPr>
        <w:t>[див. </w:t>
      </w:r>
      <w:r w:rsidR="00CC5513">
        <w:rPr>
          <w:rFonts w:ascii="Times New Roman" w:hAnsi="Times New Roman" w:cs="Times New Roman"/>
          <w:sz w:val="28"/>
          <w:szCs w:val="28"/>
        </w:rPr>
        <w:t>22</w:t>
      </w:r>
      <w:r w:rsidR="002E0995">
        <w:rPr>
          <w:rFonts w:ascii="Times New Roman" w:hAnsi="Times New Roman" w:cs="Times New Roman"/>
          <w:sz w:val="28"/>
          <w:szCs w:val="28"/>
        </w:rPr>
        <w:t>];</w:t>
      </w:r>
      <w:r w:rsidR="000B453C">
        <w:rPr>
          <w:rFonts w:ascii="Times New Roman" w:hAnsi="Times New Roman" w:cs="Times New Roman"/>
          <w:sz w:val="28"/>
          <w:szCs w:val="28"/>
        </w:rPr>
        <w:t xml:space="preserve"> в</w:t>
      </w:r>
      <w:r w:rsidR="002E0995">
        <w:rPr>
          <w:rFonts w:ascii="Times New Roman" w:hAnsi="Times New Roman" w:cs="Times New Roman"/>
          <w:sz w:val="28"/>
          <w:szCs w:val="28"/>
        </w:rPr>
        <w:t xml:space="preserve">имог до культурологічної підготовки менеджерів туризму з урахуванням </w:t>
      </w:r>
      <w:proofErr w:type="spellStart"/>
      <w:r w:rsidR="002E0995">
        <w:rPr>
          <w:rFonts w:ascii="Times New Roman" w:hAnsi="Times New Roman" w:cs="Times New Roman"/>
          <w:sz w:val="28"/>
          <w:szCs w:val="28"/>
        </w:rPr>
        <w:t>етнонаціональних</w:t>
      </w:r>
      <w:proofErr w:type="spellEnd"/>
      <w:r w:rsidR="002E0995">
        <w:rPr>
          <w:rFonts w:ascii="Times New Roman" w:hAnsi="Times New Roman" w:cs="Times New Roman"/>
          <w:sz w:val="28"/>
          <w:szCs w:val="28"/>
        </w:rPr>
        <w:t>, соціокультурних регіон</w:t>
      </w:r>
      <w:r w:rsidR="00DE5956">
        <w:rPr>
          <w:rFonts w:ascii="Times New Roman" w:hAnsi="Times New Roman" w:cs="Times New Roman"/>
          <w:sz w:val="28"/>
          <w:szCs w:val="28"/>
        </w:rPr>
        <w:t>альних ознак</w:t>
      </w:r>
      <w:r w:rsidR="002E0995">
        <w:rPr>
          <w:rFonts w:ascii="Times New Roman" w:hAnsi="Times New Roman" w:cs="Times New Roman"/>
          <w:sz w:val="28"/>
          <w:szCs w:val="28"/>
        </w:rPr>
        <w:t xml:space="preserve"> та недооцінки цього напряму підготовки</w:t>
      </w:r>
      <w:r w:rsidR="000B453C">
        <w:rPr>
          <w:rFonts w:ascii="Times New Roman" w:hAnsi="Times New Roman" w:cs="Times New Roman"/>
          <w:sz w:val="28"/>
          <w:szCs w:val="28"/>
        </w:rPr>
        <w:t xml:space="preserve"> [див. </w:t>
      </w:r>
      <w:r w:rsidR="00CC5513">
        <w:rPr>
          <w:rFonts w:ascii="Times New Roman" w:hAnsi="Times New Roman" w:cs="Times New Roman"/>
          <w:sz w:val="28"/>
          <w:szCs w:val="28"/>
        </w:rPr>
        <w:t>11; 22</w:t>
      </w:r>
      <w:r w:rsidR="000B453C">
        <w:rPr>
          <w:rFonts w:ascii="Times New Roman" w:hAnsi="Times New Roman" w:cs="Times New Roman"/>
          <w:sz w:val="28"/>
          <w:szCs w:val="28"/>
        </w:rPr>
        <w:t xml:space="preserve">]; об’єктивної потреби сучасного </w:t>
      </w:r>
      <w:proofErr w:type="spellStart"/>
      <w:r w:rsidR="000B453C">
        <w:rPr>
          <w:rFonts w:ascii="Times New Roman" w:hAnsi="Times New Roman" w:cs="Times New Roman"/>
          <w:sz w:val="28"/>
          <w:szCs w:val="28"/>
        </w:rPr>
        <w:t>теоретико-методичного</w:t>
      </w:r>
      <w:proofErr w:type="spellEnd"/>
      <w:r w:rsidR="000B453C">
        <w:rPr>
          <w:rFonts w:ascii="Times New Roman" w:hAnsi="Times New Roman" w:cs="Times New Roman"/>
          <w:sz w:val="28"/>
          <w:szCs w:val="28"/>
        </w:rPr>
        <w:t xml:space="preserve"> й навчального забезпечення спеціальних туристичних дисциплін </w:t>
      </w:r>
      <w:r w:rsidR="000B453C">
        <w:rPr>
          <w:rFonts w:ascii="Times New Roman" w:hAnsi="Times New Roman" w:cs="Times New Roman"/>
          <w:sz w:val="28"/>
          <w:szCs w:val="28"/>
        </w:rPr>
        <w:lastRenderedPageBreak/>
        <w:t>та наявності його застарілих і неузгоджених складників у змісті діяльності в</w:t>
      </w:r>
      <w:r w:rsidR="00DE5956">
        <w:rPr>
          <w:rFonts w:ascii="Times New Roman" w:hAnsi="Times New Roman" w:cs="Times New Roman"/>
          <w:sz w:val="28"/>
          <w:szCs w:val="28"/>
        </w:rPr>
        <w:t>узів</w:t>
      </w:r>
      <w:r w:rsidR="000B453C">
        <w:rPr>
          <w:rFonts w:ascii="Times New Roman" w:hAnsi="Times New Roman" w:cs="Times New Roman"/>
          <w:sz w:val="28"/>
          <w:szCs w:val="28"/>
        </w:rPr>
        <w:t xml:space="preserve"> [див. </w:t>
      </w:r>
      <w:r w:rsidR="00CC5513">
        <w:rPr>
          <w:rFonts w:ascii="Times New Roman" w:hAnsi="Times New Roman" w:cs="Times New Roman"/>
          <w:sz w:val="28"/>
          <w:szCs w:val="28"/>
        </w:rPr>
        <w:t>19; 27</w:t>
      </w:r>
      <w:r w:rsidR="000B453C">
        <w:rPr>
          <w:rFonts w:ascii="Times New Roman" w:hAnsi="Times New Roman" w:cs="Times New Roman"/>
          <w:sz w:val="28"/>
          <w:szCs w:val="28"/>
        </w:rPr>
        <w:t>]; вимог організації ефективного менеджменту туристичної сфери, розуміння й урахування потреб туристів, забезпечення індивідуального підходу до них та недостатньої психологічної готовності менеджерів до організації такої діяльності [див. </w:t>
      </w:r>
      <w:r w:rsidR="00CC5513">
        <w:rPr>
          <w:rFonts w:ascii="Times New Roman" w:hAnsi="Times New Roman" w:cs="Times New Roman"/>
          <w:sz w:val="28"/>
          <w:szCs w:val="28"/>
        </w:rPr>
        <w:t>8; 10; 17</w:t>
      </w:r>
      <w:r w:rsidR="000B453C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>Із</w:t>
      </w:r>
      <w:r w:rsidR="00D647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подоланням </w:t>
      </w:r>
      <w:r w:rsidR="000B453C">
        <w:rPr>
          <w:rFonts w:ascii="Times New Roman" w:hAnsi="Times New Roman" w:cs="Times New Roman"/>
          <w:sz w:val="28"/>
          <w:szCs w:val="28"/>
        </w:rPr>
        <w:t>суперечностей між названими питаннями</w:t>
      </w:r>
      <w:r>
        <w:rPr>
          <w:rFonts w:ascii="Times New Roman" w:hAnsi="Times New Roman" w:cs="Times New Roman"/>
          <w:sz w:val="28"/>
          <w:szCs w:val="28"/>
        </w:rPr>
        <w:t xml:space="preserve"> можливе розв’язання </w:t>
      </w:r>
      <w:r w:rsidR="008C3EEB">
        <w:rPr>
          <w:rFonts w:ascii="Times New Roman" w:hAnsi="Times New Roman" w:cs="Times New Roman"/>
          <w:sz w:val="28"/>
          <w:szCs w:val="28"/>
        </w:rPr>
        <w:t>багатьох проблем психолого-педагогічної підготовки менеджерів турист</w:t>
      </w:r>
      <w:r w:rsidR="00BD3D56">
        <w:rPr>
          <w:rFonts w:ascii="Times New Roman" w:hAnsi="Times New Roman" w:cs="Times New Roman"/>
          <w:sz w:val="28"/>
          <w:szCs w:val="28"/>
        </w:rPr>
        <w:t>ичної діяльності</w:t>
      </w:r>
      <w:r w:rsidR="00D647C0">
        <w:rPr>
          <w:rFonts w:ascii="Times New Roman" w:hAnsi="Times New Roman" w:cs="Times New Roman"/>
          <w:sz w:val="28"/>
          <w:szCs w:val="28"/>
        </w:rPr>
        <w:t xml:space="preserve"> і зокрема менеджерів етнографічного туризму</w:t>
      </w:r>
      <w:r w:rsidR="008C3EEB" w:rsidRPr="00BD38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8ED" w:rsidRDefault="00BD38ED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B8">
        <w:rPr>
          <w:rFonts w:ascii="Times New Roman" w:hAnsi="Times New Roman" w:cs="Times New Roman"/>
          <w:b/>
          <w:sz w:val="28"/>
          <w:szCs w:val="28"/>
        </w:rPr>
        <w:t>Стан дослідження проблеми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48F5">
        <w:rPr>
          <w:rFonts w:ascii="Times New Roman" w:hAnsi="Times New Roman" w:cs="Times New Roman"/>
          <w:sz w:val="28"/>
          <w:szCs w:val="28"/>
        </w:rPr>
        <w:t>Основні засади й проблеми психолого-педагогічної</w:t>
      </w:r>
      <w:r w:rsidR="004B3F4C">
        <w:rPr>
          <w:rFonts w:ascii="Times New Roman" w:hAnsi="Times New Roman" w:cs="Times New Roman"/>
          <w:sz w:val="28"/>
          <w:szCs w:val="28"/>
        </w:rPr>
        <w:t xml:space="preserve"> підготовки менеджерів туристичної сфери діяльності </w:t>
      </w:r>
      <w:r w:rsidR="00A948F5">
        <w:rPr>
          <w:rFonts w:ascii="Times New Roman" w:hAnsi="Times New Roman" w:cs="Times New Roman"/>
          <w:sz w:val="28"/>
          <w:szCs w:val="28"/>
        </w:rPr>
        <w:t xml:space="preserve">відображені певною мірою </w:t>
      </w:r>
      <w:r w:rsidR="004B3F4C">
        <w:rPr>
          <w:rFonts w:ascii="Times New Roman" w:hAnsi="Times New Roman" w:cs="Times New Roman"/>
          <w:sz w:val="28"/>
          <w:szCs w:val="28"/>
        </w:rPr>
        <w:t xml:space="preserve">в </w:t>
      </w:r>
      <w:r w:rsidR="00A948F5">
        <w:rPr>
          <w:rFonts w:ascii="Times New Roman" w:hAnsi="Times New Roman" w:cs="Times New Roman"/>
          <w:sz w:val="28"/>
          <w:szCs w:val="28"/>
        </w:rPr>
        <w:t xml:space="preserve">різнихсучасних </w:t>
      </w:r>
      <w:r w:rsidR="00871F39">
        <w:rPr>
          <w:rFonts w:ascii="Times New Roman" w:hAnsi="Times New Roman" w:cs="Times New Roman"/>
          <w:sz w:val="28"/>
          <w:szCs w:val="28"/>
        </w:rPr>
        <w:t xml:space="preserve">наукових </w:t>
      </w:r>
      <w:r w:rsidR="004B3F4C">
        <w:rPr>
          <w:rFonts w:ascii="Times New Roman" w:hAnsi="Times New Roman" w:cs="Times New Roman"/>
          <w:sz w:val="28"/>
          <w:szCs w:val="28"/>
        </w:rPr>
        <w:t>досліджен</w:t>
      </w:r>
      <w:r w:rsidR="00871F39">
        <w:rPr>
          <w:rFonts w:ascii="Times New Roman" w:hAnsi="Times New Roman" w:cs="Times New Roman"/>
          <w:sz w:val="28"/>
          <w:szCs w:val="28"/>
        </w:rPr>
        <w:t xml:space="preserve">нях із </w:t>
      </w:r>
      <w:proofErr w:type="spellStart"/>
      <w:r w:rsidR="00871F39">
        <w:rPr>
          <w:rFonts w:ascii="Times New Roman" w:hAnsi="Times New Roman" w:cs="Times New Roman"/>
          <w:sz w:val="28"/>
          <w:szCs w:val="28"/>
        </w:rPr>
        <w:t>туризмознавства</w:t>
      </w:r>
      <w:proofErr w:type="spellEnd"/>
      <w:r w:rsidR="00871F39">
        <w:rPr>
          <w:rFonts w:ascii="Times New Roman" w:hAnsi="Times New Roman" w:cs="Times New Roman"/>
          <w:sz w:val="28"/>
          <w:szCs w:val="28"/>
        </w:rPr>
        <w:t xml:space="preserve"> (В. </w:t>
      </w:r>
      <w:proofErr w:type="spellStart"/>
      <w:r w:rsidR="00871F39">
        <w:rPr>
          <w:rFonts w:ascii="Times New Roman" w:hAnsi="Times New Roman" w:cs="Times New Roman"/>
          <w:sz w:val="28"/>
          <w:szCs w:val="28"/>
        </w:rPr>
        <w:t>Федорченка</w:t>
      </w:r>
      <w:proofErr w:type="spellEnd"/>
      <w:r w:rsidR="00871F39">
        <w:rPr>
          <w:rFonts w:ascii="Times New Roman" w:hAnsi="Times New Roman" w:cs="Times New Roman"/>
          <w:sz w:val="28"/>
          <w:szCs w:val="28"/>
        </w:rPr>
        <w:t>, Н. Фоменко, Н. Бондар, В. </w:t>
      </w:r>
      <w:proofErr w:type="spellStart"/>
      <w:r w:rsidR="00871F39">
        <w:rPr>
          <w:rFonts w:ascii="Times New Roman" w:hAnsi="Times New Roman" w:cs="Times New Roman"/>
          <w:sz w:val="28"/>
          <w:szCs w:val="28"/>
        </w:rPr>
        <w:t>Лозовецької</w:t>
      </w:r>
      <w:proofErr w:type="spellEnd"/>
      <w:r w:rsidR="00871F39">
        <w:rPr>
          <w:rFonts w:ascii="Times New Roman" w:hAnsi="Times New Roman" w:cs="Times New Roman"/>
          <w:sz w:val="28"/>
          <w:szCs w:val="28"/>
        </w:rPr>
        <w:t>, Л. </w:t>
      </w:r>
      <w:proofErr w:type="spellStart"/>
      <w:r w:rsidR="00871F39">
        <w:rPr>
          <w:rFonts w:ascii="Times New Roman" w:hAnsi="Times New Roman" w:cs="Times New Roman"/>
          <w:sz w:val="28"/>
          <w:szCs w:val="28"/>
        </w:rPr>
        <w:t>Кнодель</w:t>
      </w:r>
      <w:proofErr w:type="spellEnd"/>
      <w:r w:rsidR="00871F39">
        <w:rPr>
          <w:rFonts w:ascii="Times New Roman" w:hAnsi="Times New Roman" w:cs="Times New Roman"/>
          <w:sz w:val="28"/>
          <w:szCs w:val="28"/>
        </w:rPr>
        <w:t>, Т. </w:t>
      </w:r>
      <w:proofErr w:type="spellStart"/>
      <w:r w:rsidR="00871F39">
        <w:rPr>
          <w:rFonts w:ascii="Times New Roman" w:hAnsi="Times New Roman" w:cs="Times New Roman"/>
          <w:sz w:val="28"/>
          <w:szCs w:val="28"/>
        </w:rPr>
        <w:t>Сокол</w:t>
      </w:r>
      <w:proofErr w:type="spellEnd"/>
      <w:r w:rsidR="00871F39">
        <w:rPr>
          <w:rFonts w:ascii="Times New Roman" w:hAnsi="Times New Roman" w:cs="Times New Roman"/>
          <w:sz w:val="28"/>
          <w:szCs w:val="28"/>
        </w:rPr>
        <w:t>, Н. </w:t>
      </w:r>
      <w:proofErr w:type="spellStart"/>
      <w:r w:rsidR="00871F39">
        <w:rPr>
          <w:rFonts w:ascii="Times New Roman" w:hAnsi="Times New Roman" w:cs="Times New Roman"/>
          <w:sz w:val="28"/>
          <w:szCs w:val="28"/>
        </w:rPr>
        <w:t>Хмілярчук</w:t>
      </w:r>
      <w:proofErr w:type="spellEnd"/>
      <w:r w:rsidR="00871F39">
        <w:rPr>
          <w:rFonts w:ascii="Times New Roman" w:hAnsi="Times New Roman" w:cs="Times New Roman"/>
          <w:sz w:val="28"/>
          <w:szCs w:val="28"/>
        </w:rPr>
        <w:t>, Л. </w:t>
      </w:r>
      <w:proofErr w:type="spellStart"/>
      <w:r w:rsidR="00871F39">
        <w:rPr>
          <w:rFonts w:ascii="Times New Roman" w:hAnsi="Times New Roman" w:cs="Times New Roman"/>
          <w:sz w:val="28"/>
          <w:szCs w:val="28"/>
        </w:rPr>
        <w:t>Грибової</w:t>
      </w:r>
      <w:proofErr w:type="spellEnd"/>
      <w:r w:rsidR="00871F39">
        <w:rPr>
          <w:rFonts w:ascii="Times New Roman" w:hAnsi="Times New Roman" w:cs="Times New Roman"/>
          <w:sz w:val="28"/>
          <w:szCs w:val="28"/>
        </w:rPr>
        <w:t>, О. Черчик та ін.)</w:t>
      </w:r>
      <w:r w:rsidR="00A948F5">
        <w:rPr>
          <w:rFonts w:ascii="Times New Roman" w:hAnsi="Times New Roman" w:cs="Times New Roman"/>
          <w:sz w:val="28"/>
          <w:szCs w:val="28"/>
        </w:rPr>
        <w:t>. Методологічні засади професійної підготовки менеджерів туристичної індустрії закладені в працях В. </w:t>
      </w:r>
      <w:proofErr w:type="spellStart"/>
      <w:r w:rsidR="00A948F5">
        <w:rPr>
          <w:rFonts w:ascii="Times New Roman" w:hAnsi="Times New Roman" w:cs="Times New Roman"/>
          <w:sz w:val="28"/>
          <w:szCs w:val="28"/>
        </w:rPr>
        <w:t>Федорченка</w:t>
      </w:r>
      <w:proofErr w:type="spellEnd"/>
      <w:r w:rsidR="00A948F5">
        <w:rPr>
          <w:rFonts w:ascii="Times New Roman" w:hAnsi="Times New Roman" w:cs="Times New Roman"/>
          <w:sz w:val="28"/>
          <w:szCs w:val="28"/>
        </w:rPr>
        <w:t xml:space="preserve"> й Н. Фоменко, що стали підґрунтям для розкриття багатьох актуальних питань.</w:t>
      </w:r>
    </w:p>
    <w:p w:rsidR="00DD5203" w:rsidRPr="004B3F4C" w:rsidRDefault="00DD5203" w:rsidP="00A94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 чимало проблем </w:t>
      </w:r>
      <w:r w:rsidR="00A948F5">
        <w:rPr>
          <w:rFonts w:ascii="Times New Roman" w:hAnsi="Times New Roman" w:cs="Times New Roman"/>
          <w:sz w:val="28"/>
          <w:szCs w:val="28"/>
        </w:rPr>
        <w:t>освіт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948F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ої підготовки менеджерів туризму залишаються до сьогодні недостатньо вивченими й </w:t>
      </w:r>
      <w:r w:rsidR="00DB74AA">
        <w:rPr>
          <w:rFonts w:ascii="Times New Roman" w:hAnsi="Times New Roman" w:cs="Times New Roman"/>
          <w:sz w:val="28"/>
          <w:szCs w:val="28"/>
        </w:rPr>
        <w:t>обґрунтованими</w:t>
      </w:r>
      <w:r>
        <w:rPr>
          <w:rFonts w:ascii="Times New Roman" w:hAnsi="Times New Roman" w:cs="Times New Roman"/>
          <w:sz w:val="28"/>
          <w:szCs w:val="28"/>
        </w:rPr>
        <w:t>. Тим більше, не</w:t>
      </w:r>
      <w:r w:rsidR="00A948F5">
        <w:rPr>
          <w:rFonts w:ascii="Times New Roman" w:hAnsi="Times New Roman" w:cs="Times New Roman"/>
          <w:sz w:val="28"/>
          <w:szCs w:val="28"/>
        </w:rPr>
        <w:t xml:space="preserve"> акцентовано</w:t>
      </w:r>
      <w:r>
        <w:rPr>
          <w:rFonts w:ascii="Times New Roman" w:hAnsi="Times New Roman" w:cs="Times New Roman"/>
          <w:sz w:val="28"/>
          <w:szCs w:val="28"/>
        </w:rPr>
        <w:t xml:space="preserve"> уваг</w:t>
      </w:r>
      <w:r w:rsidR="00A948F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розв</w:t>
      </w:r>
      <w:r w:rsidR="00D647C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язанн</w:t>
      </w:r>
      <w:r w:rsidR="00D647C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питань психолого-педагогічної підготовки менеджерів етнографічного туризму.</w:t>
      </w:r>
    </w:p>
    <w:p w:rsidR="00BD38ED" w:rsidRDefault="00BD38ED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 дослідження.</w:t>
      </w:r>
      <w:r w:rsidR="00DD5203">
        <w:rPr>
          <w:rFonts w:ascii="Times New Roman" w:hAnsi="Times New Roman" w:cs="Times New Roman"/>
          <w:sz w:val="28"/>
          <w:szCs w:val="28"/>
        </w:rPr>
        <w:t xml:space="preserve">Розглянути професійну підготовку менеджерів туризму в контексті сучасної психолого-педагогічної науки та розкрити </w:t>
      </w:r>
      <w:r w:rsidR="00DB74AA">
        <w:rPr>
          <w:rFonts w:ascii="Times New Roman" w:hAnsi="Times New Roman" w:cs="Times New Roman"/>
          <w:sz w:val="28"/>
          <w:szCs w:val="28"/>
        </w:rPr>
        <w:t xml:space="preserve">основні </w:t>
      </w:r>
      <w:r w:rsidR="00DD5203">
        <w:rPr>
          <w:rFonts w:ascii="Times New Roman" w:hAnsi="Times New Roman" w:cs="Times New Roman"/>
          <w:sz w:val="28"/>
          <w:szCs w:val="28"/>
        </w:rPr>
        <w:t>проблеми освітньої підготовки менеджерів етнографічного туризму.</w:t>
      </w:r>
    </w:p>
    <w:p w:rsidR="00BD38ED" w:rsidRDefault="00BD38ED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77">
        <w:rPr>
          <w:rFonts w:ascii="Times New Roman" w:hAnsi="Times New Roman" w:cs="Times New Roman"/>
          <w:b/>
          <w:sz w:val="28"/>
          <w:szCs w:val="28"/>
        </w:rPr>
        <w:t>Розкриття змісту статті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47C0">
        <w:rPr>
          <w:rFonts w:ascii="Times New Roman" w:hAnsi="Times New Roman" w:cs="Times New Roman"/>
          <w:sz w:val="28"/>
          <w:szCs w:val="28"/>
        </w:rPr>
        <w:t xml:space="preserve"> Сучасна професійна підготовка менеджерів етнографічного туризму повинна розглядатися в контексті всієї психолого-педагогічної науки, яка ставить перед собою завдання щодо </w:t>
      </w:r>
      <w:r w:rsidR="00D647C0" w:rsidRPr="00BD3D56">
        <w:rPr>
          <w:rFonts w:ascii="Times New Roman" w:hAnsi="Times New Roman" w:cs="Times New Roman"/>
          <w:sz w:val="28"/>
          <w:szCs w:val="28"/>
        </w:rPr>
        <w:t>означення</w:t>
      </w:r>
      <w:r w:rsidR="00D647C0" w:rsidRPr="00DE3143">
        <w:rPr>
          <w:rFonts w:ascii="Times New Roman" w:hAnsi="Times New Roman" w:cs="Times New Roman"/>
          <w:sz w:val="28"/>
          <w:szCs w:val="28"/>
        </w:rPr>
        <w:t xml:space="preserve"> методологічних основ туристичної освіти; оновлення змісту та навчально-методичного забезпечення освітнього процесу; </w:t>
      </w:r>
      <w:r w:rsidR="00D647C0" w:rsidRPr="00A02429">
        <w:rPr>
          <w:rFonts w:ascii="Times New Roman" w:hAnsi="Times New Roman" w:cs="Times New Roman"/>
          <w:sz w:val="28"/>
          <w:szCs w:val="28"/>
        </w:rPr>
        <w:t>організація різних видів практи</w:t>
      </w:r>
      <w:r w:rsidR="00D647C0">
        <w:rPr>
          <w:rFonts w:ascii="Times New Roman" w:hAnsi="Times New Roman" w:cs="Times New Roman"/>
          <w:sz w:val="28"/>
          <w:szCs w:val="28"/>
        </w:rPr>
        <w:t>чної діяльності</w:t>
      </w:r>
      <w:r w:rsidR="00D647C0" w:rsidRPr="00BD38ED">
        <w:rPr>
          <w:rFonts w:ascii="Times New Roman" w:hAnsi="Times New Roman" w:cs="Times New Roman"/>
          <w:sz w:val="28"/>
          <w:szCs w:val="28"/>
        </w:rPr>
        <w:t>; урахування етнічних і соціокультурних особливостей різних регіонів; забезпечення психологічного супроводу підготовки студентів під час навчання у вузі.</w:t>
      </w:r>
      <w:r w:rsidR="00D647C0">
        <w:rPr>
          <w:rFonts w:ascii="Times New Roman" w:hAnsi="Times New Roman" w:cs="Times New Roman"/>
          <w:sz w:val="28"/>
          <w:szCs w:val="28"/>
        </w:rPr>
        <w:t xml:space="preserve"> Вказані й і</w:t>
      </w:r>
      <w:r w:rsidR="007667C0">
        <w:rPr>
          <w:rFonts w:ascii="Times New Roman" w:hAnsi="Times New Roman" w:cs="Times New Roman"/>
          <w:sz w:val="28"/>
          <w:szCs w:val="28"/>
        </w:rPr>
        <w:t xml:space="preserve">нші завдання вповні стосуютьсяосвітньої </w:t>
      </w:r>
      <w:r w:rsidR="00D647C0">
        <w:rPr>
          <w:rFonts w:ascii="Times New Roman" w:hAnsi="Times New Roman" w:cs="Times New Roman"/>
          <w:sz w:val="28"/>
          <w:szCs w:val="28"/>
        </w:rPr>
        <w:t>підготовки менеджерів етнографічного туризму.</w:t>
      </w:r>
    </w:p>
    <w:p w:rsidR="00E925F8" w:rsidRDefault="00704C85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сьогодні </w:t>
      </w:r>
      <w:r w:rsidRPr="00DE5956">
        <w:rPr>
          <w:rFonts w:ascii="Times New Roman" w:hAnsi="Times New Roman" w:cs="Times New Roman"/>
          <w:sz w:val="28"/>
          <w:szCs w:val="28"/>
        </w:rPr>
        <w:t xml:space="preserve">визначено й обґрунтовано </w:t>
      </w:r>
      <w:r w:rsidRPr="00DE5956">
        <w:rPr>
          <w:rFonts w:ascii="Times New Roman" w:hAnsi="Times New Roman" w:cs="Times New Roman"/>
          <w:i/>
          <w:sz w:val="28"/>
          <w:szCs w:val="28"/>
        </w:rPr>
        <w:t>методологічні основи</w:t>
      </w:r>
      <w:r w:rsidR="00DE5956">
        <w:rPr>
          <w:rFonts w:ascii="Times New Roman" w:hAnsi="Times New Roman" w:cs="Times New Roman"/>
          <w:sz w:val="28"/>
          <w:szCs w:val="28"/>
        </w:rPr>
        <w:t>туристичної освіти, насамперед завдяки працям В. </w:t>
      </w:r>
      <w:proofErr w:type="spellStart"/>
      <w:r w:rsidR="00DE5956">
        <w:rPr>
          <w:rFonts w:ascii="Times New Roman" w:hAnsi="Times New Roman" w:cs="Times New Roman"/>
          <w:sz w:val="28"/>
          <w:szCs w:val="28"/>
        </w:rPr>
        <w:t>Федорченка</w:t>
      </w:r>
      <w:proofErr w:type="spellEnd"/>
      <w:r w:rsidR="00DE5956">
        <w:rPr>
          <w:rFonts w:ascii="Times New Roman" w:hAnsi="Times New Roman" w:cs="Times New Roman"/>
          <w:sz w:val="28"/>
          <w:szCs w:val="28"/>
        </w:rPr>
        <w:t xml:space="preserve">, який висунув ряд основних вимог до туристичної освіти: сприяти розвитку туризму й галузевих інфраструктур; бути доступною для всіх, хто володіє відповідними здібностями, сформованою мотивацією, адекватною підготовкою </w:t>
      </w:r>
      <w:r w:rsidR="00CC5513">
        <w:rPr>
          <w:rFonts w:ascii="Times New Roman" w:hAnsi="Times New Roman" w:cs="Times New Roman"/>
          <w:sz w:val="28"/>
          <w:szCs w:val="28"/>
        </w:rPr>
        <w:t>до</w:t>
      </w:r>
      <w:r w:rsidR="00DE5956">
        <w:rPr>
          <w:rFonts w:ascii="Times New Roman" w:hAnsi="Times New Roman" w:cs="Times New Roman"/>
          <w:sz w:val="28"/>
          <w:szCs w:val="28"/>
        </w:rPr>
        <w:t xml:space="preserve"> туристичної діяльності; надавати фундаментальні професійні знання й виховувати культурно, психічно й соціально зрілого громадянина [див. </w:t>
      </w:r>
      <w:r w:rsidR="00CC5513">
        <w:rPr>
          <w:rFonts w:ascii="Times New Roman" w:hAnsi="Times New Roman" w:cs="Times New Roman"/>
          <w:sz w:val="28"/>
          <w:szCs w:val="28"/>
        </w:rPr>
        <w:t>22</w:t>
      </w:r>
      <w:r w:rsidR="001750A7">
        <w:rPr>
          <w:rFonts w:ascii="Times New Roman" w:hAnsi="Times New Roman" w:cs="Times New Roman"/>
          <w:sz w:val="28"/>
          <w:szCs w:val="28"/>
        </w:rPr>
        <w:t>, с. 27</w:t>
      </w:r>
      <w:r w:rsidR="00DE5956">
        <w:rPr>
          <w:rFonts w:ascii="Times New Roman" w:hAnsi="Times New Roman" w:cs="Times New Roman"/>
          <w:sz w:val="28"/>
          <w:szCs w:val="28"/>
        </w:rPr>
        <w:t xml:space="preserve">]. Учений розглянув методологічні основи туристичної освіти з </w:t>
      </w:r>
      <w:r w:rsidR="00E925F8">
        <w:rPr>
          <w:rFonts w:ascii="Times New Roman" w:hAnsi="Times New Roman" w:cs="Times New Roman"/>
          <w:sz w:val="28"/>
          <w:szCs w:val="28"/>
        </w:rPr>
        <w:t>огляду на те</w:t>
      </w:r>
      <w:r w:rsidR="00DE5956">
        <w:rPr>
          <w:rFonts w:ascii="Times New Roman" w:hAnsi="Times New Roman" w:cs="Times New Roman"/>
          <w:sz w:val="28"/>
          <w:szCs w:val="28"/>
        </w:rPr>
        <w:t xml:space="preserve">, </w:t>
      </w:r>
      <w:r w:rsidR="00E925F8">
        <w:rPr>
          <w:rFonts w:ascii="Times New Roman" w:hAnsi="Times New Roman" w:cs="Times New Roman"/>
          <w:sz w:val="28"/>
          <w:szCs w:val="28"/>
        </w:rPr>
        <w:t>що туризм є розширеним освітнім простором, на тлі якого поступово відбувається розвиток особистості, становлення її інтересів, формування морально-етичних позицій, змінюється її життєве й соціальне самовизначення, окреслюється професійна кар</w:t>
      </w:r>
      <w:r w:rsidR="002A4C31">
        <w:rPr>
          <w:rFonts w:ascii="Times New Roman" w:hAnsi="Times New Roman" w:cs="Times New Roman"/>
          <w:sz w:val="28"/>
          <w:szCs w:val="28"/>
        </w:rPr>
        <w:t>’є</w:t>
      </w:r>
      <w:r w:rsidR="00E925F8">
        <w:rPr>
          <w:rFonts w:ascii="Times New Roman" w:hAnsi="Times New Roman" w:cs="Times New Roman"/>
          <w:sz w:val="28"/>
          <w:szCs w:val="28"/>
        </w:rPr>
        <w:t>ра в умовах глобалізації, здійснюється самореалізація на користь особи, суспільства й держави загалом</w:t>
      </w:r>
      <w:r w:rsidR="001750A7">
        <w:rPr>
          <w:rFonts w:ascii="Times New Roman" w:hAnsi="Times New Roman" w:cs="Times New Roman"/>
          <w:sz w:val="28"/>
          <w:szCs w:val="28"/>
        </w:rPr>
        <w:t>[див. </w:t>
      </w:r>
      <w:r w:rsidR="00CC5513">
        <w:rPr>
          <w:rFonts w:ascii="Times New Roman" w:hAnsi="Times New Roman" w:cs="Times New Roman"/>
          <w:sz w:val="28"/>
          <w:szCs w:val="28"/>
        </w:rPr>
        <w:t>22</w:t>
      </w:r>
      <w:r w:rsidR="001750A7">
        <w:rPr>
          <w:rFonts w:ascii="Times New Roman" w:hAnsi="Times New Roman" w:cs="Times New Roman"/>
          <w:sz w:val="28"/>
          <w:szCs w:val="28"/>
        </w:rPr>
        <w:t>, с. 27]</w:t>
      </w:r>
      <w:r w:rsidR="00E925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15C" w:rsidRDefault="00E925F8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урахуванням поглядів учених, вважаємо, що професійна підготовка менеджерів етнографічного туризму повинна здійснювати</w:t>
      </w:r>
      <w:r w:rsidR="002A4C3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контексті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орієнтованого </w:t>
      </w:r>
      <w:r w:rsidR="002232D3">
        <w:rPr>
          <w:rFonts w:ascii="Times New Roman" w:hAnsi="Times New Roman" w:cs="Times New Roman"/>
          <w:sz w:val="28"/>
          <w:szCs w:val="28"/>
        </w:rPr>
        <w:t xml:space="preserve">підходу. За «Енциклопедією педагогічних технологій»цей підхід являє собою методологічно орієнтовану педагогічну діяльність, що дає можливість шляхом опертя на систему </w:t>
      </w:r>
      <w:r w:rsidR="002A4C31">
        <w:rPr>
          <w:rFonts w:ascii="Times New Roman" w:hAnsi="Times New Roman" w:cs="Times New Roman"/>
          <w:sz w:val="28"/>
          <w:szCs w:val="28"/>
        </w:rPr>
        <w:t>взаємозв’язаних</w:t>
      </w:r>
      <w:r w:rsidR="002232D3">
        <w:rPr>
          <w:rFonts w:ascii="Times New Roman" w:hAnsi="Times New Roman" w:cs="Times New Roman"/>
          <w:sz w:val="28"/>
          <w:szCs w:val="28"/>
        </w:rPr>
        <w:t xml:space="preserve"> ідей, понять і способів підтримувати та забезпечувати процеси самопізнання, </w:t>
      </w:r>
      <w:proofErr w:type="spellStart"/>
      <w:r w:rsidR="002A4C31">
        <w:rPr>
          <w:rFonts w:ascii="Times New Roman" w:hAnsi="Times New Roman" w:cs="Times New Roman"/>
          <w:sz w:val="28"/>
          <w:szCs w:val="28"/>
        </w:rPr>
        <w:t>самотворення</w:t>
      </w:r>
      <w:proofErr w:type="spellEnd"/>
      <w:r w:rsidR="002A4C31">
        <w:rPr>
          <w:rFonts w:ascii="Times New Roman" w:hAnsi="Times New Roman" w:cs="Times New Roman"/>
          <w:sz w:val="28"/>
          <w:szCs w:val="28"/>
        </w:rPr>
        <w:t xml:space="preserve"> й само</w:t>
      </w:r>
      <w:r w:rsidR="002232D3">
        <w:rPr>
          <w:rFonts w:ascii="Times New Roman" w:hAnsi="Times New Roman" w:cs="Times New Roman"/>
          <w:sz w:val="28"/>
          <w:szCs w:val="28"/>
        </w:rPr>
        <w:t>реалізації особистості, розвиток</w:t>
      </w:r>
      <w:r w:rsidR="002A4C31">
        <w:rPr>
          <w:rFonts w:ascii="Times New Roman" w:hAnsi="Times New Roman" w:cs="Times New Roman"/>
          <w:sz w:val="28"/>
          <w:szCs w:val="28"/>
        </w:rPr>
        <w:t xml:space="preserve"> її неповторної особистості</w:t>
      </w:r>
      <w:r w:rsidR="002232D3">
        <w:rPr>
          <w:rFonts w:ascii="Times New Roman" w:hAnsi="Times New Roman" w:cs="Times New Roman"/>
          <w:sz w:val="28"/>
          <w:szCs w:val="28"/>
        </w:rPr>
        <w:t xml:space="preserve"> [див. </w:t>
      </w:r>
      <w:r w:rsidR="00CC5513">
        <w:rPr>
          <w:rFonts w:ascii="Times New Roman" w:hAnsi="Times New Roman" w:cs="Times New Roman"/>
          <w:sz w:val="28"/>
          <w:szCs w:val="28"/>
        </w:rPr>
        <w:t>7</w:t>
      </w:r>
      <w:r w:rsidR="002232D3">
        <w:rPr>
          <w:rFonts w:ascii="Times New Roman" w:hAnsi="Times New Roman" w:cs="Times New Roman"/>
          <w:sz w:val="28"/>
          <w:szCs w:val="28"/>
        </w:rPr>
        <w:t xml:space="preserve">, с. 138]. У зв’язку з цим необхідне врахування індивідуальних </w:t>
      </w:r>
      <w:r w:rsidR="002A4C31">
        <w:rPr>
          <w:rFonts w:ascii="Times New Roman" w:hAnsi="Times New Roman" w:cs="Times New Roman"/>
          <w:sz w:val="28"/>
          <w:szCs w:val="28"/>
        </w:rPr>
        <w:t>ознак</w:t>
      </w:r>
      <w:r w:rsidR="002232D3">
        <w:rPr>
          <w:rFonts w:ascii="Times New Roman" w:hAnsi="Times New Roman" w:cs="Times New Roman"/>
          <w:sz w:val="28"/>
          <w:szCs w:val="28"/>
        </w:rPr>
        <w:t xml:space="preserve">, інтересів і потреб особистості, створення умов для саморозвитку її задатків, здібностей і творчого потенціалу в навчально-виховній діяльності вищих освітніх закладів. Отож </w:t>
      </w:r>
      <w:r w:rsidR="002A4C31">
        <w:rPr>
          <w:rFonts w:ascii="Times New Roman" w:hAnsi="Times New Roman" w:cs="Times New Roman"/>
          <w:sz w:val="28"/>
          <w:szCs w:val="28"/>
        </w:rPr>
        <w:t>підготовку менеджерів етнографічного туризму і туристичної сфери загалом слід спрямовувати на формування фахової світоглядної концепції, основу якої становлять професійне мислення в поєднанні з набутими знаннями, уміннями, навичками, психологічною готовністю до діяльності в галузі туризму і здатністю до вчасного реагування на світові й національні туристичні процеси.</w:t>
      </w:r>
    </w:p>
    <w:p w:rsidR="007E050A" w:rsidRDefault="007E050A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Методологічно орієнтовану психолого-педагогічну діяльність у підготовці менеджерів туристичної сфери </w:t>
      </w:r>
      <w:r w:rsidR="006C0FB3">
        <w:rPr>
          <w:rFonts w:ascii="Times New Roman" w:hAnsi="Times New Roman" w:cs="Times New Roman"/>
          <w:sz w:val="28"/>
          <w:szCs w:val="28"/>
        </w:rPr>
        <w:t>має</w:t>
      </w:r>
      <w:r>
        <w:rPr>
          <w:rFonts w:ascii="Times New Roman" w:hAnsi="Times New Roman" w:cs="Times New Roman"/>
          <w:sz w:val="28"/>
          <w:szCs w:val="28"/>
        </w:rPr>
        <w:t xml:space="preserve"> забезпечувати </w:t>
      </w:r>
      <w:r w:rsidRPr="009A3D9D">
        <w:rPr>
          <w:rFonts w:ascii="Times New Roman" w:hAnsi="Times New Roman" w:cs="Times New Roman"/>
          <w:i/>
          <w:sz w:val="28"/>
          <w:szCs w:val="28"/>
        </w:rPr>
        <w:t xml:space="preserve">зміст навчального </w:t>
      </w:r>
      <w:r w:rsidRPr="009A3D9D">
        <w:rPr>
          <w:rFonts w:ascii="Times New Roman" w:hAnsi="Times New Roman" w:cs="Times New Roman"/>
          <w:i/>
          <w:sz w:val="28"/>
          <w:szCs w:val="28"/>
        </w:rPr>
        <w:lastRenderedPageBreak/>
        <w:t>матеріалу й дидактичні засоби</w:t>
      </w:r>
      <w:r>
        <w:rPr>
          <w:rFonts w:ascii="Times New Roman" w:hAnsi="Times New Roman" w:cs="Times New Roman"/>
          <w:sz w:val="28"/>
          <w:szCs w:val="28"/>
        </w:rPr>
        <w:t>, що сприяють трансформуванню його в знання, уміння, навички й особистісні якості майбутніх фахівців</w:t>
      </w:r>
      <w:r w:rsidR="00A9221F">
        <w:rPr>
          <w:rFonts w:ascii="Times New Roman" w:hAnsi="Times New Roman" w:cs="Times New Roman"/>
          <w:sz w:val="28"/>
          <w:szCs w:val="28"/>
        </w:rPr>
        <w:t>.</w:t>
      </w:r>
      <w:r w:rsidR="006C0FB3">
        <w:rPr>
          <w:rFonts w:ascii="Times New Roman" w:hAnsi="Times New Roman" w:cs="Times New Roman"/>
          <w:sz w:val="28"/>
          <w:szCs w:val="28"/>
        </w:rPr>
        <w:t xml:space="preserve">Добір навчально-методичного забезпечення повинен здійснюватися відповідно до </w:t>
      </w:r>
      <w:proofErr w:type="spellStart"/>
      <w:r w:rsidR="006C0FB3">
        <w:rPr>
          <w:rFonts w:ascii="Times New Roman" w:hAnsi="Times New Roman" w:cs="Times New Roman"/>
          <w:sz w:val="28"/>
          <w:szCs w:val="28"/>
        </w:rPr>
        <w:t>особистійно</w:t>
      </w:r>
      <w:proofErr w:type="spellEnd"/>
      <w:r w:rsidR="006C0FB3">
        <w:rPr>
          <w:rFonts w:ascii="Times New Roman" w:hAnsi="Times New Roman" w:cs="Times New Roman"/>
          <w:sz w:val="28"/>
          <w:szCs w:val="28"/>
        </w:rPr>
        <w:t xml:space="preserve"> орієнтованого підходу, що передбачає відкриття для студентів можливостей розвитку власного творчого й професійного потенціалу, визначення індивідуальних освітніх траєкторій. В «Енциклопедії освіти» зазначено, що «Зміст вищої освіти – це структура, зміст і обсяг навчальної інформації, засвоєння якої забезпечує особі можливість здобуття освіти і певної кваліфікації, а також обумовлена потребами суспільства система знань, умінь і навичок особи, її професійних, світоглядних і громадських якостей, що має бути сформована у процесі навчання з урахуванням перспектив розвитку суспільства, науки, техніки, технологій, культури, мистецтва» </w:t>
      </w:r>
      <w:r w:rsidR="00472381">
        <w:rPr>
          <w:rFonts w:ascii="Times New Roman" w:hAnsi="Times New Roman" w:cs="Times New Roman"/>
          <w:sz w:val="28"/>
          <w:szCs w:val="28"/>
        </w:rPr>
        <w:t>[див.</w:t>
      </w:r>
      <w:r w:rsidR="00CC5513">
        <w:rPr>
          <w:rFonts w:ascii="Times New Roman" w:hAnsi="Times New Roman" w:cs="Times New Roman"/>
          <w:sz w:val="28"/>
          <w:szCs w:val="28"/>
        </w:rPr>
        <w:t> 6</w:t>
      </w:r>
      <w:r w:rsidR="001750A7">
        <w:rPr>
          <w:rFonts w:ascii="Times New Roman" w:hAnsi="Times New Roman" w:cs="Times New Roman"/>
          <w:sz w:val="28"/>
          <w:szCs w:val="28"/>
        </w:rPr>
        <w:t>, с. 321</w:t>
      </w:r>
      <w:r w:rsidR="00472381">
        <w:rPr>
          <w:rFonts w:ascii="Times New Roman" w:hAnsi="Times New Roman" w:cs="Times New Roman"/>
          <w:sz w:val="28"/>
          <w:szCs w:val="28"/>
        </w:rPr>
        <w:t> ]. З</w:t>
      </w:r>
      <w:r w:rsidR="001750A7">
        <w:rPr>
          <w:rFonts w:ascii="Times New Roman" w:hAnsi="Times New Roman" w:cs="Times New Roman"/>
          <w:sz w:val="28"/>
          <w:szCs w:val="28"/>
        </w:rPr>
        <w:t> </w:t>
      </w:r>
      <w:r w:rsidR="00472381">
        <w:rPr>
          <w:rFonts w:ascii="Times New Roman" w:hAnsi="Times New Roman" w:cs="Times New Roman"/>
          <w:sz w:val="28"/>
          <w:szCs w:val="28"/>
        </w:rPr>
        <w:t>погляду підготовки фахівців для сфери туризму Н. Фоменко відзначає, що «Відповідність змісту навчання суспільно-економічним запитам держави має бути основою нової філософії туристської освіти» [див. </w:t>
      </w:r>
      <w:r w:rsidR="00AE29E0">
        <w:rPr>
          <w:rFonts w:ascii="Times New Roman" w:hAnsi="Times New Roman" w:cs="Times New Roman"/>
          <w:sz w:val="28"/>
          <w:szCs w:val="28"/>
        </w:rPr>
        <w:t>26</w:t>
      </w:r>
      <w:r w:rsidR="00472381">
        <w:rPr>
          <w:rFonts w:ascii="Times New Roman" w:hAnsi="Times New Roman" w:cs="Times New Roman"/>
          <w:sz w:val="28"/>
          <w:szCs w:val="28"/>
        </w:rPr>
        <w:t>].</w:t>
      </w:r>
    </w:p>
    <w:p w:rsidR="00472381" w:rsidRDefault="00472381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реформуванні сучасної української вищої освіти одним із пріоритетних напрямів є оновлення змісту освіту на засадах деідеологізації,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використання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міжпредметних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зв’язків, індивідуалізації і диференціації, практичної і професійної спрямованості, орієнтації на самореалізацію особистості. Деідеологізація передбачає утвердження загальнолюдських цінностей у змісті освіти;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забезпечує використання досвіду народної педагогіки, збагачення курсів навчальних дисциплін історією й культурою етносів і народів; міжпредметні зв’язки посилюють цілісність світоглядної спрямованості змісту навчального процесу; індивідуалізація і диференціація сприяють реалізації та використанню варіативних програм</w:t>
      </w:r>
      <w:r w:rsidR="008A07BB">
        <w:rPr>
          <w:rFonts w:ascii="Times New Roman" w:hAnsi="Times New Roman" w:cs="Times New Roman"/>
          <w:sz w:val="28"/>
          <w:szCs w:val="28"/>
        </w:rPr>
        <w:t>, ефективних курсів, роботі над науковими дослідженнями, організації етнографічних експедицій; практична та професійна спрямованість стимулюють вивчення дисциплін відповідного навчального циклу та перенесення знань у різні види практики; саморозвиток і самовдосконалення зумовлені методологічними засадами сучасної української туристичної освіти.</w:t>
      </w:r>
    </w:p>
    <w:p w:rsidR="00F5115C" w:rsidRDefault="00B21192" w:rsidP="00AE29E0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Концепція змісту туристичної освіти визначається положеннями щодо педагогічної адаптації соціального і туристичного досвіду: загальнолюдські знання про природу, суспільство, туризм, мислення і способи діяльності людини; досвід діяльності в туристичній сфері, що опирається на знання, уміння й навички особистості; яка ними опанувала; досвід творчої наукової діяльності з розв’язання нових проблем, що постають у суспільстві і в галузі туризму зокрема; досвід ціннісного ставлення до об’єктів соціокультурного середовища в професійній діяльності, його прояви у ставленні до навколишнього світу</w:t>
      </w:r>
      <w:r w:rsidR="00E60870">
        <w:rPr>
          <w:rFonts w:ascii="Times New Roman" w:hAnsi="Times New Roman" w:cs="Times New Roman"/>
          <w:sz w:val="28"/>
          <w:szCs w:val="28"/>
        </w:rPr>
        <w:t>[див. </w:t>
      </w:r>
      <w:r w:rsidR="00AE29E0">
        <w:rPr>
          <w:rFonts w:ascii="Times New Roman" w:hAnsi="Times New Roman" w:cs="Times New Roman"/>
          <w:sz w:val="28"/>
          <w:szCs w:val="28"/>
        </w:rPr>
        <w:t xml:space="preserve">23, </w:t>
      </w:r>
      <w:r w:rsidR="001750A7">
        <w:rPr>
          <w:rFonts w:ascii="Times New Roman" w:hAnsi="Times New Roman" w:cs="Times New Roman"/>
          <w:sz w:val="28"/>
          <w:szCs w:val="28"/>
        </w:rPr>
        <w:t>с. 193</w:t>
      </w:r>
      <w:r w:rsidR="00E6087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З нашого погляду професійна підготовка майбутніх фахівців туристичної сфери має обов’язково спиратися на соціокультурний підхід, що повинен враховуватися під час визначення змісту навчального матеріалу і реалізовуватися в кількох напрямах: з урахуванням етнічних ознак культури, менталітету, світогляду населення регіону, де організовується етнографічний туризм; з орієнтацією менеджера туризму на клієнта, його культуру, можливост</w:t>
      </w:r>
      <w:r w:rsidR="002D00CF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 xml:space="preserve">й потреби, соціальне становище; з </w:t>
      </w:r>
      <w:r w:rsidR="002D00CF">
        <w:rPr>
          <w:rFonts w:ascii="Times New Roman" w:hAnsi="Times New Roman" w:cs="Times New Roman"/>
          <w:sz w:val="28"/>
          <w:szCs w:val="28"/>
        </w:rPr>
        <w:t>формуванням соціокультурної компетентності студентів – майбутніх менеджерів туризму.</w:t>
      </w:r>
    </w:p>
    <w:p w:rsidR="00332EC1" w:rsidRDefault="002D00CF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Учені пропонують використовувати комплексний підхід до проектування змісту туристичної освіти, наповнення якого визначають різні чинники (інтерес і запити особистості щодо здобуття відповідної освітньої програми; соціальний і науково-технічний прогрес; особливості працевлаштування й занятості в галузі туризму, рівень розвитку суспільства і його культури; ставлення держави до проблем у сфері туристичної освіти)</w:t>
      </w:r>
      <w:r w:rsidR="002679EE">
        <w:rPr>
          <w:rFonts w:ascii="Times New Roman" w:hAnsi="Times New Roman" w:cs="Times New Roman"/>
          <w:sz w:val="28"/>
          <w:szCs w:val="28"/>
        </w:rPr>
        <w:t>[див. </w:t>
      </w:r>
      <w:r w:rsidR="00AE29E0">
        <w:rPr>
          <w:rFonts w:ascii="Times New Roman" w:hAnsi="Times New Roman" w:cs="Times New Roman"/>
          <w:sz w:val="28"/>
          <w:szCs w:val="28"/>
        </w:rPr>
        <w:t>26; 27</w:t>
      </w:r>
      <w:r w:rsidR="002679E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0870">
        <w:rPr>
          <w:rFonts w:ascii="Times New Roman" w:hAnsi="Times New Roman" w:cs="Times New Roman"/>
          <w:sz w:val="28"/>
          <w:szCs w:val="28"/>
        </w:rPr>
        <w:t xml:space="preserve">І вважають, що «зміст туристської освіти є категорією, що характеризується системою вимог до загальнокультурних, </w:t>
      </w:r>
      <w:proofErr w:type="spellStart"/>
      <w:r w:rsidR="00E60870">
        <w:rPr>
          <w:rFonts w:ascii="Times New Roman" w:hAnsi="Times New Roman" w:cs="Times New Roman"/>
          <w:sz w:val="28"/>
          <w:szCs w:val="28"/>
        </w:rPr>
        <w:t>загальнопрофесійних</w:t>
      </w:r>
      <w:proofErr w:type="spellEnd"/>
      <w:r w:rsidR="00E608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0870">
        <w:rPr>
          <w:rFonts w:ascii="Times New Roman" w:hAnsi="Times New Roman" w:cs="Times New Roman"/>
          <w:sz w:val="28"/>
          <w:szCs w:val="28"/>
        </w:rPr>
        <w:t>загальноспеціальних</w:t>
      </w:r>
      <w:proofErr w:type="spellEnd"/>
      <w:r w:rsidR="00E60870">
        <w:rPr>
          <w:rFonts w:ascii="Times New Roman" w:hAnsi="Times New Roman" w:cs="Times New Roman"/>
          <w:sz w:val="28"/>
          <w:szCs w:val="28"/>
        </w:rPr>
        <w:t xml:space="preserve"> і спеціальних знань, умінь, навичок, професійно значущих якостей особистості, що відображено у професійно-кваліфікаційних характеристиках світогляду та базових компонентів культури особистості» [див. </w:t>
      </w:r>
      <w:r w:rsidR="00AE29E0">
        <w:rPr>
          <w:rFonts w:ascii="Times New Roman" w:hAnsi="Times New Roman" w:cs="Times New Roman"/>
          <w:sz w:val="28"/>
          <w:szCs w:val="28"/>
        </w:rPr>
        <w:t>26</w:t>
      </w:r>
      <w:r w:rsidR="00E60870">
        <w:rPr>
          <w:rFonts w:ascii="Times New Roman" w:hAnsi="Times New Roman" w:cs="Times New Roman"/>
          <w:sz w:val="28"/>
          <w:szCs w:val="28"/>
        </w:rPr>
        <w:t>].</w:t>
      </w:r>
      <w:r w:rsidR="008E55D5">
        <w:rPr>
          <w:rFonts w:ascii="Times New Roman" w:hAnsi="Times New Roman" w:cs="Times New Roman"/>
          <w:sz w:val="28"/>
          <w:szCs w:val="28"/>
        </w:rPr>
        <w:t xml:space="preserve">Зазначають, що </w:t>
      </w:r>
      <w:r w:rsidR="00BE54B0">
        <w:rPr>
          <w:rFonts w:ascii="Times New Roman" w:hAnsi="Times New Roman" w:cs="Times New Roman"/>
          <w:sz w:val="28"/>
          <w:szCs w:val="28"/>
        </w:rPr>
        <w:t>«</w:t>
      </w:r>
      <w:r w:rsidR="008E55D5">
        <w:rPr>
          <w:rFonts w:ascii="Times New Roman" w:hAnsi="Times New Roman" w:cs="Times New Roman"/>
          <w:sz w:val="28"/>
          <w:szCs w:val="28"/>
        </w:rPr>
        <w:t>Зміст</w:t>
      </w:r>
      <w:r w:rsidR="00AE29E0">
        <w:rPr>
          <w:rFonts w:ascii="Times New Roman" w:hAnsi="Times New Roman" w:cs="Times New Roman"/>
          <w:sz w:val="28"/>
          <w:szCs w:val="28"/>
        </w:rPr>
        <w:t> </w:t>
      </w:r>
      <w:r w:rsidR="00BE54B0">
        <w:rPr>
          <w:rFonts w:ascii="Times New Roman" w:hAnsi="Times New Roman" w:cs="Times New Roman"/>
          <w:sz w:val="28"/>
          <w:szCs w:val="28"/>
        </w:rPr>
        <w:t xml:space="preserve">туристської освіти містить поглиблене ознайомлення з науковими основами й технологією обраної професії; засвоєння спеціальних практичних навичок; формування психологічних і моральних якостей особистості, </w:t>
      </w:r>
      <w:r w:rsidR="00BE54B0">
        <w:rPr>
          <w:rFonts w:ascii="Times New Roman" w:hAnsi="Times New Roman" w:cs="Times New Roman"/>
          <w:sz w:val="28"/>
          <w:szCs w:val="28"/>
        </w:rPr>
        <w:lastRenderedPageBreak/>
        <w:t>необхідних для роботи у туристичній індустрії» [див. </w:t>
      </w:r>
      <w:r w:rsidR="00AE29E0">
        <w:rPr>
          <w:rFonts w:ascii="Times New Roman" w:hAnsi="Times New Roman" w:cs="Times New Roman"/>
          <w:sz w:val="28"/>
          <w:szCs w:val="28"/>
        </w:rPr>
        <w:t xml:space="preserve">18, </w:t>
      </w:r>
      <w:r w:rsidR="008C7ADC">
        <w:rPr>
          <w:rFonts w:ascii="Times New Roman" w:hAnsi="Times New Roman" w:cs="Times New Roman"/>
          <w:sz w:val="28"/>
          <w:szCs w:val="28"/>
        </w:rPr>
        <w:t>с. 61</w:t>
      </w:r>
      <w:r w:rsidR="00BE54B0">
        <w:rPr>
          <w:rFonts w:ascii="Times New Roman" w:hAnsi="Times New Roman" w:cs="Times New Roman"/>
          <w:sz w:val="28"/>
          <w:szCs w:val="28"/>
        </w:rPr>
        <w:t xml:space="preserve">]. Основними ж чинниками наповнення змісту туристичної освіти </w:t>
      </w:r>
      <w:r w:rsidR="008E55D5">
        <w:rPr>
          <w:rFonts w:ascii="Times New Roman" w:hAnsi="Times New Roman" w:cs="Times New Roman"/>
          <w:sz w:val="28"/>
          <w:szCs w:val="28"/>
        </w:rPr>
        <w:t>розглядають</w:t>
      </w:r>
      <w:r w:rsidR="00BE54B0">
        <w:rPr>
          <w:rFonts w:ascii="Times New Roman" w:hAnsi="Times New Roman" w:cs="Times New Roman"/>
          <w:sz w:val="28"/>
          <w:szCs w:val="28"/>
        </w:rPr>
        <w:t xml:space="preserve"> потреби в спеціалістах, які володіли би необхідними знаннями про стан людини, її фізичне </w:t>
      </w:r>
      <w:r w:rsidR="008E55D5">
        <w:rPr>
          <w:rFonts w:ascii="Times New Roman" w:hAnsi="Times New Roman" w:cs="Times New Roman"/>
          <w:sz w:val="28"/>
          <w:szCs w:val="28"/>
        </w:rPr>
        <w:t>й</w:t>
      </w:r>
      <w:r w:rsidR="00BE54B0">
        <w:rPr>
          <w:rFonts w:ascii="Times New Roman" w:hAnsi="Times New Roman" w:cs="Times New Roman"/>
          <w:sz w:val="28"/>
          <w:szCs w:val="28"/>
        </w:rPr>
        <w:t xml:space="preserve"> психічне здоров</w:t>
      </w:r>
      <w:r w:rsidR="001664E4">
        <w:rPr>
          <w:rFonts w:ascii="Times New Roman" w:hAnsi="Times New Roman" w:cs="Times New Roman"/>
          <w:sz w:val="28"/>
          <w:szCs w:val="28"/>
        </w:rPr>
        <w:t>’</w:t>
      </w:r>
      <w:r w:rsidR="00BE54B0">
        <w:rPr>
          <w:rFonts w:ascii="Times New Roman" w:hAnsi="Times New Roman" w:cs="Times New Roman"/>
          <w:sz w:val="28"/>
          <w:szCs w:val="28"/>
        </w:rPr>
        <w:t xml:space="preserve">я, пізнавальні інтереси, </w:t>
      </w:r>
      <w:r w:rsidR="008E55D5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BE54B0">
        <w:rPr>
          <w:rFonts w:ascii="Times New Roman" w:hAnsi="Times New Roman" w:cs="Times New Roman"/>
          <w:sz w:val="28"/>
          <w:szCs w:val="28"/>
        </w:rPr>
        <w:t>спілкування, відпочинку, фізичного розвитку, емоційних, інтелектуальних можливостей і потреби туристичної галузі в спеціалістах із необхідними знаннями, уміннями й навичками формування, представлення й реалізації туристичних проду</w:t>
      </w:r>
      <w:r w:rsidR="008E55D5">
        <w:rPr>
          <w:rFonts w:ascii="Times New Roman" w:hAnsi="Times New Roman" w:cs="Times New Roman"/>
          <w:sz w:val="28"/>
          <w:szCs w:val="28"/>
        </w:rPr>
        <w:t>ктів [див. </w:t>
      </w:r>
      <w:r w:rsidR="00AE29E0">
        <w:rPr>
          <w:rFonts w:ascii="Times New Roman" w:hAnsi="Times New Roman" w:cs="Times New Roman"/>
          <w:sz w:val="28"/>
          <w:szCs w:val="28"/>
        </w:rPr>
        <w:t xml:space="preserve">23, </w:t>
      </w:r>
      <w:r w:rsidR="008C7ADC">
        <w:rPr>
          <w:rFonts w:ascii="Times New Roman" w:hAnsi="Times New Roman" w:cs="Times New Roman"/>
          <w:sz w:val="28"/>
          <w:szCs w:val="28"/>
        </w:rPr>
        <w:t>с. 200</w:t>
      </w:r>
      <w:r w:rsidR="008E55D5">
        <w:rPr>
          <w:rFonts w:ascii="Times New Roman" w:hAnsi="Times New Roman" w:cs="Times New Roman"/>
          <w:sz w:val="28"/>
          <w:szCs w:val="28"/>
        </w:rPr>
        <w:t>].</w:t>
      </w:r>
    </w:p>
    <w:p w:rsidR="002D00CF" w:rsidRDefault="00577617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Зміст професійної підготовки менеджерів туристичної індустрії в сучасному українському суспільстві </w:t>
      </w:r>
      <w:r w:rsidR="00112415">
        <w:rPr>
          <w:rFonts w:ascii="Times New Roman" w:hAnsi="Times New Roman" w:cs="Times New Roman"/>
          <w:sz w:val="28"/>
          <w:szCs w:val="28"/>
        </w:rPr>
        <w:t>характеризується постійними процесами розвитку і вдосконалення. Важливими поступальними змінами в цих процесах стали введення напряму професійної підготовки 0504 «Туризм» в 2002 р. (наказ Міністерства освіти і науки України № 241 від 08.04.02) і галузевих стандартів вищої освіти України в 2010 р. Однак практика підготовки менеджерів туристичної сфери в сучасних українських вищих навчальних закладах по</w:t>
      </w:r>
      <w:r w:rsidR="00460FAE">
        <w:rPr>
          <w:rFonts w:ascii="Times New Roman" w:hAnsi="Times New Roman" w:cs="Times New Roman"/>
          <w:sz w:val="28"/>
          <w:szCs w:val="28"/>
        </w:rPr>
        <w:t>т</w:t>
      </w:r>
      <w:r w:rsidR="00112415">
        <w:rPr>
          <w:rFonts w:ascii="Times New Roman" w:hAnsi="Times New Roman" w:cs="Times New Roman"/>
          <w:sz w:val="28"/>
          <w:szCs w:val="28"/>
        </w:rPr>
        <w:t>ребує нормативного до</w:t>
      </w:r>
      <w:r w:rsidR="00A02429">
        <w:rPr>
          <w:rFonts w:ascii="Times New Roman" w:hAnsi="Times New Roman" w:cs="Times New Roman"/>
          <w:sz w:val="28"/>
          <w:szCs w:val="28"/>
        </w:rPr>
        <w:t>о</w:t>
      </w:r>
      <w:r w:rsidR="00112415">
        <w:rPr>
          <w:rFonts w:ascii="Times New Roman" w:hAnsi="Times New Roman" w:cs="Times New Roman"/>
          <w:sz w:val="28"/>
          <w:szCs w:val="28"/>
        </w:rPr>
        <w:t xml:space="preserve">працювання й удосконалення навчально-методичного забезпечення загалом, а також адаптації позитивного зарубіжного досвіду з </w:t>
      </w:r>
      <w:r w:rsidR="00AE29E0">
        <w:rPr>
          <w:rFonts w:ascii="Times New Roman" w:hAnsi="Times New Roman" w:cs="Times New Roman"/>
          <w:sz w:val="28"/>
          <w:szCs w:val="28"/>
        </w:rPr>
        <w:t xml:space="preserve">туристичного </w:t>
      </w:r>
      <w:r w:rsidR="00112415">
        <w:rPr>
          <w:rFonts w:ascii="Times New Roman" w:hAnsi="Times New Roman" w:cs="Times New Roman"/>
          <w:sz w:val="28"/>
          <w:szCs w:val="28"/>
        </w:rPr>
        <w:t>напряму, з урахуванням соціально-економічних умов нашої країни, а також із доповненням змісту освіти сучасними інноваційними складниками</w:t>
      </w:r>
      <w:r w:rsidR="00AE29E0">
        <w:rPr>
          <w:rFonts w:ascii="Times New Roman" w:hAnsi="Times New Roman" w:cs="Times New Roman"/>
          <w:sz w:val="28"/>
          <w:szCs w:val="28"/>
        </w:rPr>
        <w:t xml:space="preserve"> й впровадженнями</w:t>
      </w:r>
      <w:r w:rsidR="00112415">
        <w:rPr>
          <w:rFonts w:ascii="Times New Roman" w:hAnsi="Times New Roman" w:cs="Times New Roman"/>
          <w:sz w:val="28"/>
          <w:szCs w:val="28"/>
        </w:rPr>
        <w:t>.</w:t>
      </w:r>
    </w:p>
    <w:p w:rsidR="002D00CF" w:rsidRDefault="00A02429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Передумовою становлення кваліфікованого фахівця туристичної галузі є набуття й вироблення </w:t>
      </w:r>
      <w:r w:rsidRPr="00A02429">
        <w:rPr>
          <w:rFonts w:ascii="Times New Roman" w:hAnsi="Times New Roman" w:cs="Times New Roman"/>
          <w:i/>
          <w:sz w:val="28"/>
          <w:szCs w:val="28"/>
        </w:rPr>
        <w:t>практичних умінь і навичок</w:t>
      </w:r>
      <w:r>
        <w:rPr>
          <w:rFonts w:ascii="Times New Roman" w:hAnsi="Times New Roman" w:cs="Times New Roman"/>
          <w:sz w:val="28"/>
          <w:szCs w:val="28"/>
        </w:rPr>
        <w:t xml:space="preserve">, тому професійна підготовка майбутніх менеджерів туризму повинна орієнтуватися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підхід. У навчальному процесі потрібно оволодіти практичними навичками організації різних видів туризму, уміннями проектувати тури, екскурсії, стратегіями спілкування з персоналом та розв’язання професійних проблем. Тому значної уваги потребує й аналіз організації практичної підготовки менеджерів туристичної діяльності у вищому навчальному закладі. </w:t>
      </w:r>
      <w:r w:rsidR="00460FAE">
        <w:rPr>
          <w:rFonts w:ascii="Times New Roman" w:hAnsi="Times New Roman" w:cs="Times New Roman"/>
          <w:sz w:val="28"/>
          <w:szCs w:val="28"/>
        </w:rPr>
        <w:t xml:space="preserve">Термін «практична підготовка» застосовується в педагогічній науці для характеристики навчання як складника професійної освіти, де відображено його зміст, методи й форми організації процесу для опанування вміннями й навичками, спрямованими на </w:t>
      </w:r>
      <w:r w:rsidR="00460FAE">
        <w:rPr>
          <w:rFonts w:ascii="Times New Roman" w:hAnsi="Times New Roman" w:cs="Times New Roman"/>
          <w:sz w:val="28"/>
          <w:szCs w:val="28"/>
        </w:rPr>
        <w:lastRenderedPageBreak/>
        <w:t>формування здатності до кваліфікованої професійної діяльності [див. </w:t>
      </w:r>
      <w:r w:rsidR="00AE29E0">
        <w:rPr>
          <w:rFonts w:ascii="Times New Roman" w:hAnsi="Times New Roman" w:cs="Times New Roman"/>
          <w:sz w:val="28"/>
          <w:szCs w:val="28"/>
        </w:rPr>
        <w:t xml:space="preserve">15, </w:t>
      </w:r>
      <w:r w:rsidR="008C7ADC">
        <w:rPr>
          <w:rFonts w:ascii="Times New Roman" w:hAnsi="Times New Roman" w:cs="Times New Roman"/>
          <w:sz w:val="28"/>
          <w:szCs w:val="28"/>
        </w:rPr>
        <w:t>с. 120</w:t>
      </w:r>
      <w:r w:rsidR="00460FAE">
        <w:rPr>
          <w:rFonts w:ascii="Times New Roman" w:hAnsi="Times New Roman" w:cs="Times New Roman"/>
          <w:sz w:val="28"/>
          <w:szCs w:val="28"/>
        </w:rPr>
        <w:t>]. «Практична підготовка необхідна для того, щоб студент міг простежити свої дії та психоемоційний ста</w:t>
      </w:r>
      <w:r w:rsidR="009D46B6">
        <w:rPr>
          <w:rFonts w:ascii="Times New Roman" w:hAnsi="Times New Roman" w:cs="Times New Roman"/>
          <w:sz w:val="28"/>
          <w:szCs w:val="28"/>
        </w:rPr>
        <w:t>н</w:t>
      </w:r>
      <w:r w:rsidR="00460FAE">
        <w:rPr>
          <w:rFonts w:ascii="Times New Roman" w:hAnsi="Times New Roman" w:cs="Times New Roman"/>
          <w:sz w:val="28"/>
          <w:szCs w:val="28"/>
        </w:rPr>
        <w:t xml:space="preserve"> в тій чи іншій складній ситуації, визначити особисті риси</w:t>
      </w:r>
      <w:r w:rsidR="009D46B6">
        <w:rPr>
          <w:rFonts w:ascii="Times New Roman" w:hAnsi="Times New Roman" w:cs="Times New Roman"/>
          <w:sz w:val="28"/>
          <w:szCs w:val="28"/>
        </w:rPr>
        <w:t>, які домінують, чи навпаки, відсутні в його поведінці в умовах практичної діяльності, поміркувати над власною участю та особистим відношенням до конкретної ситуації. У процесі підготовки, коли вона проходить без попереднього й поглибленого контакту з базою практики, у студента не формуються практичні навички поведінки в реальних проблемних ситуаціях, що в майбутньому знижує ефективність його роботи в умовах професійної підготовки</w:t>
      </w:r>
      <w:r w:rsidR="00460FAE">
        <w:rPr>
          <w:rFonts w:ascii="Times New Roman" w:hAnsi="Times New Roman" w:cs="Times New Roman"/>
          <w:sz w:val="28"/>
          <w:szCs w:val="28"/>
        </w:rPr>
        <w:t>»</w:t>
      </w:r>
      <w:r w:rsidR="009D46B6">
        <w:rPr>
          <w:rFonts w:ascii="Times New Roman" w:hAnsi="Times New Roman" w:cs="Times New Roman"/>
          <w:sz w:val="28"/>
          <w:szCs w:val="28"/>
        </w:rPr>
        <w:t xml:space="preserve"> [див. </w:t>
      </w:r>
      <w:r w:rsidR="00AE29E0">
        <w:rPr>
          <w:rFonts w:ascii="Times New Roman" w:hAnsi="Times New Roman" w:cs="Times New Roman"/>
          <w:sz w:val="28"/>
          <w:szCs w:val="28"/>
        </w:rPr>
        <w:t>16, с. </w:t>
      </w:r>
      <w:r w:rsidR="008C7ADC">
        <w:rPr>
          <w:rFonts w:ascii="Times New Roman" w:hAnsi="Times New Roman" w:cs="Times New Roman"/>
          <w:sz w:val="28"/>
          <w:szCs w:val="28"/>
        </w:rPr>
        <w:t>174</w:t>
      </w:r>
      <w:r w:rsidR="009D46B6">
        <w:rPr>
          <w:rFonts w:ascii="Times New Roman" w:hAnsi="Times New Roman" w:cs="Times New Roman"/>
          <w:sz w:val="28"/>
          <w:szCs w:val="28"/>
        </w:rPr>
        <w:t>].</w:t>
      </w:r>
    </w:p>
    <w:p w:rsidR="009D46B6" w:rsidRDefault="000A0C24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організації практичної підготовки менеджерів туризму у вищих навчальних закладах актуалізована в багатьох працях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туризмознавства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Метою і завданнями туристської практики дослідники вважають «Вивчення туристських ресурсів України в регіональному аспекті, формування наукового світогляду, розвиток творчого мислення та індивідуальних здібностей студентів у вирішенні практичних завдань, розвиток ініціативи, здатності застосовувати теоретичні знання у практичній роботі, розширення теоретичного кругозору і наукової ерудиції майбутніх фахівців» [див. </w:t>
      </w:r>
      <w:r w:rsidR="00AE29E0">
        <w:rPr>
          <w:rFonts w:ascii="Times New Roman" w:hAnsi="Times New Roman" w:cs="Times New Roman"/>
          <w:sz w:val="28"/>
          <w:szCs w:val="28"/>
        </w:rPr>
        <w:t xml:space="preserve">21, </w:t>
      </w:r>
      <w:r>
        <w:rPr>
          <w:rFonts w:ascii="Times New Roman" w:hAnsi="Times New Roman" w:cs="Times New Roman"/>
          <w:sz w:val="28"/>
          <w:szCs w:val="28"/>
        </w:rPr>
        <w:t xml:space="preserve">с. 132]. Практична підготовка </w:t>
      </w:r>
      <w:r w:rsidR="006B3DE1">
        <w:rPr>
          <w:rFonts w:ascii="Times New Roman" w:hAnsi="Times New Roman" w:cs="Times New Roman"/>
          <w:sz w:val="28"/>
          <w:szCs w:val="28"/>
        </w:rPr>
        <w:t xml:space="preserve">допомагає розширити й закріпити знання студентів про етнографічні особливості окремих регіонів України, сформувати вміння розробляти туристичний продукт і презентувати </w:t>
      </w:r>
      <w:proofErr w:type="spellStart"/>
      <w:r w:rsidR="006B3DE1">
        <w:rPr>
          <w:rFonts w:ascii="Times New Roman" w:hAnsi="Times New Roman" w:cs="Times New Roman"/>
          <w:sz w:val="28"/>
          <w:szCs w:val="28"/>
        </w:rPr>
        <w:t>етноресурси</w:t>
      </w:r>
      <w:proofErr w:type="spellEnd"/>
      <w:r w:rsidR="006B3DE1">
        <w:rPr>
          <w:rFonts w:ascii="Times New Roman" w:hAnsi="Times New Roman" w:cs="Times New Roman"/>
          <w:sz w:val="28"/>
          <w:szCs w:val="28"/>
        </w:rPr>
        <w:t xml:space="preserve"> на ринку туристичних послуг. </w:t>
      </w:r>
    </w:p>
    <w:p w:rsidR="006B3DE1" w:rsidRDefault="00067E3C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3C">
        <w:rPr>
          <w:rFonts w:ascii="Times New Roman" w:hAnsi="Times New Roman" w:cs="Times New Roman"/>
          <w:i/>
          <w:sz w:val="28"/>
          <w:szCs w:val="28"/>
        </w:rPr>
        <w:t>Врахування регіональних особливостей розвитку туристичної індустрії</w:t>
      </w:r>
      <w:r>
        <w:rPr>
          <w:rFonts w:ascii="Times New Roman" w:hAnsi="Times New Roman" w:cs="Times New Roman"/>
          <w:sz w:val="28"/>
          <w:szCs w:val="28"/>
        </w:rPr>
        <w:t>, її етнічних і соціокультурних аспектів є однією із визначальних проблем професійної підготовки менеджерів туризму, розв’язання якої сприяє самовизначенню студентів, формуванню їх національної самосвідомості , вихованню на культурних традиціях народу, усвідомленню специфіки регіону для ефективної професійної діяльності</w:t>
      </w:r>
      <w:r w:rsidR="00B424B5">
        <w:rPr>
          <w:rFonts w:ascii="Times New Roman" w:hAnsi="Times New Roman" w:cs="Times New Roman"/>
          <w:sz w:val="28"/>
          <w:szCs w:val="28"/>
        </w:rPr>
        <w:t xml:space="preserve">. Задля цього вчені в змісті туристичної освіти виділяють два компоненти: державний і регіональний, із </w:t>
      </w:r>
      <w:r w:rsidR="00AE29E0">
        <w:rPr>
          <w:rFonts w:ascii="Times New Roman" w:hAnsi="Times New Roman" w:cs="Times New Roman"/>
          <w:sz w:val="28"/>
          <w:szCs w:val="28"/>
        </w:rPr>
        <w:t>яких «…</w:t>
      </w:r>
      <w:r w:rsidR="00B424B5">
        <w:rPr>
          <w:rFonts w:ascii="Times New Roman" w:hAnsi="Times New Roman" w:cs="Times New Roman"/>
          <w:sz w:val="28"/>
          <w:szCs w:val="28"/>
        </w:rPr>
        <w:t xml:space="preserve">державний компонент – це сукупність вимог держави до фахівців, а регіональний – урахування вимог регіонального ринку праці, специфіки конкретного навчального закладу та індивідуальних запитів особистості» </w:t>
      </w:r>
      <w:r w:rsidR="00B424B5">
        <w:rPr>
          <w:rFonts w:ascii="Times New Roman" w:hAnsi="Times New Roman" w:cs="Times New Roman"/>
          <w:sz w:val="28"/>
          <w:szCs w:val="28"/>
        </w:rPr>
        <w:lastRenderedPageBreak/>
        <w:t>[див. </w:t>
      </w:r>
      <w:r w:rsidR="00AE29E0">
        <w:rPr>
          <w:rFonts w:ascii="Times New Roman" w:hAnsi="Times New Roman" w:cs="Times New Roman"/>
          <w:sz w:val="28"/>
          <w:szCs w:val="28"/>
        </w:rPr>
        <w:t>26</w:t>
      </w:r>
      <w:r w:rsidR="00B424B5">
        <w:rPr>
          <w:rFonts w:ascii="Times New Roman" w:hAnsi="Times New Roman" w:cs="Times New Roman"/>
          <w:sz w:val="28"/>
          <w:szCs w:val="28"/>
        </w:rPr>
        <w:t>]. Проектування національно-регіонального складника змісту туристської освіти охоплює природні й культурно-історичні особливості регіону, його геополітичне положення, соціально-економічний стан з урахуванням перспектив розвитку відповідно до вимог галузевих стандартів вищої освіти України задля збереження єдиного освітнього простору.</w:t>
      </w:r>
    </w:p>
    <w:p w:rsidR="00067E3C" w:rsidRDefault="00B424B5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процесі підготовки менеджерів туризму краєзнавчі знання, уміння й туристичні навички трансформуються в певний рівень професійних здібностей для ефективної організації різних видів регіонального туризму</w:t>
      </w:r>
      <w:r w:rsidR="003A6CB5">
        <w:rPr>
          <w:rFonts w:ascii="Times New Roman" w:hAnsi="Times New Roman" w:cs="Times New Roman"/>
          <w:sz w:val="28"/>
          <w:szCs w:val="28"/>
        </w:rPr>
        <w:t>. «Крєзнавство – одна із найпоширеніших форм пізнання країни шляхом комплексного вивчення її окремих регіонів, місцевостей, малих територій, тому що в її основі лежить споконвічний інтерес людини до свого краю, його природи, історії, старожитностей, побуту та звичаїв своїх земляків» [див. </w:t>
      </w:r>
      <w:r w:rsidR="00AE29E0">
        <w:rPr>
          <w:rFonts w:ascii="Times New Roman" w:hAnsi="Times New Roman" w:cs="Times New Roman"/>
          <w:sz w:val="28"/>
          <w:szCs w:val="28"/>
        </w:rPr>
        <w:t xml:space="preserve">14, </w:t>
      </w:r>
      <w:r w:rsidR="003A6CB5">
        <w:rPr>
          <w:rFonts w:ascii="Times New Roman" w:hAnsi="Times New Roman" w:cs="Times New Roman"/>
          <w:sz w:val="28"/>
          <w:szCs w:val="28"/>
        </w:rPr>
        <w:t>с. 3]. Ознайомлення з туристичними ресурсами свого краю чи певного регіону за допомогою краєзнавчих досліджень дозволяє фахівцям сфери туризму розробляти екскурсійні маршрути, путівники, буклети, регіональні карти й інше.</w:t>
      </w:r>
    </w:p>
    <w:p w:rsidR="002D00CF" w:rsidRDefault="006B3DE1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Важливою складовою частиною підготовки менеджерів туризму виступає і </w:t>
      </w:r>
      <w:r w:rsidRPr="00AD4E48">
        <w:rPr>
          <w:rFonts w:ascii="Times New Roman" w:hAnsi="Times New Roman" w:cs="Times New Roman"/>
          <w:i/>
          <w:sz w:val="28"/>
          <w:szCs w:val="28"/>
        </w:rPr>
        <w:t>формування їх психологічної готовності</w:t>
      </w:r>
      <w:r>
        <w:rPr>
          <w:rFonts w:ascii="Times New Roman" w:hAnsi="Times New Roman" w:cs="Times New Roman"/>
          <w:sz w:val="28"/>
          <w:szCs w:val="28"/>
        </w:rPr>
        <w:t xml:space="preserve"> до організації різних видів туризму і зокрема етнографічного. У майбутній фаховій сфері психологічний супровід організації туристичної діяльності передбачає формування вміння менеджера працювати з клієнтами, встановлювати з ними доброзичливі стосунки, розуміти їхні потреби, знаходити швидкі й ефективні способи ро</w:t>
      </w:r>
      <w:r w:rsidR="00067E3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274A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язання конфліктних ситуацій. При цьому основними аспектами психологічної підготовки менеджерів туризму є соціально-психологічні методи управлінського впливу </w:t>
      </w:r>
      <w:r w:rsidR="00D740B5">
        <w:rPr>
          <w:rFonts w:ascii="Times New Roman" w:hAnsi="Times New Roman" w:cs="Times New Roman"/>
          <w:sz w:val="28"/>
          <w:szCs w:val="28"/>
        </w:rPr>
        <w:t>в контексті менеджменту туризму;психологія соціально-культурного сервісу й туризму; психологічні аспекти мотивації туризму і подорожей; особливості динаміки особистості майбутнього менеджера туризму; сутність поняття «психологічна готовність фахівців туризму до здійснення професійної діяльності» [див. </w:t>
      </w:r>
      <w:r w:rsidR="00AE29E0">
        <w:rPr>
          <w:rFonts w:ascii="Times New Roman" w:hAnsi="Times New Roman" w:cs="Times New Roman"/>
          <w:sz w:val="28"/>
          <w:szCs w:val="28"/>
        </w:rPr>
        <w:t>3; 8; 9; 13; 17</w:t>
      </w:r>
      <w:r w:rsidR="00D740B5">
        <w:rPr>
          <w:rFonts w:ascii="Times New Roman" w:hAnsi="Times New Roman" w:cs="Times New Roman"/>
          <w:sz w:val="28"/>
          <w:szCs w:val="28"/>
        </w:rPr>
        <w:t>].</w:t>
      </w:r>
    </w:p>
    <w:p w:rsidR="002D00CF" w:rsidRDefault="00D740B5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Значущість психологічної підготовки фахівців туристичної галузі зумовлена розумінням провідної ролі «людського чинника» і сутності туризму як соціокультурного феномена. Суб</w:t>
      </w:r>
      <w:r w:rsidR="00C274A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єктом туризму є людина, яка прагне </w:t>
      </w:r>
      <w:r>
        <w:rPr>
          <w:rFonts w:ascii="Times New Roman" w:hAnsi="Times New Roman" w:cs="Times New Roman"/>
          <w:sz w:val="28"/>
          <w:szCs w:val="28"/>
        </w:rPr>
        <w:lastRenderedPageBreak/>
        <w:t>побачити й пізнати світ, а безпосередній живий контакт, що забезпечує туризм, сприяє гуманізації стосунків, взаєморозумінню і міжособистісній толерантності</w:t>
      </w:r>
      <w:r w:rsidR="00C616E2">
        <w:rPr>
          <w:rFonts w:ascii="Times New Roman" w:hAnsi="Times New Roman" w:cs="Times New Roman"/>
          <w:sz w:val="28"/>
          <w:szCs w:val="28"/>
        </w:rPr>
        <w:t xml:space="preserve">. З огляду на це робота менеджера туризму повинна зводитися до максимального задоволення матеріальних і духовних потреб туристів. Для цього фахівцю необхідно </w:t>
      </w:r>
      <w:proofErr w:type="spellStart"/>
      <w:r w:rsidR="00C616E2">
        <w:rPr>
          <w:rFonts w:ascii="Times New Roman" w:hAnsi="Times New Roman" w:cs="Times New Roman"/>
          <w:sz w:val="28"/>
          <w:szCs w:val="28"/>
        </w:rPr>
        <w:t>актуалізовувати</w:t>
      </w:r>
      <w:proofErr w:type="spellEnd"/>
      <w:r w:rsidR="00C616E2">
        <w:rPr>
          <w:rFonts w:ascii="Times New Roman" w:hAnsi="Times New Roman" w:cs="Times New Roman"/>
          <w:sz w:val="28"/>
          <w:szCs w:val="28"/>
        </w:rPr>
        <w:t xml:space="preserve"> чинники впливу на мотивацію туристів, уміти виявляти й аналізувати їх мотивацію, щоб запропонувати оптимальний варіант подорожі. Крім того, психологічна підготовка потрібна і для налагодження співпраці з партнерами, які забезпечують інфраструктуру туристичної індустрії, для створення позитивного мікроклімату в колективі, для професійної й особистісної самореалізації.</w:t>
      </w:r>
    </w:p>
    <w:p w:rsidR="00D740B5" w:rsidRDefault="00507338" w:rsidP="0070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 власних досліджень показали доцільність використання контекстного підходу до розв’язання багатьох проблем психолого-педагогічної підготовки менеджерів етнографічного туризму, з урахуванням того, що «Контекстним є навчання, в якому за допомогою всієї системи дидактичних форм, методів та засобів моделюється предметний та соціальний зміст майбутньої професійної діяльності фахівця, а засвоєння ним абстрактних знань як знакових систем накладено на канву цієї діяльності…» </w:t>
      </w:r>
      <w:r w:rsidR="00523047">
        <w:rPr>
          <w:rFonts w:ascii="Times New Roman" w:hAnsi="Times New Roman" w:cs="Times New Roman"/>
          <w:sz w:val="28"/>
          <w:szCs w:val="28"/>
        </w:rPr>
        <w:t>[див.</w:t>
      </w:r>
      <w:r w:rsidR="00F12C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].</w:t>
      </w:r>
      <w:r w:rsidR="008265CE">
        <w:rPr>
          <w:rFonts w:ascii="Times New Roman" w:hAnsi="Times New Roman" w:cs="Times New Roman"/>
          <w:sz w:val="28"/>
          <w:szCs w:val="28"/>
        </w:rPr>
        <w:t>Застосування контекстного підходу в підготовці менеджерів етнографічного туризму доцільне з огляду на специфіку їх професійної діяльності. Так, у процесі розробки етнографічних турів та в роботі з клієнтами необхідно використовувати знання з історії, культури, політичної й економічної ситуації регіону, особливостей менталіт</w:t>
      </w:r>
      <w:r w:rsidR="00871F39">
        <w:rPr>
          <w:rFonts w:ascii="Times New Roman" w:hAnsi="Times New Roman" w:cs="Times New Roman"/>
          <w:sz w:val="28"/>
          <w:szCs w:val="28"/>
        </w:rPr>
        <w:t>ету, набуті під час освоєння нав</w:t>
      </w:r>
      <w:r w:rsidR="008265CE">
        <w:rPr>
          <w:rFonts w:ascii="Times New Roman" w:hAnsi="Times New Roman" w:cs="Times New Roman"/>
          <w:sz w:val="28"/>
          <w:szCs w:val="28"/>
        </w:rPr>
        <w:t>чальних предметів</w:t>
      </w:r>
      <w:r w:rsidR="00871F39">
        <w:rPr>
          <w:rFonts w:ascii="Times New Roman" w:hAnsi="Times New Roman" w:cs="Times New Roman"/>
          <w:sz w:val="28"/>
          <w:szCs w:val="28"/>
        </w:rPr>
        <w:t xml:space="preserve"> «Філософія», «Культурологія», «Політологія», «Релігієзнавство». Установленню контакту, налагодженню оптимальних взаємин із клієнтами, керівництвом та підлеглими допомагатимуть дисципліни «Психологія», «</w:t>
      </w:r>
      <w:proofErr w:type="spellStart"/>
      <w:r w:rsidR="00871F39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="00871F39">
        <w:rPr>
          <w:rFonts w:ascii="Times New Roman" w:hAnsi="Times New Roman" w:cs="Times New Roman"/>
          <w:sz w:val="28"/>
          <w:szCs w:val="28"/>
        </w:rPr>
        <w:t>», «Психологія спілкування», «Психологія менеджменту», «Іноземна мова», «Ділова іноземна мова»</w:t>
      </w:r>
      <w:r w:rsidR="007667C0">
        <w:rPr>
          <w:rFonts w:ascii="Times New Roman" w:hAnsi="Times New Roman" w:cs="Times New Roman"/>
          <w:sz w:val="28"/>
          <w:szCs w:val="28"/>
        </w:rPr>
        <w:t>,щ</w:t>
      </w:r>
      <w:r w:rsidR="00871F39">
        <w:rPr>
          <w:rFonts w:ascii="Times New Roman" w:hAnsi="Times New Roman" w:cs="Times New Roman"/>
          <w:sz w:val="28"/>
          <w:szCs w:val="28"/>
        </w:rPr>
        <w:t>о сприятимуть ефективному проведенню перемовин, контактуванню з іноземними партнерами, а також розробленню нових туристичних напрямів.</w:t>
      </w:r>
    </w:p>
    <w:p w:rsidR="001C0510" w:rsidRDefault="001C0510" w:rsidP="009641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1D3" w:rsidRDefault="009641D3" w:rsidP="0096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1D3">
        <w:rPr>
          <w:rFonts w:ascii="Times New Roman" w:hAnsi="Times New Roman" w:cs="Times New Roman"/>
          <w:b/>
          <w:sz w:val="28"/>
          <w:szCs w:val="28"/>
        </w:rPr>
        <w:lastRenderedPageBreak/>
        <w:t>Висновок.</w:t>
      </w:r>
      <w:r>
        <w:rPr>
          <w:rFonts w:ascii="Times New Roman" w:hAnsi="Times New Roman" w:cs="Times New Roman"/>
          <w:sz w:val="28"/>
          <w:szCs w:val="28"/>
        </w:rPr>
        <w:t xml:space="preserve"> Проведене дослідження дало можливість узагальнити, що підготовка менеджерів етнографічного туризму повинна розглядатися в контексті всієї психолого-педагогічної науки і спрямовуватися на розв’язання </w:t>
      </w:r>
      <w:r w:rsidR="00DA60D5">
        <w:rPr>
          <w:rFonts w:ascii="Times New Roman" w:hAnsi="Times New Roman" w:cs="Times New Roman"/>
          <w:sz w:val="28"/>
          <w:szCs w:val="28"/>
        </w:rPr>
        <w:t>важливих освітніх</w:t>
      </w:r>
      <w:r>
        <w:rPr>
          <w:rFonts w:ascii="Times New Roman" w:hAnsi="Times New Roman" w:cs="Times New Roman"/>
          <w:sz w:val="28"/>
          <w:szCs w:val="28"/>
        </w:rPr>
        <w:t xml:space="preserve"> завдань (</w:t>
      </w:r>
      <w:r w:rsidRPr="00BD3D56">
        <w:rPr>
          <w:rFonts w:ascii="Times New Roman" w:hAnsi="Times New Roman" w:cs="Times New Roman"/>
          <w:sz w:val="28"/>
          <w:szCs w:val="28"/>
        </w:rPr>
        <w:t>означення</w:t>
      </w:r>
      <w:r w:rsidRPr="00DE3143">
        <w:rPr>
          <w:rFonts w:ascii="Times New Roman" w:hAnsi="Times New Roman" w:cs="Times New Roman"/>
          <w:sz w:val="28"/>
          <w:szCs w:val="28"/>
        </w:rPr>
        <w:t xml:space="preserve"> методологічних основ туристичної освіти; оновлення змісту та навчально-методичного забезпечення; </w:t>
      </w:r>
      <w:r w:rsidRPr="00A02429">
        <w:rPr>
          <w:rFonts w:ascii="Times New Roman" w:hAnsi="Times New Roman" w:cs="Times New Roman"/>
          <w:sz w:val="28"/>
          <w:szCs w:val="28"/>
        </w:rPr>
        <w:t>організація різн</w:t>
      </w:r>
      <w:r w:rsidR="00CB74A1">
        <w:rPr>
          <w:rFonts w:ascii="Times New Roman" w:hAnsi="Times New Roman" w:cs="Times New Roman"/>
          <w:sz w:val="28"/>
          <w:szCs w:val="28"/>
        </w:rPr>
        <w:t>о</w:t>
      </w:r>
      <w:r w:rsidRPr="00A02429">
        <w:rPr>
          <w:rFonts w:ascii="Times New Roman" w:hAnsi="Times New Roman" w:cs="Times New Roman"/>
          <w:sz w:val="28"/>
          <w:szCs w:val="28"/>
        </w:rPr>
        <w:t>видів практи</w:t>
      </w:r>
      <w:r>
        <w:rPr>
          <w:rFonts w:ascii="Times New Roman" w:hAnsi="Times New Roman" w:cs="Times New Roman"/>
          <w:sz w:val="28"/>
          <w:szCs w:val="28"/>
        </w:rPr>
        <w:t>чної діяльності</w:t>
      </w:r>
      <w:r w:rsidRPr="00BD38ED">
        <w:rPr>
          <w:rFonts w:ascii="Times New Roman" w:hAnsi="Times New Roman" w:cs="Times New Roman"/>
          <w:sz w:val="28"/>
          <w:szCs w:val="28"/>
        </w:rPr>
        <w:t xml:space="preserve">; урахування етнічних і соціокультурних </w:t>
      </w:r>
      <w:r w:rsidR="00CB74A1">
        <w:rPr>
          <w:rFonts w:ascii="Times New Roman" w:hAnsi="Times New Roman" w:cs="Times New Roman"/>
          <w:sz w:val="28"/>
          <w:szCs w:val="28"/>
        </w:rPr>
        <w:t>регіональних ознак</w:t>
      </w:r>
      <w:r w:rsidRPr="00BD38ED">
        <w:rPr>
          <w:rFonts w:ascii="Times New Roman" w:hAnsi="Times New Roman" w:cs="Times New Roman"/>
          <w:sz w:val="28"/>
          <w:szCs w:val="28"/>
        </w:rPr>
        <w:t>; забезпечення психологіч</w:t>
      </w:r>
      <w:r w:rsidR="00CB74A1">
        <w:rPr>
          <w:rFonts w:ascii="Times New Roman" w:hAnsi="Times New Roman" w:cs="Times New Roman"/>
          <w:sz w:val="28"/>
          <w:szCs w:val="28"/>
        </w:rPr>
        <w:t>ного супроводу під час навчання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641D3" w:rsidRPr="00DA60D5" w:rsidRDefault="009641D3" w:rsidP="00745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D5">
        <w:rPr>
          <w:rFonts w:ascii="Times New Roman" w:hAnsi="Times New Roman" w:cs="Times New Roman"/>
          <w:sz w:val="28"/>
          <w:szCs w:val="28"/>
        </w:rPr>
        <w:t>Методологічні основи</w:t>
      </w:r>
      <w:r w:rsidR="007453FB" w:rsidRPr="00DA60D5">
        <w:rPr>
          <w:rFonts w:ascii="Times New Roman" w:hAnsi="Times New Roman" w:cs="Times New Roman"/>
          <w:sz w:val="28"/>
          <w:szCs w:val="28"/>
        </w:rPr>
        <w:t xml:space="preserve"> розкривають сутність і значущість туристичної освіти в сучасному суспільстві</w:t>
      </w:r>
      <w:r w:rsidR="00CB74A1" w:rsidRPr="00DA60D5">
        <w:rPr>
          <w:rFonts w:ascii="Times New Roman" w:hAnsi="Times New Roman" w:cs="Times New Roman"/>
          <w:sz w:val="28"/>
          <w:szCs w:val="28"/>
        </w:rPr>
        <w:t>. Вони становлять підґрунтя професійноїп</w:t>
      </w:r>
      <w:r w:rsidRPr="00DA60D5">
        <w:rPr>
          <w:rFonts w:ascii="Times New Roman" w:hAnsi="Times New Roman" w:cs="Times New Roman"/>
          <w:sz w:val="28"/>
          <w:szCs w:val="28"/>
        </w:rPr>
        <w:t xml:space="preserve">ідготовка </w:t>
      </w:r>
      <w:r w:rsidR="007453FB" w:rsidRPr="00DA60D5">
        <w:rPr>
          <w:rFonts w:ascii="Times New Roman" w:hAnsi="Times New Roman" w:cs="Times New Roman"/>
          <w:sz w:val="28"/>
          <w:szCs w:val="28"/>
        </w:rPr>
        <w:t xml:space="preserve">фахівців туристичної галузі і зокрема </w:t>
      </w:r>
      <w:r w:rsidRPr="00DA60D5">
        <w:rPr>
          <w:rFonts w:ascii="Times New Roman" w:hAnsi="Times New Roman" w:cs="Times New Roman"/>
          <w:sz w:val="28"/>
          <w:szCs w:val="28"/>
        </w:rPr>
        <w:t>менеджерів етнографічного туризму</w:t>
      </w:r>
      <w:r w:rsidR="00CB74A1" w:rsidRPr="00DA60D5">
        <w:rPr>
          <w:rFonts w:ascii="Times New Roman" w:hAnsi="Times New Roman" w:cs="Times New Roman"/>
          <w:sz w:val="28"/>
          <w:szCs w:val="28"/>
        </w:rPr>
        <w:t xml:space="preserve">, із </w:t>
      </w:r>
      <w:proofErr w:type="spellStart"/>
      <w:r w:rsidR="00CB74A1" w:rsidRPr="00DA60D5">
        <w:rPr>
          <w:rFonts w:ascii="Times New Roman" w:hAnsi="Times New Roman" w:cs="Times New Roman"/>
          <w:sz w:val="28"/>
          <w:szCs w:val="28"/>
        </w:rPr>
        <w:t>використанням</w:t>
      </w:r>
      <w:r w:rsidRPr="00DA60D5">
        <w:rPr>
          <w:rFonts w:ascii="Times New Roman" w:hAnsi="Times New Roman" w:cs="Times New Roman"/>
          <w:sz w:val="28"/>
          <w:szCs w:val="28"/>
        </w:rPr>
        <w:t>особистісно</w:t>
      </w:r>
      <w:r w:rsidR="00DA60D5" w:rsidRPr="00DA60D5">
        <w:rPr>
          <w:rFonts w:ascii="Times New Roman" w:hAnsi="Times New Roman" w:cs="Times New Roman"/>
          <w:sz w:val="28"/>
          <w:szCs w:val="28"/>
        </w:rPr>
        <w:t>з</w:t>
      </w:r>
      <w:r w:rsidRPr="00DA60D5">
        <w:rPr>
          <w:rFonts w:ascii="Times New Roman" w:hAnsi="Times New Roman" w:cs="Times New Roman"/>
          <w:sz w:val="28"/>
          <w:szCs w:val="28"/>
        </w:rPr>
        <w:t>орієнтованого</w:t>
      </w:r>
      <w:proofErr w:type="spellEnd"/>
      <w:r w:rsidRPr="00DA60D5">
        <w:rPr>
          <w:rFonts w:ascii="Times New Roman" w:hAnsi="Times New Roman" w:cs="Times New Roman"/>
          <w:sz w:val="28"/>
          <w:szCs w:val="28"/>
        </w:rPr>
        <w:t xml:space="preserve"> підходу</w:t>
      </w:r>
      <w:r w:rsidR="00CB74A1" w:rsidRPr="00DA60D5">
        <w:rPr>
          <w:rFonts w:ascii="Times New Roman" w:hAnsi="Times New Roman" w:cs="Times New Roman"/>
          <w:sz w:val="28"/>
          <w:szCs w:val="28"/>
        </w:rPr>
        <w:t xml:space="preserve"> до навчання</w:t>
      </w:r>
      <w:r w:rsidRPr="00DA6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1D3" w:rsidRPr="00DA60D5" w:rsidRDefault="007453FB" w:rsidP="001C0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D5">
        <w:rPr>
          <w:rFonts w:ascii="Times New Roman" w:hAnsi="Times New Roman" w:cs="Times New Roman"/>
          <w:sz w:val="28"/>
          <w:szCs w:val="28"/>
        </w:rPr>
        <w:t>З</w:t>
      </w:r>
      <w:r w:rsidR="009641D3" w:rsidRPr="00DA60D5">
        <w:rPr>
          <w:rFonts w:ascii="Times New Roman" w:hAnsi="Times New Roman" w:cs="Times New Roman"/>
          <w:sz w:val="28"/>
          <w:szCs w:val="28"/>
        </w:rPr>
        <w:t xml:space="preserve">міст </w:t>
      </w:r>
      <w:r w:rsidRPr="00DA60D5">
        <w:rPr>
          <w:rFonts w:ascii="Times New Roman" w:hAnsi="Times New Roman" w:cs="Times New Roman"/>
          <w:sz w:val="28"/>
          <w:szCs w:val="28"/>
        </w:rPr>
        <w:t xml:space="preserve">і </w:t>
      </w:r>
      <w:r w:rsidR="009641D3" w:rsidRPr="00DA60D5">
        <w:rPr>
          <w:rFonts w:ascii="Times New Roman" w:hAnsi="Times New Roman" w:cs="Times New Roman"/>
          <w:sz w:val="28"/>
          <w:szCs w:val="28"/>
        </w:rPr>
        <w:t>навчально</w:t>
      </w:r>
      <w:r w:rsidRPr="00DA60D5">
        <w:rPr>
          <w:rFonts w:ascii="Times New Roman" w:hAnsi="Times New Roman" w:cs="Times New Roman"/>
          <w:sz w:val="28"/>
          <w:szCs w:val="28"/>
        </w:rPr>
        <w:t>-методичний матеріал забезпечують методологі</w:t>
      </w:r>
      <w:r w:rsidR="00DA60D5" w:rsidRPr="00DA60D5">
        <w:rPr>
          <w:rFonts w:ascii="Times New Roman" w:hAnsi="Times New Roman" w:cs="Times New Roman"/>
          <w:sz w:val="28"/>
          <w:szCs w:val="28"/>
        </w:rPr>
        <w:t>ю</w:t>
      </w:r>
      <w:r w:rsidRPr="00DA60D5">
        <w:rPr>
          <w:rFonts w:ascii="Times New Roman" w:hAnsi="Times New Roman" w:cs="Times New Roman"/>
          <w:sz w:val="28"/>
          <w:szCs w:val="28"/>
        </w:rPr>
        <w:t xml:space="preserve"> психолого-педагогічн</w:t>
      </w:r>
      <w:r w:rsidR="00DA60D5" w:rsidRPr="00DA60D5">
        <w:rPr>
          <w:rFonts w:ascii="Times New Roman" w:hAnsi="Times New Roman" w:cs="Times New Roman"/>
          <w:sz w:val="28"/>
          <w:szCs w:val="28"/>
        </w:rPr>
        <w:t>ої</w:t>
      </w:r>
      <w:r w:rsidRPr="00DA60D5">
        <w:rPr>
          <w:rFonts w:ascii="Times New Roman" w:hAnsi="Times New Roman" w:cs="Times New Roman"/>
          <w:sz w:val="28"/>
          <w:szCs w:val="28"/>
        </w:rPr>
        <w:t xml:space="preserve"> діяльн</w:t>
      </w:r>
      <w:r w:rsidR="00DA60D5" w:rsidRPr="00DA60D5">
        <w:rPr>
          <w:rFonts w:ascii="Times New Roman" w:hAnsi="Times New Roman" w:cs="Times New Roman"/>
          <w:sz w:val="28"/>
          <w:szCs w:val="28"/>
        </w:rPr>
        <w:t>ості в</w:t>
      </w:r>
      <w:r w:rsidRPr="00DA60D5">
        <w:rPr>
          <w:rFonts w:ascii="Times New Roman" w:hAnsi="Times New Roman" w:cs="Times New Roman"/>
          <w:sz w:val="28"/>
          <w:szCs w:val="28"/>
        </w:rPr>
        <w:t xml:space="preserve"> підготовці менеджерів туристичної сфери. Оновлення його повинно здійснюватися на </w:t>
      </w:r>
      <w:r w:rsidR="009641D3" w:rsidRPr="00DA60D5">
        <w:rPr>
          <w:rFonts w:ascii="Times New Roman" w:hAnsi="Times New Roman" w:cs="Times New Roman"/>
          <w:sz w:val="28"/>
          <w:szCs w:val="28"/>
        </w:rPr>
        <w:t xml:space="preserve">засадах деідеологізації, </w:t>
      </w:r>
      <w:proofErr w:type="spellStart"/>
      <w:r w:rsidR="009641D3" w:rsidRPr="00DA60D5">
        <w:rPr>
          <w:rFonts w:ascii="Times New Roman" w:hAnsi="Times New Roman" w:cs="Times New Roman"/>
          <w:sz w:val="28"/>
          <w:szCs w:val="28"/>
        </w:rPr>
        <w:t>етнізації</w:t>
      </w:r>
      <w:proofErr w:type="spellEnd"/>
      <w:r w:rsidR="009641D3" w:rsidRPr="00DA60D5">
        <w:rPr>
          <w:rFonts w:ascii="Times New Roman" w:hAnsi="Times New Roman" w:cs="Times New Roman"/>
          <w:sz w:val="28"/>
          <w:szCs w:val="28"/>
        </w:rPr>
        <w:t xml:space="preserve">, використання </w:t>
      </w:r>
      <w:proofErr w:type="spellStart"/>
      <w:r w:rsidR="009641D3" w:rsidRPr="00DA60D5">
        <w:rPr>
          <w:rFonts w:ascii="Times New Roman" w:hAnsi="Times New Roman" w:cs="Times New Roman"/>
          <w:sz w:val="28"/>
          <w:szCs w:val="28"/>
        </w:rPr>
        <w:t>міжпредметних</w:t>
      </w:r>
      <w:proofErr w:type="spellEnd"/>
      <w:r w:rsidR="009641D3" w:rsidRPr="00DA60D5">
        <w:rPr>
          <w:rFonts w:ascii="Times New Roman" w:hAnsi="Times New Roman" w:cs="Times New Roman"/>
          <w:sz w:val="28"/>
          <w:szCs w:val="28"/>
        </w:rPr>
        <w:t xml:space="preserve"> зв’язків, індивідуалізації і диференціації, практичної і професійної спрямованості, орієнтації на самореалізацію особистості</w:t>
      </w:r>
      <w:r w:rsidR="00DA60D5" w:rsidRPr="00DA60D5">
        <w:rPr>
          <w:rFonts w:ascii="Times New Roman" w:hAnsi="Times New Roman" w:cs="Times New Roman"/>
          <w:sz w:val="28"/>
          <w:szCs w:val="28"/>
        </w:rPr>
        <w:t>, із обов’язком застосуванням</w:t>
      </w:r>
      <w:r w:rsidR="009641D3" w:rsidRPr="00DA60D5">
        <w:rPr>
          <w:rFonts w:ascii="Times New Roman" w:hAnsi="Times New Roman" w:cs="Times New Roman"/>
          <w:sz w:val="28"/>
          <w:szCs w:val="28"/>
        </w:rPr>
        <w:t xml:space="preserve"> соціокультурн</w:t>
      </w:r>
      <w:r w:rsidR="00DA60D5" w:rsidRPr="00DA60D5">
        <w:rPr>
          <w:rFonts w:ascii="Times New Roman" w:hAnsi="Times New Roman" w:cs="Times New Roman"/>
          <w:sz w:val="28"/>
          <w:szCs w:val="28"/>
        </w:rPr>
        <w:t>ого</w:t>
      </w:r>
      <w:r w:rsidR="009641D3" w:rsidRPr="00DA60D5">
        <w:rPr>
          <w:rFonts w:ascii="Times New Roman" w:hAnsi="Times New Roman" w:cs="Times New Roman"/>
          <w:sz w:val="28"/>
          <w:szCs w:val="28"/>
        </w:rPr>
        <w:t xml:space="preserve"> підх</w:t>
      </w:r>
      <w:r w:rsidR="00DA60D5" w:rsidRPr="00DA60D5">
        <w:rPr>
          <w:rFonts w:ascii="Times New Roman" w:hAnsi="Times New Roman" w:cs="Times New Roman"/>
          <w:sz w:val="28"/>
          <w:szCs w:val="28"/>
        </w:rPr>
        <w:t>оду</w:t>
      </w:r>
      <w:r w:rsidR="009641D3" w:rsidRPr="00DA60D5">
        <w:rPr>
          <w:rFonts w:ascii="Times New Roman" w:hAnsi="Times New Roman" w:cs="Times New Roman"/>
          <w:sz w:val="28"/>
          <w:szCs w:val="28"/>
        </w:rPr>
        <w:t>.</w:t>
      </w:r>
    </w:p>
    <w:p w:rsidR="009641D3" w:rsidRPr="00DA60D5" w:rsidRDefault="00DA60D5" w:rsidP="0096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D5">
        <w:rPr>
          <w:rFonts w:ascii="Times New Roman" w:hAnsi="Times New Roman" w:cs="Times New Roman"/>
          <w:sz w:val="28"/>
          <w:szCs w:val="28"/>
        </w:rPr>
        <w:t>П</w:t>
      </w:r>
      <w:r w:rsidR="009641D3" w:rsidRPr="00DA60D5">
        <w:rPr>
          <w:rFonts w:ascii="Times New Roman" w:hAnsi="Times New Roman" w:cs="Times New Roman"/>
          <w:sz w:val="28"/>
          <w:szCs w:val="28"/>
        </w:rPr>
        <w:t xml:space="preserve">рофесійна підготовка майбутніх менеджерів туризму повинна </w:t>
      </w:r>
      <w:r w:rsidR="00B93CA2">
        <w:rPr>
          <w:rFonts w:ascii="Times New Roman" w:hAnsi="Times New Roman" w:cs="Times New Roman"/>
          <w:sz w:val="28"/>
          <w:szCs w:val="28"/>
        </w:rPr>
        <w:t>ор</w:t>
      </w:r>
      <w:r w:rsidR="009641D3" w:rsidRPr="00DA60D5">
        <w:rPr>
          <w:rFonts w:ascii="Times New Roman" w:hAnsi="Times New Roman" w:cs="Times New Roman"/>
          <w:sz w:val="28"/>
          <w:szCs w:val="28"/>
        </w:rPr>
        <w:t xml:space="preserve">ієнтуватися на </w:t>
      </w:r>
      <w:proofErr w:type="spellStart"/>
      <w:r w:rsidR="009641D3" w:rsidRPr="00DA60D5">
        <w:rPr>
          <w:rFonts w:ascii="Times New Roman" w:hAnsi="Times New Roman" w:cs="Times New Roman"/>
          <w:sz w:val="28"/>
          <w:szCs w:val="28"/>
        </w:rPr>
        <w:t>діяльнісний</w:t>
      </w:r>
      <w:proofErr w:type="spellEnd"/>
      <w:r w:rsidR="009641D3" w:rsidRPr="00DA60D5">
        <w:rPr>
          <w:rFonts w:ascii="Times New Roman" w:hAnsi="Times New Roman" w:cs="Times New Roman"/>
          <w:sz w:val="28"/>
          <w:szCs w:val="28"/>
        </w:rPr>
        <w:t xml:space="preserve"> підхід</w:t>
      </w:r>
      <w:r w:rsidRPr="00DA60D5">
        <w:rPr>
          <w:rFonts w:ascii="Times New Roman" w:hAnsi="Times New Roman" w:cs="Times New Roman"/>
          <w:sz w:val="28"/>
          <w:szCs w:val="28"/>
        </w:rPr>
        <w:t xml:space="preserve">, </w:t>
      </w:r>
      <w:r w:rsidR="00B93CA2">
        <w:rPr>
          <w:rFonts w:ascii="Times New Roman" w:hAnsi="Times New Roman" w:cs="Times New Roman"/>
          <w:sz w:val="28"/>
          <w:szCs w:val="28"/>
        </w:rPr>
        <w:t xml:space="preserve">тобто створювати й давати можливості студентам </w:t>
      </w:r>
      <w:r w:rsidR="009641D3" w:rsidRPr="00DA60D5">
        <w:rPr>
          <w:rFonts w:ascii="Times New Roman" w:hAnsi="Times New Roman" w:cs="Times New Roman"/>
          <w:sz w:val="28"/>
          <w:szCs w:val="28"/>
        </w:rPr>
        <w:t xml:space="preserve">оволодіти практичними навичками організації різних видів туризму, уміннями проектувати тури, екскурсії, стратегіями спілкування з персоналом та розв’язання професійних проблем. </w:t>
      </w:r>
    </w:p>
    <w:p w:rsidR="009641D3" w:rsidRDefault="009641D3" w:rsidP="0096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D5">
        <w:rPr>
          <w:rFonts w:ascii="Times New Roman" w:hAnsi="Times New Roman" w:cs="Times New Roman"/>
          <w:sz w:val="28"/>
          <w:szCs w:val="28"/>
        </w:rPr>
        <w:t xml:space="preserve">Врахування регіональних особливостей розвитку туристичної індустрії, її етнічних і соціокультурних аспектів </w:t>
      </w:r>
      <w:r w:rsidR="00DA60D5">
        <w:rPr>
          <w:rFonts w:ascii="Times New Roman" w:hAnsi="Times New Roman" w:cs="Times New Roman"/>
          <w:sz w:val="28"/>
          <w:szCs w:val="28"/>
        </w:rPr>
        <w:t xml:space="preserve">у професійному навчанні менеджерів туризму </w:t>
      </w:r>
      <w:r w:rsidRPr="00DA60D5">
        <w:rPr>
          <w:rFonts w:ascii="Times New Roman" w:hAnsi="Times New Roman" w:cs="Times New Roman"/>
          <w:sz w:val="28"/>
          <w:szCs w:val="28"/>
        </w:rPr>
        <w:t>сприяє самовизначенню студентів, формуванню</w:t>
      </w:r>
      <w:r w:rsidR="00DA60D5">
        <w:rPr>
          <w:rFonts w:ascii="Times New Roman" w:hAnsi="Times New Roman" w:cs="Times New Roman"/>
          <w:sz w:val="28"/>
          <w:szCs w:val="28"/>
        </w:rPr>
        <w:t xml:space="preserve"> їх національної самосвідомості</w:t>
      </w:r>
      <w:r w:rsidRPr="00DA60D5">
        <w:rPr>
          <w:rFonts w:ascii="Times New Roman" w:hAnsi="Times New Roman" w:cs="Times New Roman"/>
          <w:sz w:val="28"/>
          <w:szCs w:val="28"/>
        </w:rPr>
        <w:t xml:space="preserve">, вихованню на культурних традиціях народу, усвідомленню специфіки регіону для ефективної професійної діяльності. </w:t>
      </w:r>
    </w:p>
    <w:p w:rsidR="008227E7" w:rsidRDefault="00CB74A1" w:rsidP="00CB74A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41D3">
        <w:rPr>
          <w:rFonts w:ascii="Times New Roman" w:hAnsi="Times New Roman" w:cs="Times New Roman"/>
          <w:sz w:val="28"/>
          <w:szCs w:val="28"/>
        </w:rPr>
        <w:t xml:space="preserve">сихологічний супровід організації туристичної діяльності передбачає формування вміння менеджера працювати з клієнтами, встановлювати з ними </w:t>
      </w:r>
      <w:r w:rsidR="009641D3">
        <w:rPr>
          <w:rFonts w:ascii="Times New Roman" w:hAnsi="Times New Roman" w:cs="Times New Roman"/>
          <w:sz w:val="28"/>
          <w:szCs w:val="28"/>
        </w:rPr>
        <w:lastRenderedPageBreak/>
        <w:t xml:space="preserve">стосунки, розуміти їхні потреби, знаходити швидкі й ефективні способи розв’язання конфліктних ситуацій. </w:t>
      </w:r>
    </w:p>
    <w:p w:rsidR="00C274AC" w:rsidRPr="00F64868" w:rsidRDefault="00F64868" w:rsidP="00FE6D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868">
        <w:rPr>
          <w:rFonts w:ascii="Times New Roman" w:hAnsi="Times New Roman" w:cs="Times New Roman"/>
          <w:b/>
          <w:sz w:val="24"/>
          <w:szCs w:val="24"/>
        </w:rPr>
        <w:t>Список використаної літератури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 xml:space="preserve">Бондар Н. Д. Проблема формування професійної компетентності майбутніх менеджерів сфери туризму / Н. Д. Бондар [Електронний ресурс]. – Режим доступу: </w:t>
      </w:r>
      <w:hyperlink r:id="rId5" w:history="1">
        <w:r w:rsidRPr="00F64868">
          <w:rPr>
            <w:rStyle w:val="a3"/>
            <w:rFonts w:ascii="Times New Roman" w:hAnsi="Times New Roman" w:cs="Times New Roman"/>
            <w:sz w:val="24"/>
            <w:szCs w:val="24"/>
          </w:rPr>
          <w:t>http://asconf.com/rus/archive_view/387</w:t>
        </w:r>
      </w:hyperlink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Вербицкий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Активноеобучение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в ВШ: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контекстныйподход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: метод.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/ А. А. Вербицкий. – М.: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. шк., 1991. – 207 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Гранкина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М. А.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Этнографический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туризм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какисторико-культурноеявление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/ М. А. 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Гранкина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[Електронний ресурс]. – Режим доступу: http:// </w:t>
      </w:r>
      <w:hyperlink r:id="rId6" w:history="1">
        <w:r w:rsidRPr="00F64868">
          <w:rPr>
            <w:rStyle w:val="a3"/>
            <w:rFonts w:ascii="Times New Roman" w:hAnsi="Times New Roman" w:cs="Times New Roman"/>
            <w:sz w:val="24"/>
            <w:szCs w:val="24"/>
          </w:rPr>
          <w:t>www.librar.org.ua</w:t>
        </w:r>
      </w:hyperlink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 xml:space="preserve">Грибова Л. В.  Організаційно-методичні засади підвищення кваліфікації фахівців сфери туризму: автореф. дис. канд. пед. наук: 13.00.04. / Л. В. Грибова;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Вінниц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пед. ун-т ім. М. Коцюбинського. – Вінниця, 2010. – 22 с. 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>Грибова Л. В. Теоретичні основи підвищення кваліфікації фахівців сфери туризму / Л. В. Грибова // Формування професійної компетентності фахівця сфери послуг і туризму: навчально-методичний посібник / В. Т. 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Лозовецька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, Л. Б. Лук’янова, Л. В. Козак та ін. / За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ред. В. Т. 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Лозовецької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. – К., 2010. – С. 274–296.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bCs/>
          <w:sz w:val="24"/>
          <w:szCs w:val="24"/>
        </w:rPr>
        <w:t xml:space="preserve">Енциклопедія освіти </w:t>
      </w:r>
      <w:r w:rsidRPr="00F64868">
        <w:rPr>
          <w:rFonts w:ascii="Times New Roman" w:hAnsi="Times New Roman" w:cs="Times New Roman"/>
          <w:sz w:val="24"/>
          <w:szCs w:val="24"/>
        </w:rPr>
        <w:t>/ Акад. пед. наук України, головний ред. В. Г 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Кремень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Юрінком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Інтер, 2008 – 1040 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>Енциклопедія педагогічних технологій та інновацій / Автор-укладач Н. П. 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Наволокова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. – Харків: Вид. група «Основа», 2012. – 176 с.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Игнатов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Е. А.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Особенностидинамикиличности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будущих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менеджеровтуризма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: автореф. дис. ... канд.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психол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. наук: спец. 19.00.01 / Е. А. 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Игнатов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. – М., 2001. – 19 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bCs/>
          <w:sz w:val="24"/>
          <w:szCs w:val="24"/>
        </w:rPr>
        <w:t>Квартальнов</w:t>
      </w:r>
      <w:proofErr w:type="spellEnd"/>
      <w:r w:rsidRPr="00F64868">
        <w:rPr>
          <w:rFonts w:ascii="Times New Roman" w:hAnsi="Times New Roman" w:cs="Times New Roman"/>
          <w:bCs/>
          <w:sz w:val="24"/>
          <w:szCs w:val="24"/>
        </w:rPr>
        <w:t xml:space="preserve"> В.А</w:t>
      </w:r>
      <w:r w:rsidRPr="00F64868">
        <w:rPr>
          <w:rFonts w:ascii="Times New Roman" w:hAnsi="Times New Roman" w:cs="Times New Roman"/>
          <w:sz w:val="24"/>
          <w:szCs w:val="24"/>
        </w:rPr>
        <w:t>. </w:t>
      </w:r>
      <w:r w:rsidRPr="00F64868">
        <w:rPr>
          <w:rFonts w:ascii="Times New Roman" w:hAnsi="Times New Roman" w:cs="Times New Roman"/>
          <w:bCs/>
          <w:sz w:val="24"/>
          <w:szCs w:val="24"/>
        </w:rPr>
        <w:t>Туризм</w:t>
      </w:r>
      <w:r w:rsidRPr="00F64868">
        <w:rPr>
          <w:rFonts w:ascii="Times New Roman" w:hAnsi="Times New Roman" w:cs="Times New Roman"/>
          <w:sz w:val="24"/>
          <w:szCs w:val="24"/>
        </w:rPr>
        <w:t xml:space="preserve"> / В. А. 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Квартальнов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Финансы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и статистика, 2002. – 320 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Кнодель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Л. В. Теорія і практика підготовки фахівців сфери туризму в країнах-членах Всесвітньої туристської організації: автореф. дис. д-ра пед. наук: 13.00.04 /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Терноп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нац. пед. ун-т ім. В. Гнатюка. – Тернопіль, 2007. – 40 с. </w:t>
      </w:r>
    </w:p>
    <w:p w:rsidR="005058DA" w:rsidRPr="00F64868" w:rsidRDefault="00FE12A6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spellStart"/>
        <w:r w:rsidR="005058DA" w:rsidRPr="00F64868">
          <w:rPr>
            <w:rStyle w:val="a3"/>
            <w:rFonts w:ascii="Times New Roman" w:hAnsi="Times New Roman" w:cs="Times New Roman"/>
            <w:bCs/>
            <w:sz w:val="24"/>
            <w:szCs w:val="24"/>
          </w:rPr>
          <w:t>Кобзова</w:t>
        </w:r>
        <w:proofErr w:type="spellEnd"/>
        <w:r w:rsidR="005058DA" w:rsidRPr="00F64868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С. М.</w:t>
        </w:r>
      </w:hyperlink>
      <w:r w:rsidR="005058DA" w:rsidRPr="00F64868">
        <w:rPr>
          <w:rFonts w:ascii="Times New Roman" w:hAnsi="Times New Roman" w:cs="Times New Roman"/>
          <w:sz w:val="24"/>
          <w:szCs w:val="24"/>
        </w:rPr>
        <w:t xml:space="preserve">Професійна підготовка фахівців сфери туризму до проектування регіональних маршрутів: автореф. </w:t>
      </w:r>
      <w:proofErr w:type="spellStart"/>
      <w:r w:rsidR="005058DA" w:rsidRPr="00F64868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5058DA" w:rsidRPr="00F64868">
        <w:rPr>
          <w:rFonts w:ascii="Times New Roman" w:hAnsi="Times New Roman" w:cs="Times New Roman"/>
          <w:sz w:val="24"/>
          <w:szCs w:val="24"/>
        </w:rPr>
        <w:t xml:space="preserve"> ... канд. пед. наук: 13.00.04 / С. М. </w:t>
      </w:r>
      <w:proofErr w:type="spellStart"/>
      <w:r w:rsidR="005058DA" w:rsidRPr="00F64868">
        <w:rPr>
          <w:rFonts w:ascii="Times New Roman" w:hAnsi="Times New Roman" w:cs="Times New Roman"/>
          <w:sz w:val="24"/>
          <w:szCs w:val="24"/>
        </w:rPr>
        <w:t>Кобзова</w:t>
      </w:r>
      <w:proofErr w:type="spellEnd"/>
      <w:r w:rsidR="005058DA" w:rsidRPr="00F6486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058DA" w:rsidRPr="00F64868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="005058DA" w:rsidRPr="00F6486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058DA" w:rsidRPr="00F64868">
        <w:rPr>
          <w:rFonts w:ascii="Times New Roman" w:hAnsi="Times New Roman" w:cs="Times New Roman"/>
          <w:sz w:val="24"/>
          <w:szCs w:val="24"/>
        </w:rPr>
        <w:t>Луган</w:t>
      </w:r>
      <w:proofErr w:type="spellEnd"/>
      <w:r w:rsidR="005058DA" w:rsidRPr="00F64868">
        <w:rPr>
          <w:rFonts w:ascii="Times New Roman" w:hAnsi="Times New Roman" w:cs="Times New Roman"/>
          <w:sz w:val="24"/>
          <w:szCs w:val="24"/>
        </w:rPr>
        <w:t xml:space="preserve">. нац. ун-т ім. Т. Г. Шевченка» – Луганськ: </w:t>
      </w:r>
      <w:proofErr w:type="spellStart"/>
      <w:r w:rsidR="005058DA" w:rsidRPr="00F64868">
        <w:rPr>
          <w:rFonts w:ascii="Times New Roman" w:hAnsi="Times New Roman" w:cs="Times New Roman"/>
          <w:sz w:val="24"/>
          <w:szCs w:val="24"/>
        </w:rPr>
        <w:t>Б.в</w:t>
      </w:r>
      <w:proofErr w:type="spellEnd"/>
      <w:r w:rsidR="005058DA" w:rsidRPr="00F64868">
        <w:rPr>
          <w:rFonts w:ascii="Times New Roman" w:hAnsi="Times New Roman" w:cs="Times New Roman"/>
          <w:sz w:val="24"/>
          <w:szCs w:val="24"/>
        </w:rPr>
        <w:t>., 2012. – 20 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Лозовецька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В. Т. Теоретико-методологічні засади формування професійної компетентності фахівця сфери послуг і туризму в умовах ринкового середовища / В. Т. 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Лозовецька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// Формування професійної компетентності фахівця сфери послуг і туризму: навчально-методичний посібник / [В. Т. 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Лозовецька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, Л. Б. Лук’янова, Л. В. Козак та ін.]. За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заг.ред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Лозовецької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В. Т. – К, 2010. – С. 10–86.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ЛозовюкЮ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. С. Психологічна готовність фахівців туризму до здійснення професійної діяльності / Ю. С. 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Лозовюк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// Вісник Луганського національного університету ім. Т. Шевченка. – № 18 (277) – Ч. ІІІ. – 2013. – С. 81–86.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>Лугова О. І. Туристичне краєзнавство як напрям загального краєзнавства України: питання теорії та ґенези / О. І. Лугова, С. І. Попович // Туристично-краєзнавчі дослідження. – Випуск 5. – К., 2004. – С. 3–53.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 xml:space="preserve">Поважна Л. І.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Теоретико-методичні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засади практичної підготовки майбутніх фахівців туристської галузі / Л І. Поважна // Культура і освіта фахівців туристської сфери: сучасні тенденції та прогнози: матеріали III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міжнар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наук.-практ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. – К.: КУТЕП, 2005. – С. 59–73.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 xml:space="preserve">Польова Л. В. Особливості практичної підготовки фахівців з туризму / Л. В. Польова // Вісник Луганського національного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університетуім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. Т. Шевченка. – 2012. – №4 (239). – Ч. ІІ. – С. 169–175.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 xml:space="preserve">Руденко А. М.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Психологиясоциально-культурногосервиса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/А. М. Руденко. –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2-е,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испр.идоп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– Ростов н./Д: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Феникс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, 2007. – 313 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iCs/>
          <w:sz w:val="24"/>
          <w:szCs w:val="24"/>
        </w:rPr>
        <w:t>Сакун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Л. В. </w:t>
      </w:r>
      <w:proofErr w:type="spellStart"/>
      <w:r w:rsidRPr="00F64868">
        <w:rPr>
          <w:rFonts w:ascii="Times New Roman" w:hAnsi="Times New Roman" w:cs="Times New Roman"/>
          <w:iCs/>
          <w:sz w:val="24"/>
          <w:szCs w:val="24"/>
        </w:rPr>
        <w:t>Теория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4868">
        <w:rPr>
          <w:rFonts w:ascii="Times New Roman" w:hAnsi="Times New Roman" w:cs="Times New Roman"/>
          <w:iCs/>
          <w:sz w:val="24"/>
          <w:szCs w:val="24"/>
        </w:rPr>
        <w:t>практика</w:t>
      </w:r>
      <w:r w:rsidRPr="00F64868">
        <w:rPr>
          <w:rFonts w:ascii="Times New Roman" w:hAnsi="Times New Roman" w:cs="Times New Roman"/>
          <w:sz w:val="24"/>
          <w:szCs w:val="24"/>
        </w:rPr>
        <w:t>подготовкиспециалистовсферытуризма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развитыхстранах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мира: монографія/ Л.В. 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Сакун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. – К.: МАУП, 2004. – 399 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sz w:val="24"/>
          <w:szCs w:val="24"/>
        </w:rPr>
        <w:lastRenderedPageBreak/>
        <w:t>Сокол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Т.Г. Місце і значення предмету «Основи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туризмознавства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» в системі професійної підготовки менеджерів туризму / Т.Г.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Сокол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// Економіка. Управління. Інновації. – 2011. – №1 (5). [Електронний ресурс]. – Режим доступу: </w:t>
      </w:r>
      <w:hyperlink r:id="rId8" w:history="1">
        <w:r w:rsidRPr="00F64868">
          <w:rPr>
            <w:rStyle w:val="a3"/>
            <w:rFonts w:ascii="Times New Roman" w:hAnsi="Times New Roman" w:cs="Times New Roman"/>
            <w:sz w:val="24"/>
            <w:szCs w:val="24"/>
          </w:rPr>
          <w:t>http://tourlib.net/statti_ukr/sokol2.htm</w:t>
        </w:r>
      </w:hyperlink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-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Сокол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Т. Г. Педагогічні умови навчально-методичного забезпечення професійної підготовки менеджерів туристичної індустрії [Текст] : автореферат дис. ... канд. пед. наук: 13.00.04 / Т. Г. 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Сокол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; Нац. акад. пед. наук України, Ін-т пед. освіти і освіти дорослих. – К., 2012. – 24 с. 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>Сорокіна Г. О. Туристсько-краєзнавча практика як необхідна умова фахової підготовки фахівців туристичної галузі / Г. О. Сорокіна // Вісник Луганського національного університету ім. Тараса Шевченка. Серія: Педагогічні науки. – Частина ІІІ. – 2013. – № 18 (277). – С. 130–135.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Федорченко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В. К. Теоретичні та методичні засади підготовки фахівців для сфери туризму: автореф. дис. … д-ра пед. наук: 13.00.04 / Ін-т педагогіки і психології проф. освіти АПН України. – К., 2004. – 43 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Федорченко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В. К. Теоретичні та методологічні засади підготовки фахівців для сфери туризму / В. К. 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Федорченко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. – К.: Вид. дім «Слово», 2004. – 278 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bCs/>
          <w:sz w:val="24"/>
          <w:szCs w:val="24"/>
        </w:rPr>
        <w:t>Федорченко</w:t>
      </w:r>
      <w:proofErr w:type="spellEnd"/>
      <w:r w:rsidRPr="00F64868">
        <w:rPr>
          <w:rFonts w:ascii="Times New Roman" w:hAnsi="Times New Roman" w:cs="Times New Roman"/>
          <w:bCs/>
          <w:sz w:val="24"/>
          <w:szCs w:val="24"/>
        </w:rPr>
        <w:t xml:space="preserve"> В. К. Педагогіка туризму / В. К.</w:t>
      </w:r>
      <w:proofErr w:type="spellStart"/>
      <w:r w:rsidRPr="00F64868">
        <w:rPr>
          <w:rFonts w:ascii="Times New Roman" w:hAnsi="Times New Roman" w:cs="Times New Roman"/>
          <w:bCs/>
          <w:sz w:val="24"/>
          <w:szCs w:val="24"/>
        </w:rPr>
        <w:t>Федорченко</w:t>
      </w:r>
      <w:proofErr w:type="spellEnd"/>
      <w:r w:rsidRPr="00F64868">
        <w:rPr>
          <w:rFonts w:ascii="Times New Roman" w:hAnsi="Times New Roman" w:cs="Times New Roman"/>
          <w:bCs/>
          <w:sz w:val="24"/>
          <w:szCs w:val="24"/>
        </w:rPr>
        <w:t>, Н.А.Фоменко, М.І.Скрипник, Г.С.</w:t>
      </w:r>
      <w:proofErr w:type="spellStart"/>
      <w:r w:rsidRPr="00F64868">
        <w:rPr>
          <w:rFonts w:ascii="Times New Roman" w:hAnsi="Times New Roman" w:cs="Times New Roman"/>
          <w:bCs/>
          <w:sz w:val="24"/>
          <w:szCs w:val="24"/>
        </w:rPr>
        <w:t>Цехмістрова–</w:t>
      </w:r>
      <w:proofErr w:type="spellEnd"/>
      <w:r w:rsidRPr="00F64868">
        <w:rPr>
          <w:rFonts w:ascii="Times New Roman" w:hAnsi="Times New Roman" w:cs="Times New Roman"/>
          <w:bCs/>
          <w:sz w:val="24"/>
          <w:szCs w:val="24"/>
        </w:rPr>
        <w:t xml:space="preserve"> К.: Видавничий дім «Слово», 2004. – 296 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 xml:space="preserve">Фоменко Н. А. Педагогіка </w:t>
      </w:r>
      <w:r w:rsidRPr="00F64868">
        <w:rPr>
          <w:rFonts w:ascii="Times New Roman" w:hAnsi="Times New Roman" w:cs="Times New Roman"/>
          <w:bCs/>
          <w:sz w:val="24"/>
          <w:szCs w:val="24"/>
        </w:rPr>
        <w:t xml:space="preserve">вищої </w:t>
      </w:r>
      <w:r w:rsidRPr="00F64868">
        <w:rPr>
          <w:rFonts w:ascii="Times New Roman" w:hAnsi="Times New Roman" w:cs="Times New Roman"/>
          <w:sz w:val="24"/>
          <w:szCs w:val="24"/>
        </w:rPr>
        <w:t xml:space="preserve">школи: методологія, стандартизація туристської освіти: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посібн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/ </w:t>
      </w:r>
      <w:r w:rsidRPr="00F64868">
        <w:rPr>
          <w:rFonts w:ascii="Times New Roman" w:hAnsi="Times New Roman" w:cs="Times New Roman"/>
          <w:bCs/>
          <w:sz w:val="24"/>
          <w:szCs w:val="24"/>
        </w:rPr>
        <w:t>Н. А. </w:t>
      </w:r>
      <w:r w:rsidRPr="00F64868">
        <w:rPr>
          <w:rFonts w:ascii="Times New Roman" w:hAnsi="Times New Roman" w:cs="Times New Roman"/>
          <w:sz w:val="24"/>
          <w:szCs w:val="24"/>
        </w:rPr>
        <w:t>Фоменко. – К.: Видавничий Дім «Слово», 2005. – 216 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 xml:space="preserve">Фоменко Н. А. Проектування змісту туристської освіти / Н. А. Фоменко [Електронний ресурс]. – Режим доступу: </w:t>
      </w:r>
      <w:hyperlink r:id="rId9" w:history="1">
        <w:r w:rsidRPr="00F64868">
          <w:rPr>
            <w:rStyle w:val="a3"/>
            <w:rFonts w:ascii="Times New Roman" w:hAnsi="Times New Roman" w:cs="Times New Roman"/>
            <w:sz w:val="24"/>
            <w:szCs w:val="24"/>
          </w:rPr>
          <w:t>http://library.udpu.org.ua/library_files/psuh_pedagog_probl_silsk_shkolu/8/visnuk_4.pdf</w:t>
        </w:r>
      </w:hyperlink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868">
        <w:rPr>
          <w:rFonts w:ascii="Times New Roman" w:hAnsi="Times New Roman" w:cs="Times New Roman"/>
          <w:sz w:val="24"/>
          <w:szCs w:val="24"/>
        </w:rPr>
        <w:t xml:space="preserve">Фоменко Н. А.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Теоретико-методичні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засади формування стандартів освіти у сфері туризму: автореф. дис. д-ра пед. наук: 13.00.04 / Н. А. Фоменко. – К., 2012. – 42 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868">
        <w:rPr>
          <w:rFonts w:ascii="Times New Roman" w:hAnsi="Times New Roman" w:cs="Times New Roman"/>
          <w:sz w:val="24"/>
          <w:szCs w:val="24"/>
        </w:rPr>
        <w:t>Хмілярчук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 Н. С. Педагогічні умови організації навчальної практики майбутніх менеджерів туристичної сфери: автореф. дис. … канд. пед. наук: 13.00.04 /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Вінниц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4868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F64868">
        <w:rPr>
          <w:rFonts w:ascii="Times New Roman" w:hAnsi="Times New Roman" w:cs="Times New Roman"/>
          <w:sz w:val="24"/>
          <w:szCs w:val="24"/>
        </w:rPr>
        <w:t>. пед. ун-т ім. М. Коцюбинського. – Вінниця, 2007. – 20 с.</w:t>
      </w:r>
    </w:p>
    <w:p w:rsidR="005058DA" w:rsidRPr="00F64868" w:rsidRDefault="005058DA" w:rsidP="00FE6D5A">
      <w:pPr>
        <w:numPr>
          <w:ilvl w:val="0"/>
          <w:numId w:val="1"/>
        </w:numPr>
        <w:tabs>
          <w:tab w:val="clear" w:pos="475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4868">
        <w:rPr>
          <w:rFonts w:ascii="Times New Roman" w:hAnsi="Times New Roman" w:cs="Times New Roman"/>
          <w:iCs/>
          <w:sz w:val="24"/>
          <w:szCs w:val="24"/>
        </w:rPr>
        <w:t xml:space="preserve">Черчик О. М. </w:t>
      </w:r>
      <w:r w:rsidRPr="00F64868">
        <w:rPr>
          <w:rFonts w:ascii="Times New Roman" w:hAnsi="Times New Roman" w:cs="Times New Roman"/>
          <w:sz w:val="24"/>
          <w:szCs w:val="24"/>
        </w:rPr>
        <w:t xml:space="preserve">Професійна ідентифікація майбутнього менеджера туристичного бізнесу в процесі вузівської підготовки / </w:t>
      </w:r>
      <w:r w:rsidRPr="00F64868">
        <w:rPr>
          <w:rFonts w:ascii="Times New Roman" w:hAnsi="Times New Roman" w:cs="Times New Roman"/>
          <w:iCs/>
          <w:sz w:val="24"/>
          <w:szCs w:val="24"/>
        </w:rPr>
        <w:t xml:space="preserve">О. М. Черчик </w:t>
      </w:r>
      <w:r w:rsidRPr="00F64868">
        <w:rPr>
          <w:rFonts w:ascii="Times New Roman" w:hAnsi="Times New Roman" w:cs="Times New Roman"/>
          <w:sz w:val="24"/>
          <w:szCs w:val="24"/>
        </w:rPr>
        <w:t xml:space="preserve">[Електронний ресурс]. – Режим доступу: </w:t>
      </w:r>
      <w:hyperlink r:id="rId10" w:history="1">
        <w:r w:rsidRPr="00F64868">
          <w:rPr>
            <w:rStyle w:val="a3"/>
            <w:rFonts w:ascii="Times New Roman" w:hAnsi="Times New Roman" w:cs="Times New Roman"/>
            <w:iCs/>
            <w:sz w:val="24"/>
            <w:szCs w:val="24"/>
          </w:rPr>
          <w:t>http://www.m.nayka.com.ua/?op=1&amp;j=efektyvna-ekonomika&amp;s=eng&amp;z=438</w:t>
        </w:r>
      </w:hyperlink>
    </w:p>
    <w:p w:rsidR="00FE6D5A" w:rsidRPr="00FE6D5A" w:rsidRDefault="00FE6D5A" w:rsidP="00FE6D5A">
      <w:pPr>
        <w:numPr>
          <w:ilvl w:val="0"/>
          <w:numId w:val="1"/>
        </w:numPr>
        <w:tabs>
          <w:tab w:val="clear" w:pos="475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5A">
        <w:rPr>
          <w:rFonts w:ascii="Times New Roman" w:hAnsi="Times New Roman" w:cs="Times New Roman"/>
          <w:sz w:val="24"/>
          <w:szCs w:val="24"/>
        </w:rPr>
        <w:t xml:space="preserve">Чорна Л. В. Особливості практичної підготовки майбутніх фахівців туристичної галузі в університетах США: автореф. дис. канд. пед. наук: 13.00.04 / Л. В. Чорна; </w:t>
      </w:r>
      <w:proofErr w:type="spellStart"/>
      <w:r w:rsidRPr="00FE6D5A">
        <w:rPr>
          <w:rFonts w:ascii="Times New Roman" w:hAnsi="Times New Roman" w:cs="Times New Roman"/>
          <w:sz w:val="24"/>
          <w:szCs w:val="24"/>
        </w:rPr>
        <w:t>Полтав</w:t>
      </w:r>
      <w:proofErr w:type="spellEnd"/>
      <w:r w:rsidRPr="00FE6D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D5A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FE6D5A">
        <w:rPr>
          <w:rFonts w:ascii="Times New Roman" w:hAnsi="Times New Roman" w:cs="Times New Roman"/>
          <w:sz w:val="24"/>
          <w:szCs w:val="24"/>
        </w:rPr>
        <w:t>. пед. ун-т ім. В. Г. Короленка. – Полтава, 2009. – 20 с.</w:t>
      </w:r>
    </w:p>
    <w:p w:rsidR="005058DA" w:rsidRDefault="005058DA" w:rsidP="00FE6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5D" w:rsidRDefault="002A335D" w:rsidP="00FE6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5D" w:rsidRDefault="002A335D" w:rsidP="00FE6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5D" w:rsidRDefault="002A335D" w:rsidP="00FE6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5D" w:rsidRDefault="002A335D" w:rsidP="00FE6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5D" w:rsidRDefault="002A335D" w:rsidP="00FE6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5D" w:rsidRDefault="002A335D" w:rsidP="00FE6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5D" w:rsidRDefault="002A335D" w:rsidP="00FE6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5D" w:rsidRPr="00FE6D5A" w:rsidRDefault="002A335D" w:rsidP="00FE6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335D" w:rsidRPr="00FE6D5A" w:rsidSect="00ED78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533C3"/>
    <w:multiLevelType w:val="hybridMultilevel"/>
    <w:tmpl w:val="6F80127A"/>
    <w:lvl w:ilvl="0" w:tplc="0419000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3396"/>
    <w:rsid w:val="000312E5"/>
    <w:rsid w:val="00067E3C"/>
    <w:rsid w:val="000A0C24"/>
    <w:rsid w:val="000B453C"/>
    <w:rsid w:val="000C3396"/>
    <w:rsid w:val="00112415"/>
    <w:rsid w:val="00144900"/>
    <w:rsid w:val="00161164"/>
    <w:rsid w:val="001664E4"/>
    <w:rsid w:val="001750A7"/>
    <w:rsid w:val="001C0510"/>
    <w:rsid w:val="002232D3"/>
    <w:rsid w:val="002679EE"/>
    <w:rsid w:val="002A335D"/>
    <w:rsid w:val="002A4C31"/>
    <w:rsid w:val="002D00CF"/>
    <w:rsid w:val="002E0995"/>
    <w:rsid w:val="00332EC1"/>
    <w:rsid w:val="00334DC8"/>
    <w:rsid w:val="003A6CB5"/>
    <w:rsid w:val="003C75F8"/>
    <w:rsid w:val="00460FAE"/>
    <w:rsid w:val="00472381"/>
    <w:rsid w:val="004B3F4C"/>
    <w:rsid w:val="005058DA"/>
    <w:rsid w:val="00507338"/>
    <w:rsid w:val="00523047"/>
    <w:rsid w:val="00577617"/>
    <w:rsid w:val="005A7773"/>
    <w:rsid w:val="00694BCC"/>
    <w:rsid w:val="006B3DE1"/>
    <w:rsid w:val="006C0FB3"/>
    <w:rsid w:val="00704C85"/>
    <w:rsid w:val="00714395"/>
    <w:rsid w:val="007453FB"/>
    <w:rsid w:val="007667C0"/>
    <w:rsid w:val="007D0002"/>
    <w:rsid w:val="007E050A"/>
    <w:rsid w:val="008227E7"/>
    <w:rsid w:val="008265CE"/>
    <w:rsid w:val="00855262"/>
    <w:rsid w:val="00871F39"/>
    <w:rsid w:val="008A07BB"/>
    <w:rsid w:val="008C3EEB"/>
    <w:rsid w:val="008C7ADC"/>
    <w:rsid w:val="008E55D5"/>
    <w:rsid w:val="00955DB3"/>
    <w:rsid w:val="009641D3"/>
    <w:rsid w:val="00982042"/>
    <w:rsid w:val="009A3D9D"/>
    <w:rsid w:val="009D46B6"/>
    <w:rsid w:val="009E55DD"/>
    <w:rsid w:val="00A02429"/>
    <w:rsid w:val="00A9221F"/>
    <w:rsid w:val="00A948F5"/>
    <w:rsid w:val="00AD4E48"/>
    <w:rsid w:val="00AE29E0"/>
    <w:rsid w:val="00B21192"/>
    <w:rsid w:val="00B21876"/>
    <w:rsid w:val="00B424B5"/>
    <w:rsid w:val="00B45F82"/>
    <w:rsid w:val="00B93CA2"/>
    <w:rsid w:val="00BD38ED"/>
    <w:rsid w:val="00BD3D56"/>
    <w:rsid w:val="00BE54B0"/>
    <w:rsid w:val="00C274AC"/>
    <w:rsid w:val="00C616E2"/>
    <w:rsid w:val="00CB74A1"/>
    <w:rsid w:val="00CC5513"/>
    <w:rsid w:val="00D647C0"/>
    <w:rsid w:val="00D740B5"/>
    <w:rsid w:val="00DA60D5"/>
    <w:rsid w:val="00DB74AA"/>
    <w:rsid w:val="00DD5203"/>
    <w:rsid w:val="00DE3143"/>
    <w:rsid w:val="00DE5956"/>
    <w:rsid w:val="00E3425E"/>
    <w:rsid w:val="00E60870"/>
    <w:rsid w:val="00E925F8"/>
    <w:rsid w:val="00EB6BD6"/>
    <w:rsid w:val="00ED7858"/>
    <w:rsid w:val="00F12C1B"/>
    <w:rsid w:val="00F5115C"/>
    <w:rsid w:val="00F5493C"/>
    <w:rsid w:val="00F64868"/>
    <w:rsid w:val="00FE12A6"/>
    <w:rsid w:val="00FE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58DA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9641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64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58DA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9641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64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lib.net/statti_ukr/sokol2.ht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liber.onu.edu.ua/opacunicode/index.php?url=/auteurs/view/256088/source:defau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r.org.u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sconf.com/rus/archive_view/387" TargetMode="External"/><Relationship Id="rId10" Type="http://schemas.openxmlformats.org/officeDocument/2006/relationships/hyperlink" Target="http://www.m.nayka.com.ua/?op=1&amp;j=efektyvna-ekonomika&amp;s=eng&amp;z=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udpu.org.ua/library_files/psuh_pedagog_probl_silsk_shkolu/8/visnuk_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12</Pages>
  <Words>17866</Words>
  <Characters>10185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 Марія</dc:creator>
  <cp:keywords/>
  <dc:description/>
  <cp:lastModifiedBy>1</cp:lastModifiedBy>
  <cp:revision>42</cp:revision>
  <dcterms:created xsi:type="dcterms:W3CDTF">2017-02-05T18:17:00Z</dcterms:created>
  <dcterms:modified xsi:type="dcterms:W3CDTF">2017-09-28T04:48:00Z</dcterms:modified>
</cp:coreProperties>
</file>