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88B0A" w14:textId="2D70045F" w:rsidR="00BD65A6" w:rsidRDefault="00BD65A6" w:rsidP="00BD65A6">
      <w:pPr>
        <w:jc w:val="center"/>
        <w:rPr>
          <w:rFonts w:asciiTheme="majorBidi" w:hAnsiTheme="majorBidi" w:cstheme="majorBidi"/>
          <w:sz w:val="28"/>
          <w:szCs w:val="28"/>
          <w:lang w:val="uk-UA"/>
        </w:rPr>
      </w:pPr>
      <w:bookmarkStart w:id="0" w:name="_Hlk26695310"/>
    </w:p>
    <w:p w14:paraId="7192FBF0" w14:textId="016D88F1" w:rsidR="00BD65A6" w:rsidRPr="003F12F9" w:rsidRDefault="004678AA" w:rsidP="003F12F9">
      <w:pPr>
        <w:jc w:val="right"/>
        <w:rPr>
          <w:rFonts w:asciiTheme="majorBidi" w:hAnsiTheme="majorBidi" w:cstheme="majorBidi"/>
          <w:i/>
          <w:iCs/>
          <w:sz w:val="28"/>
          <w:szCs w:val="28"/>
          <w:lang w:val="uk-UA"/>
        </w:rPr>
      </w:pPr>
      <w:r>
        <w:rPr>
          <w:rFonts w:asciiTheme="majorBidi" w:hAnsiTheme="majorBidi" w:cstheme="majorBidi"/>
          <w:i/>
          <w:iCs/>
          <w:sz w:val="28"/>
          <w:szCs w:val="28"/>
          <w:lang w:val="uk-UA"/>
        </w:rPr>
        <w:t>Н</w:t>
      </w:r>
      <w:r w:rsidR="003F12F9" w:rsidRPr="003F12F9">
        <w:rPr>
          <w:rFonts w:asciiTheme="majorBidi" w:hAnsiTheme="majorBidi" w:cstheme="majorBidi"/>
          <w:i/>
          <w:iCs/>
          <w:sz w:val="28"/>
          <w:szCs w:val="28"/>
          <w:lang w:val="uk-UA"/>
        </w:rPr>
        <w:t xml:space="preserve">аталія </w:t>
      </w:r>
      <w:proofErr w:type="spellStart"/>
      <w:r w:rsidR="003F12F9" w:rsidRPr="003F12F9">
        <w:rPr>
          <w:rFonts w:asciiTheme="majorBidi" w:hAnsiTheme="majorBidi" w:cstheme="majorBidi"/>
          <w:i/>
          <w:iCs/>
          <w:sz w:val="28"/>
          <w:szCs w:val="28"/>
          <w:lang w:val="uk-UA"/>
        </w:rPr>
        <w:t>Матвеєва</w:t>
      </w:r>
      <w:proofErr w:type="spellEnd"/>
    </w:p>
    <w:p w14:paraId="350C1EAA" w14:textId="10B31BA6" w:rsidR="00BD65A6" w:rsidRDefault="00BD65A6" w:rsidP="00BD65A6">
      <w:pPr>
        <w:jc w:val="center"/>
        <w:rPr>
          <w:rFonts w:asciiTheme="majorBidi" w:hAnsiTheme="majorBidi" w:cstheme="majorBidi"/>
          <w:sz w:val="28"/>
          <w:szCs w:val="28"/>
          <w:lang w:val="uk-UA"/>
        </w:rPr>
      </w:pPr>
    </w:p>
    <w:p w14:paraId="7401437D" w14:textId="34983C12" w:rsidR="003F12F9" w:rsidRDefault="003F12F9" w:rsidP="00BD65A6">
      <w:pPr>
        <w:jc w:val="center"/>
        <w:rPr>
          <w:rFonts w:asciiTheme="majorBidi" w:hAnsiTheme="majorBidi" w:cstheme="majorBidi"/>
          <w:sz w:val="28"/>
          <w:szCs w:val="28"/>
          <w:lang w:val="uk-UA"/>
        </w:rPr>
      </w:pPr>
    </w:p>
    <w:p w14:paraId="52448CD2" w14:textId="0799733E" w:rsidR="00BD65A6" w:rsidRPr="00061577" w:rsidRDefault="00BD65A6" w:rsidP="00061577">
      <w:pPr>
        <w:spacing w:line="360" w:lineRule="auto"/>
        <w:jc w:val="center"/>
        <w:rPr>
          <w:rFonts w:asciiTheme="majorBidi" w:hAnsiTheme="majorBidi" w:cstheme="majorBidi"/>
          <w:b/>
          <w:bCs/>
          <w:sz w:val="28"/>
          <w:szCs w:val="28"/>
          <w:lang w:val="uk-UA"/>
        </w:rPr>
      </w:pPr>
      <w:r w:rsidRPr="00061577">
        <w:rPr>
          <w:rFonts w:asciiTheme="majorBidi" w:hAnsiTheme="majorBidi" w:cstheme="majorBidi"/>
          <w:b/>
          <w:bCs/>
          <w:sz w:val="28"/>
          <w:szCs w:val="28"/>
          <w:lang w:val="uk-UA"/>
        </w:rPr>
        <w:t xml:space="preserve">ОСОБЛИВОСТІ ФОРМУВАННЯ БАЗОВИХ ЯКОСТЕЙ МОЛОДШИХ ШКОЛЯРІВ У СВІТЛІ ВИМОГ КОНЦЕПЦІЇ </w:t>
      </w:r>
    </w:p>
    <w:p w14:paraId="6F8CFC7A" w14:textId="74E729A7" w:rsidR="00061577" w:rsidRPr="00061577" w:rsidRDefault="00BD65A6" w:rsidP="00061577">
      <w:pPr>
        <w:spacing w:line="360" w:lineRule="auto"/>
        <w:jc w:val="center"/>
        <w:rPr>
          <w:rFonts w:asciiTheme="majorBidi" w:hAnsiTheme="majorBidi" w:cstheme="majorBidi"/>
          <w:b/>
          <w:bCs/>
          <w:sz w:val="28"/>
          <w:szCs w:val="28"/>
          <w:lang w:val="uk-UA"/>
        </w:rPr>
      </w:pPr>
      <w:r w:rsidRPr="00061577">
        <w:rPr>
          <w:rFonts w:asciiTheme="majorBidi" w:hAnsiTheme="majorBidi" w:cstheme="majorBidi"/>
          <w:b/>
          <w:bCs/>
          <w:sz w:val="28"/>
          <w:szCs w:val="28"/>
          <w:lang w:val="uk-UA"/>
        </w:rPr>
        <w:t>НОВОЇ УКРАЇНСЬКОЇ ШКОЛИ</w:t>
      </w:r>
      <w:r w:rsidR="003F12F9" w:rsidRPr="00061577">
        <w:rPr>
          <w:rFonts w:asciiTheme="majorBidi" w:hAnsiTheme="majorBidi" w:cstheme="majorBidi"/>
          <w:b/>
          <w:bCs/>
          <w:sz w:val="28"/>
          <w:szCs w:val="28"/>
          <w:lang w:val="uk-UA"/>
        </w:rPr>
        <w:t xml:space="preserve">: </w:t>
      </w:r>
    </w:p>
    <w:p w14:paraId="2161C8C2" w14:textId="2360B253" w:rsidR="005E4D65" w:rsidRDefault="003F12F9" w:rsidP="00061577">
      <w:pPr>
        <w:spacing w:line="360" w:lineRule="auto"/>
        <w:jc w:val="center"/>
        <w:rPr>
          <w:rFonts w:asciiTheme="majorBidi" w:hAnsiTheme="majorBidi" w:cstheme="majorBidi"/>
          <w:b/>
          <w:bCs/>
          <w:sz w:val="28"/>
          <w:szCs w:val="28"/>
          <w:lang w:val="uk-UA"/>
        </w:rPr>
      </w:pPr>
      <w:r w:rsidRPr="00061577">
        <w:rPr>
          <w:rFonts w:asciiTheme="majorBidi" w:hAnsiTheme="majorBidi" w:cstheme="majorBidi"/>
          <w:b/>
          <w:bCs/>
          <w:sz w:val="28"/>
          <w:szCs w:val="28"/>
          <w:lang w:val="uk-UA"/>
        </w:rPr>
        <w:t>МЕТОДИЧНІ РЕКОМЕНДАЦІЇ</w:t>
      </w:r>
    </w:p>
    <w:p w14:paraId="6BC4FEE0" w14:textId="36B254F1" w:rsidR="00A15479" w:rsidRDefault="00A11965" w:rsidP="00BD65A6">
      <w:pPr>
        <w:spacing w:line="360" w:lineRule="auto"/>
        <w:rPr>
          <w:rFonts w:asciiTheme="majorBidi" w:hAnsiTheme="majorBidi" w:cstheme="majorBidi"/>
          <w:sz w:val="28"/>
          <w:szCs w:val="28"/>
          <w:lang w:val="uk-UA"/>
        </w:rPr>
      </w:pPr>
      <w:r>
        <w:rPr>
          <w:noProof/>
        </w:rPr>
        <w:drawing>
          <wp:inline distT="0" distB="0" distL="0" distR="0" wp14:anchorId="7ACBD159" wp14:editId="573950C6">
            <wp:extent cx="3448050" cy="20574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8050" cy="2057400"/>
                    </a:xfrm>
                    <a:prstGeom prst="rect">
                      <a:avLst/>
                    </a:prstGeom>
                    <a:noFill/>
                    <a:ln>
                      <a:noFill/>
                    </a:ln>
                  </pic:spPr>
                </pic:pic>
              </a:graphicData>
            </a:graphic>
          </wp:inline>
        </w:drawing>
      </w:r>
    </w:p>
    <w:p w14:paraId="06C05355" w14:textId="019AD709" w:rsidR="003E124D" w:rsidRDefault="003E124D" w:rsidP="003E124D">
      <w:pPr>
        <w:spacing w:line="360" w:lineRule="auto"/>
        <w:rPr>
          <w:rFonts w:asciiTheme="majorBidi" w:hAnsiTheme="majorBidi" w:cstheme="majorBidi"/>
          <w:sz w:val="28"/>
          <w:szCs w:val="28"/>
          <w:lang w:val="uk-UA"/>
        </w:rPr>
      </w:pPr>
      <w:r>
        <w:rPr>
          <w:rFonts w:asciiTheme="majorBidi" w:hAnsiTheme="majorBidi" w:cstheme="majorBidi"/>
          <w:b/>
          <w:bCs/>
          <w:noProof/>
          <w:sz w:val="28"/>
          <w:szCs w:val="28"/>
          <w:lang w:val="uk-UA"/>
        </w:rPr>
        <w:drawing>
          <wp:anchor distT="0" distB="0" distL="114300" distR="114300" simplePos="0" relativeHeight="251658240" behindDoc="0" locked="0" layoutInCell="1" allowOverlap="1" wp14:anchorId="3B96FEB0" wp14:editId="69E3F26B">
            <wp:simplePos x="0" y="0"/>
            <wp:positionH relativeFrom="column">
              <wp:posOffset>224790</wp:posOffset>
            </wp:positionH>
            <wp:positionV relativeFrom="paragraph">
              <wp:posOffset>133350</wp:posOffset>
            </wp:positionV>
            <wp:extent cx="5591175" cy="1476375"/>
            <wp:effectExtent l="0" t="0" r="0" b="47625"/>
            <wp:wrapThrough wrapText="bothSides">
              <wp:wrapPolygon edited="0">
                <wp:start x="18619" y="0"/>
                <wp:lineTo x="13909" y="4459"/>
                <wp:lineTo x="12585" y="5017"/>
                <wp:lineTo x="7654" y="8361"/>
                <wp:lineTo x="6624" y="10034"/>
                <wp:lineTo x="4195" y="13099"/>
                <wp:lineTo x="3165" y="15329"/>
                <wp:lineTo x="2061" y="18116"/>
                <wp:lineTo x="1104" y="22018"/>
                <wp:lineTo x="2208" y="22018"/>
                <wp:lineTo x="6697" y="21182"/>
                <wp:lineTo x="6771" y="19231"/>
                <wp:lineTo x="3312" y="17837"/>
                <wp:lineTo x="4710" y="17837"/>
                <wp:lineTo x="9420" y="14493"/>
                <wp:lineTo x="9420" y="13378"/>
                <wp:lineTo x="13026" y="13378"/>
                <wp:lineTo x="19650" y="10591"/>
                <wp:lineTo x="19650" y="8919"/>
                <wp:lineTo x="20459" y="4459"/>
                <wp:lineTo x="18987" y="0"/>
                <wp:lineTo x="18619" y="0"/>
              </wp:wrapPolygon>
            </wp:wrapThrough>
            <wp:docPr id="10" name="Схема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6ED64B88" w14:textId="77777777" w:rsidR="003E124D" w:rsidRDefault="003E124D" w:rsidP="00BD65A6">
      <w:pPr>
        <w:spacing w:line="360" w:lineRule="auto"/>
        <w:rPr>
          <w:rFonts w:asciiTheme="majorBidi" w:hAnsiTheme="majorBidi" w:cstheme="majorBidi"/>
          <w:sz w:val="28"/>
          <w:szCs w:val="28"/>
          <w:lang w:val="uk-UA"/>
        </w:rPr>
      </w:pPr>
    </w:p>
    <w:p w14:paraId="1BC5ECEF" w14:textId="77777777" w:rsidR="003E124D" w:rsidRDefault="003E124D" w:rsidP="00BD65A6">
      <w:pPr>
        <w:spacing w:line="360" w:lineRule="auto"/>
        <w:rPr>
          <w:rFonts w:asciiTheme="majorBidi" w:hAnsiTheme="majorBidi" w:cstheme="majorBidi"/>
          <w:sz w:val="28"/>
          <w:szCs w:val="28"/>
          <w:lang w:val="uk-UA"/>
        </w:rPr>
      </w:pPr>
      <w:bookmarkStart w:id="1" w:name="_GoBack"/>
      <w:bookmarkEnd w:id="1"/>
    </w:p>
    <w:p w14:paraId="35288B26" w14:textId="77777777" w:rsidR="003E124D" w:rsidRDefault="003E124D" w:rsidP="00BD65A6">
      <w:pPr>
        <w:spacing w:line="360" w:lineRule="auto"/>
        <w:rPr>
          <w:rFonts w:asciiTheme="majorBidi" w:hAnsiTheme="majorBidi" w:cstheme="majorBidi"/>
          <w:sz w:val="28"/>
          <w:szCs w:val="28"/>
          <w:lang w:val="uk-UA"/>
        </w:rPr>
      </w:pPr>
    </w:p>
    <w:p w14:paraId="10462125" w14:textId="75E742A8" w:rsidR="003E124D" w:rsidRDefault="00A11965" w:rsidP="003E124D">
      <w:pPr>
        <w:spacing w:line="360" w:lineRule="auto"/>
        <w:jc w:val="right"/>
        <w:rPr>
          <w:rFonts w:asciiTheme="majorBidi" w:hAnsiTheme="majorBidi" w:cstheme="majorBidi"/>
          <w:sz w:val="28"/>
          <w:szCs w:val="28"/>
          <w:lang w:val="uk-UA"/>
        </w:rPr>
      </w:pPr>
      <w:r>
        <w:rPr>
          <w:noProof/>
        </w:rPr>
        <w:drawing>
          <wp:inline distT="0" distB="0" distL="0" distR="0" wp14:anchorId="319209D7" wp14:editId="003145BD">
            <wp:extent cx="3219450" cy="216217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19450" cy="2162175"/>
                    </a:xfrm>
                    <a:prstGeom prst="rect">
                      <a:avLst/>
                    </a:prstGeom>
                    <a:noFill/>
                    <a:ln>
                      <a:noFill/>
                    </a:ln>
                  </pic:spPr>
                </pic:pic>
              </a:graphicData>
            </a:graphic>
          </wp:inline>
        </w:drawing>
      </w:r>
    </w:p>
    <w:bookmarkEnd w:id="0"/>
    <w:p w14:paraId="521EEA4A" w14:textId="2C0152C5" w:rsidR="00BD65A6" w:rsidRDefault="00BD65A6" w:rsidP="00BD65A6">
      <w:pPr>
        <w:spacing w:line="360" w:lineRule="auto"/>
        <w:rPr>
          <w:rFonts w:asciiTheme="majorBidi" w:hAnsiTheme="majorBidi" w:cstheme="majorBidi"/>
          <w:sz w:val="28"/>
          <w:szCs w:val="28"/>
          <w:lang w:val="uk-UA"/>
        </w:rPr>
      </w:pPr>
      <w:r>
        <w:rPr>
          <w:rFonts w:asciiTheme="majorBidi" w:hAnsiTheme="majorBidi" w:cstheme="majorBidi"/>
          <w:sz w:val="28"/>
          <w:szCs w:val="28"/>
          <w:lang w:val="uk-UA"/>
        </w:rPr>
        <w:lastRenderedPageBreak/>
        <w:t xml:space="preserve">УДК </w:t>
      </w:r>
      <w:r w:rsidR="002A6742">
        <w:rPr>
          <w:rFonts w:asciiTheme="majorBidi" w:hAnsiTheme="majorBidi" w:cstheme="majorBidi"/>
          <w:sz w:val="28"/>
          <w:szCs w:val="28"/>
          <w:lang w:val="uk-UA"/>
        </w:rPr>
        <w:t>37.011.31:371.14:373.3(477)</w:t>
      </w:r>
    </w:p>
    <w:p w14:paraId="52271CD3" w14:textId="1A3D6180" w:rsidR="00BD65A6" w:rsidRDefault="00BD65A6" w:rsidP="00BD65A6">
      <w:pPr>
        <w:spacing w:line="360" w:lineRule="auto"/>
        <w:rPr>
          <w:rFonts w:asciiTheme="majorBidi" w:hAnsiTheme="majorBidi" w:cstheme="majorBidi"/>
          <w:sz w:val="28"/>
          <w:szCs w:val="28"/>
          <w:lang w:val="uk-UA"/>
        </w:rPr>
      </w:pPr>
      <w:r>
        <w:rPr>
          <w:rFonts w:asciiTheme="majorBidi" w:hAnsiTheme="majorBidi" w:cstheme="majorBidi"/>
          <w:sz w:val="28"/>
          <w:szCs w:val="28"/>
          <w:lang w:val="uk-UA"/>
        </w:rPr>
        <w:t>ББК</w:t>
      </w:r>
      <w:r w:rsidR="002A6742">
        <w:rPr>
          <w:rFonts w:asciiTheme="majorBidi" w:hAnsiTheme="majorBidi" w:cstheme="majorBidi"/>
          <w:sz w:val="28"/>
          <w:szCs w:val="28"/>
          <w:lang w:val="uk-UA"/>
        </w:rPr>
        <w:t xml:space="preserve"> 74.04</w:t>
      </w:r>
    </w:p>
    <w:p w14:paraId="7F7A7CF7" w14:textId="77777777" w:rsidR="002A6742" w:rsidRDefault="002A6742" w:rsidP="00BD65A6">
      <w:pPr>
        <w:spacing w:line="360" w:lineRule="auto"/>
        <w:rPr>
          <w:rFonts w:asciiTheme="majorBidi" w:hAnsiTheme="majorBidi" w:cstheme="majorBidi"/>
          <w:sz w:val="28"/>
          <w:szCs w:val="28"/>
          <w:lang w:val="uk-UA"/>
        </w:rPr>
      </w:pPr>
    </w:p>
    <w:p w14:paraId="6E911782" w14:textId="2CC2A42E" w:rsidR="002A6742" w:rsidRPr="002A6742" w:rsidRDefault="002A6742" w:rsidP="00BD65A6">
      <w:pPr>
        <w:spacing w:line="360" w:lineRule="auto"/>
        <w:rPr>
          <w:rFonts w:asciiTheme="majorBidi" w:hAnsiTheme="majorBidi" w:cstheme="majorBidi"/>
          <w:b/>
          <w:bCs/>
          <w:sz w:val="28"/>
          <w:szCs w:val="28"/>
          <w:lang w:val="uk-UA"/>
        </w:rPr>
      </w:pPr>
      <w:proofErr w:type="spellStart"/>
      <w:r w:rsidRPr="002A6742">
        <w:rPr>
          <w:rFonts w:asciiTheme="majorBidi" w:hAnsiTheme="majorBidi" w:cstheme="majorBidi"/>
          <w:b/>
          <w:bCs/>
          <w:sz w:val="28"/>
          <w:szCs w:val="28"/>
          <w:lang w:val="uk-UA"/>
        </w:rPr>
        <w:t>Матвеєва</w:t>
      </w:r>
      <w:proofErr w:type="spellEnd"/>
      <w:r w:rsidRPr="002A6742">
        <w:rPr>
          <w:rFonts w:asciiTheme="majorBidi" w:hAnsiTheme="majorBidi" w:cstheme="majorBidi"/>
          <w:b/>
          <w:bCs/>
          <w:sz w:val="28"/>
          <w:szCs w:val="28"/>
          <w:lang w:val="uk-UA"/>
        </w:rPr>
        <w:t xml:space="preserve"> Н.О.</w:t>
      </w:r>
    </w:p>
    <w:p w14:paraId="35140645" w14:textId="6D3AE6D4" w:rsidR="00BD65A6" w:rsidRPr="002A6742" w:rsidRDefault="00BD65A6" w:rsidP="00BD65A6">
      <w:pPr>
        <w:spacing w:line="360" w:lineRule="auto"/>
        <w:rPr>
          <w:rFonts w:asciiTheme="majorBidi" w:hAnsiTheme="majorBidi" w:cstheme="majorBidi"/>
          <w:sz w:val="28"/>
          <w:szCs w:val="28"/>
          <w:lang w:val="uk-UA"/>
        </w:rPr>
      </w:pPr>
      <w:r w:rsidRPr="002A6742">
        <w:rPr>
          <w:rFonts w:asciiTheme="majorBidi" w:hAnsiTheme="majorBidi" w:cstheme="majorBidi"/>
          <w:b/>
          <w:bCs/>
          <w:sz w:val="28"/>
          <w:szCs w:val="28"/>
          <w:lang w:val="uk-UA"/>
        </w:rPr>
        <w:t>Особливості формування базових якостей молодших школярів у світлі вимог Концепції НУШ</w:t>
      </w:r>
      <w:r w:rsidR="002A6742" w:rsidRPr="002A6742">
        <w:rPr>
          <w:rFonts w:asciiTheme="majorBidi" w:hAnsiTheme="majorBidi" w:cstheme="majorBidi"/>
          <w:b/>
          <w:bCs/>
          <w:sz w:val="28"/>
          <w:szCs w:val="28"/>
          <w:lang w:val="uk-UA"/>
        </w:rPr>
        <w:t xml:space="preserve">: методичні рекомендації. – </w:t>
      </w:r>
      <w:r w:rsidR="002A6742" w:rsidRPr="002A6742">
        <w:rPr>
          <w:rFonts w:asciiTheme="majorBidi" w:hAnsiTheme="majorBidi" w:cstheme="majorBidi"/>
          <w:sz w:val="28"/>
          <w:szCs w:val="28"/>
          <w:lang w:val="uk-UA"/>
        </w:rPr>
        <w:t xml:space="preserve">Івано-Франківськ, 2019. </w:t>
      </w:r>
      <w:r w:rsidR="00C77C82">
        <w:rPr>
          <w:rFonts w:asciiTheme="majorBidi" w:hAnsiTheme="majorBidi" w:cstheme="majorBidi"/>
          <w:sz w:val="28"/>
          <w:szCs w:val="28"/>
          <w:lang w:val="uk-UA"/>
        </w:rPr>
        <w:t xml:space="preserve">22 </w:t>
      </w:r>
      <w:r w:rsidR="002A6742" w:rsidRPr="002A6742">
        <w:rPr>
          <w:rFonts w:asciiTheme="majorBidi" w:hAnsiTheme="majorBidi" w:cstheme="majorBidi"/>
          <w:sz w:val="28"/>
          <w:szCs w:val="28"/>
          <w:lang w:val="uk-UA"/>
        </w:rPr>
        <w:t>с.</w:t>
      </w:r>
      <w:r w:rsidRPr="002A6742">
        <w:rPr>
          <w:rFonts w:asciiTheme="majorBidi" w:hAnsiTheme="majorBidi" w:cstheme="majorBidi"/>
          <w:sz w:val="28"/>
          <w:szCs w:val="28"/>
          <w:lang w:val="uk-UA"/>
        </w:rPr>
        <w:t xml:space="preserve"> </w:t>
      </w:r>
    </w:p>
    <w:p w14:paraId="369244CE" w14:textId="77777777" w:rsidR="002A6742" w:rsidRDefault="00BD65A6" w:rsidP="00BD65A6">
      <w:pPr>
        <w:spacing w:line="360" w:lineRule="auto"/>
        <w:rPr>
          <w:rFonts w:asciiTheme="majorBidi" w:hAnsiTheme="majorBidi" w:cstheme="majorBidi"/>
          <w:sz w:val="28"/>
          <w:szCs w:val="28"/>
          <w:lang w:val="uk-UA"/>
        </w:rPr>
      </w:pPr>
      <w:r w:rsidRPr="002A6742">
        <w:rPr>
          <w:rFonts w:asciiTheme="majorBidi" w:hAnsiTheme="majorBidi" w:cstheme="majorBidi"/>
          <w:b/>
          <w:bCs/>
          <w:sz w:val="28"/>
          <w:szCs w:val="28"/>
          <w:lang w:val="uk-UA"/>
        </w:rPr>
        <w:t>Рецензенти</w:t>
      </w:r>
      <w:r w:rsidR="002A6742">
        <w:rPr>
          <w:rFonts w:asciiTheme="majorBidi" w:hAnsiTheme="majorBidi" w:cstheme="majorBidi"/>
          <w:sz w:val="28"/>
          <w:szCs w:val="28"/>
          <w:lang w:val="uk-UA"/>
        </w:rPr>
        <w:t>:</w:t>
      </w:r>
    </w:p>
    <w:p w14:paraId="122BD6C0" w14:textId="20E2A4CD" w:rsidR="00BD65A6" w:rsidRPr="002A6742" w:rsidRDefault="002A6742" w:rsidP="00D4268B">
      <w:pPr>
        <w:spacing w:line="360" w:lineRule="auto"/>
        <w:jc w:val="both"/>
        <w:rPr>
          <w:rFonts w:asciiTheme="majorBidi" w:hAnsiTheme="majorBidi" w:cstheme="majorBidi"/>
          <w:b/>
          <w:bCs/>
          <w:sz w:val="28"/>
          <w:szCs w:val="28"/>
          <w:lang w:val="uk-UA"/>
        </w:rPr>
      </w:pPr>
      <w:r w:rsidRPr="002A6742">
        <w:rPr>
          <w:rFonts w:asciiTheme="majorBidi" w:hAnsiTheme="majorBidi" w:cstheme="majorBidi"/>
          <w:b/>
          <w:bCs/>
          <w:sz w:val="28"/>
          <w:szCs w:val="28"/>
          <w:lang w:val="uk-UA"/>
        </w:rPr>
        <w:t>Гудима Н.В.</w:t>
      </w:r>
      <w:r>
        <w:rPr>
          <w:rFonts w:asciiTheme="majorBidi" w:hAnsiTheme="majorBidi" w:cstheme="majorBidi"/>
          <w:b/>
          <w:bCs/>
          <w:sz w:val="28"/>
          <w:szCs w:val="28"/>
          <w:lang w:val="uk-UA"/>
        </w:rPr>
        <w:t xml:space="preserve"> - </w:t>
      </w:r>
      <w:r>
        <w:rPr>
          <w:rFonts w:asciiTheme="majorBidi" w:hAnsiTheme="majorBidi" w:cstheme="majorBidi"/>
          <w:sz w:val="28"/>
          <w:szCs w:val="28"/>
          <w:lang w:val="uk-UA"/>
        </w:rPr>
        <w:t xml:space="preserve">кандидат філологічних наук, </w:t>
      </w:r>
      <w:r w:rsidR="00BD65A6">
        <w:rPr>
          <w:rFonts w:asciiTheme="majorBidi" w:hAnsiTheme="majorBidi" w:cstheme="majorBidi"/>
          <w:sz w:val="28"/>
          <w:szCs w:val="28"/>
          <w:lang w:val="uk-UA"/>
        </w:rPr>
        <w:t>доц</w:t>
      </w:r>
      <w:r>
        <w:rPr>
          <w:rFonts w:asciiTheme="majorBidi" w:hAnsiTheme="majorBidi" w:cstheme="majorBidi"/>
          <w:sz w:val="28"/>
          <w:szCs w:val="28"/>
          <w:lang w:val="uk-UA"/>
        </w:rPr>
        <w:t xml:space="preserve">ент, завідувач кафедри </w:t>
      </w:r>
      <w:r w:rsidR="00C21B69">
        <w:rPr>
          <w:rFonts w:asciiTheme="majorBidi" w:hAnsiTheme="majorBidi" w:cstheme="majorBidi"/>
          <w:sz w:val="28"/>
          <w:szCs w:val="28"/>
          <w:lang w:val="uk-UA"/>
        </w:rPr>
        <w:t xml:space="preserve"> </w:t>
      </w:r>
      <w:r>
        <w:rPr>
          <w:rFonts w:asciiTheme="majorBidi" w:hAnsiTheme="majorBidi" w:cstheme="majorBidi"/>
          <w:sz w:val="28"/>
          <w:szCs w:val="28"/>
          <w:lang w:val="uk-UA"/>
        </w:rPr>
        <w:t xml:space="preserve">теорії та </w:t>
      </w:r>
      <w:proofErr w:type="spellStart"/>
      <w:r>
        <w:rPr>
          <w:rFonts w:asciiTheme="majorBidi" w:hAnsiTheme="majorBidi" w:cstheme="majorBidi"/>
          <w:sz w:val="28"/>
          <w:szCs w:val="28"/>
          <w:lang w:val="uk-UA"/>
        </w:rPr>
        <w:t>методик</w:t>
      </w:r>
      <w:proofErr w:type="spellEnd"/>
      <w:r>
        <w:rPr>
          <w:rFonts w:asciiTheme="majorBidi" w:hAnsiTheme="majorBidi" w:cstheme="majorBidi"/>
          <w:sz w:val="28"/>
          <w:szCs w:val="28"/>
          <w:lang w:val="uk-UA"/>
        </w:rPr>
        <w:t xml:space="preserve"> початкової освіти </w:t>
      </w:r>
      <w:r w:rsidRPr="002A6742">
        <w:rPr>
          <w:rFonts w:asciiTheme="majorBidi" w:hAnsiTheme="majorBidi" w:cstheme="majorBidi"/>
          <w:spacing w:val="-4"/>
          <w:sz w:val="28"/>
          <w:szCs w:val="28"/>
          <w:lang w:val="uk-UA"/>
        </w:rPr>
        <w:t>Кам’янець-Подільського національного університету імені Івана Огієнка</w:t>
      </w:r>
      <w:r w:rsidRPr="002A6742">
        <w:rPr>
          <w:rFonts w:asciiTheme="majorBidi" w:hAnsiTheme="majorBidi" w:cstheme="majorBidi"/>
          <w:sz w:val="28"/>
          <w:szCs w:val="28"/>
          <w:lang w:val="uk-UA"/>
        </w:rPr>
        <w:t xml:space="preserve"> </w:t>
      </w:r>
    </w:p>
    <w:p w14:paraId="061994E8" w14:textId="4205F472" w:rsidR="002A6742" w:rsidRDefault="002A6742" w:rsidP="00D4268B">
      <w:pPr>
        <w:spacing w:line="360" w:lineRule="auto"/>
        <w:jc w:val="both"/>
        <w:rPr>
          <w:rFonts w:asciiTheme="majorBidi" w:hAnsiTheme="majorBidi" w:cstheme="majorBidi"/>
          <w:sz w:val="28"/>
          <w:szCs w:val="28"/>
          <w:lang w:val="uk-UA"/>
        </w:rPr>
      </w:pPr>
      <w:proofErr w:type="spellStart"/>
      <w:r w:rsidRPr="002A6742">
        <w:rPr>
          <w:rFonts w:asciiTheme="majorBidi" w:hAnsiTheme="majorBidi" w:cstheme="majorBidi"/>
          <w:b/>
          <w:bCs/>
          <w:sz w:val="28"/>
          <w:szCs w:val="28"/>
          <w:lang w:val="uk-UA"/>
        </w:rPr>
        <w:t>Кіліченко</w:t>
      </w:r>
      <w:proofErr w:type="spellEnd"/>
      <w:r w:rsidRPr="002A6742">
        <w:rPr>
          <w:rFonts w:asciiTheme="majorBidi" w:hAnsiTheme="majorBidi" w:cstheme="majorBidi"/>
          <w:b/>
          <w:bCs/>
          <w:sz w:val="28"/>
          <w:szCs w:val="28"/>
          <w:lang w:val="uk-UA"/>
        </w:rPr>
        <w:t xml:space="preserve"> О.І</w:t>
      </w:r>
      <w:r>
        <w:rPr>
          <w:rFonts w:asciiTheme="majorBidi" w:hAnsiTheme="majorBidi" w:cstheme="majorBidi"/>
          <w:sz w:val="28"/>
          <w:szCs w:val="28"/>
          <w:lang w:val="uk-UA"/>
        </w:rPr>
        <w:t>. – кандидат педагогічних наук, доцент кафедри педагогіки початкової освіти ДВНЗ «Прикарпатський національний університет імені Василя Стефаника»</w:t>
      </w:r>
    </w:p>
    <w:p w14:paraId="7FF9A548" w14:textId="77777777" w:rsidR="002A6742" w:rsidRDefault="002A6742" w:rsidP="00BD65A6">
      <w:pPr>
        <w:spacing w:line="360" w:lineRule="auto"/>
        <w:rPr>
          <w:rFonts w:asciiTheme="majorBidi" w:hAnsiTheme="majorBidi" w:cstheme="majorBidi"/>
          <w:sz w:val="28"/>
          <w:szCs w:val="28"/>
          <w:lang w:val="uk-UA"/>
        </w:rPr>
      </w:pPr>
    </w:p>
    <w:p w14:paraId="6F6DFC3F" w14:textId="3E95C1FA" w:rsidR="00BD65A6" w:rsidRDefault="002A6742" w:rsidP="00BD65A6">
      <w:pPr>
        <w:spacing w:line="360" w:lineRule="auto"/>
        <w:rPr>
          <w:rFonts w:asciiTheme="majorBidi" w:hAnsiTheme="majorBidi" w:cstheme="majorBidi"/>
          <w:sz w:val="28"/>
          <w:szCs w:val="28"/>
          <w:lang w:val="uk-UA"/>
        </w:rPr>
      </w:pPr>
      <w:r>
        <w:rPr>
          <w:rFonts w:asciiTheme="majorBidi" w:hAnsiTheme="majorBidi" w:cstheme="majorBidi"/>
          <w:sz w:val="28"/>
          <w:szCs w:val="28"/>
          <w:lang w:val="uk-UA"/>
        </w:rPr>
        <w:tab/>
        <w:t xml:space="preserve">Методичні рекомендації укладено відповідно до вимог Концепції НУШ щодо формування в молодших школярів базових рис та якостей, ключових їх </w:t>
      </w:r>
      <w:proofErr w:type="spellStart"/>
      <w:r>
        <w:rPr>
          <w:rFonts w:asciiTheme="majorBidi" w:hAnsiTheme="majorBidi" w:cstheme="majorBidi"/>
          <w:sz w:val="28"/>
          <w:szCs w:val="28"/>
          <w:lang w:val="uk-UA"/>
        </w:rPr>
        <w:t>компетентностей</w:t>
      </w:r>
      <w:proofErr w:type="spellEnd"/>
      <w:r>
        <w:rPr>
          <w:rFonts w:asciiTheme="majorBidi" w:hAnsiTheme="majorBidi" w:cstheme="majorBidi"/>
          <w:sz w:val="28"/>
          <w:szCs w:val="28"/>
          <w:lang w:val="uk-UA"/>
        </w:rPr>
        <w:t xml:space="preserve"> як стрижневої умови їх всебічного гармонійного розвитку.</w:t>
      </w:r>
    </w:p>
    <w:p w14:paraId="7698C43F" w14:textId="5DAD9F9E" w:rsidR="00BD65A6" w:rsidRDefault="00BD65A6" w:rsidP="00BD65A6">
      <w:pPr>
        <w:spacing w:line="360" w:lineRule="auto"/>
        <w:rPr>
          <w:rFonts w:asciiTheme="majorBidi" w:hAnsiTheme="majorBidi" w:cstheme="majorBidi"/>
          <w:sz w:val="28"/>
          <w:szCs w:val="28"/>
          <w:lang w:val="uk-UA"/>
        </w:rPr>
      </w:pPr>
    </w:p>
    <w:p w14:paraId="7CD06C42" w14:textId="30B603A2" w:rsidR="00BD65A6" w:rsidRDefault="00BD65A6" w:rsidP="00106D9D">
      <w:pPr>
        <w:spacing w:line="360" w:lineRule="auto"/>
        <w:ind w:firstLine="708"/>
        <w:rPr>
          <w:rFonts w:asciiTheme="majorBidi" w:hAnsiTheme="majorBidi" w:cstheme="majorBidi"/>
          <w:sz w:val="28"/>
          <w:szCs w:val="28"/>
          <w:lang w:val="uk-UA"/>
        </w:rPr>
      </w:pPr>
      <w:r>
        <w:rPr>
          <w:rFonts w:asciiTheme="majorBidi" w:hAnsiTheme="majorBidi" w:cstheme="majorBidi"/>
          <w:sz w:val="28"/>
          <w:szCs w:val="28"/>
          <w:lang w:val="uk-UA"/>
        </w:rPr>
        <w:t xml:space="preserve">Рекомендовано </w:t>
      </w:r>
      <w:r w:rsidR="002A6742">
        <w:rPr>
          <w:rFonts w:asciiTheme="majorBidi" w:hAnsiTheme="majorBidi" w:cstheme="majorBidi"/>
          <w:sz w:val="28"/>
          <w:szCs w:val="28"/>
          <w:lang w:val="uk-UA"/>
        </w:rPr>
        <w:t xml:space="preserve">до друку </w:t>
      </w:r>
      <w:r>
        <w:rPr>
          <w:rFonts w:asciiTheme="majorBidi" w:hAnsiTheme="majorBidi" w:cstheme="majorBidi"/>
          <w:sz w:val="28"/>
          <w:szCs w:val="28"/>
          <w:lang w:val="uk-UA"/>
        </w:rPr>
        <w:t>Вченою Радою</w:t>
      </w:r>
      <w:r w:rsidR="002A6742">
        <w:rPr>
          <w:rFonts w:asciiTheme="majorBidi" w:hAnsiTheme="majorBidi" w:cstheme="majorBidi"/>
          <w:sz w:val="28"/>
          <w:szCs w:val="28"/>
          <w:lang w:val="uk-UA"/>
        </w:rPr>
        <w:t xml:space="preserve"> Педагогічного факультету ДВНЗ «Прикарпатський національний університет імені Василя Стефаника» </w:t>
      </w:r>
    </w:p>
    <w:p w14:paraId="0FE8BEA0" w14:textId="2FC94877" w:rsidR="002A6742" w:rsidRPr="002A6742" w:rsidRDefault="002A6742" w:rsidP="002A6742">
      <w:pPr>
        <w:spacing w:line="360" w:lineRule="auto"/>
        <w:jc w:val="right"/>
        <w:rPr>
          <w:rFonts w:asciiTheme="majorBidi" w:hAnsiTheme="majorBidi" w:cstheme="majorBidi"/>
          <w:sz w:val="28"/>
          <w:szCs w:val="28"/>
          <w:lang w:val="uk-UA"/>
        </w:rPr>
      </w:pPr>
      <w:r w:rsidRPr="0087291C">
        <w:rPr>
          <w:rFonts w:asciiTheme="majorBidi" w:hAnsiTheme="majorBidi" w:cstheme="majorBidi"/>
          <w:sz w:val="28"/>
          <w:szCs w:val="28"/>
        </w:rPr>
        <w:t>@</w:t>
      </w:r>
      <w:proofErr w:type="spellStart"/>
      <w:r>
        <w:rPr>
          <w:rFonts w:asciiTheme="majorBidi" w:hAnsiTheme="majorBidi" w:cstheme="majorBidi"/>
          <w:sz w:val="28"/>
          <w:szCs w:val="28"/>
          <w:lang w:val="uk-UA"/>
        </w:rPr>
        <w:t>Матвеєва</w:t>
      </w:r>
      <w:proofErr w:type="spellEnd"/>
      <w:r>
        <w:rPr>
          <w:rFonts w:asciiTheme="majorBidi" w:hAnsiTheme="majorBidi" w:cstheme="majorBidi"/>
          <w:sz w:val="28"/>
          <w:szCs w:val="28"/>
          <w:lang w:val="uk-UA"/>
        </w:rPr>
        <w:t xml:space="preserve"> Н.О., 2019</w:t>
      </w:r>
    </w:p>
    <w:p w14:paraId="1B0A1980" w14:textId="6D80F387" w:rsidR="00BD65A6" w:rsidRDefault="00BD65A6" w:rsidP="00BD65A6">
      <w:pPr>
        <w:spacing w:line="360" w:lineRule="auto"/>
        <w:rPr>
          <w:rFonts w:asciiTheme="majorBidi" w:hAnsiTheme="majorBidi" w:cstheme="majorBidi"/>
          <w:sz w:val="28"/>
          <w:szCs w:val="28"/>
          <w:lang w:val="uk-UA"/>
        </w:rPr>
      </w:pPr>
    </w:p>
    <w:p w14:paraId="070B6C72" w14:textId="5C4C0231" w:rsidR="00BD65A6" w:rsidRDefault="00BD65A6" w:rsidP="00BD65A6">
      <w:pPr>
        <w:spacing w:line="360" w:lineRule="auto"/>
        <w:rPr>
          <w:rFonts w:asciiTheme="majorBidi" w:hAnsiTheme="majorBidi" w:cstheme="majorBidi"/>
          <w:sz w:val="28"/>
          <w:szCs w:val="28"/>
          <w:lang w:val="uk-UA"/>
        </w:rPr>
      </w:pPr>
    </w:p>
    <w:p w14:paraId="33836015" w14:textId="735661D6" w:rsidR="00BD65A6" w:rsidRDefault="00BD65A6" w:rsidP="00C21B69">
      <w:pPr>
        <w:spacing w:line="360" w:lineRule="auto"/>
        <w:ind w:firstLine="708"/>
        <w:jc w:val="both"/>
        <w:rPr>
          <w:rFonts w:asciiTheme="majorBidi" w:hAnsiTheme="majorBidi" w:cstheme="majorBidi"/>
          <w:sz w:val="28"/>
          <w:szCs w:val="28"/>
          <w:lang w:val="uk-UA"/>
        </w:rPr>
      </w:pPr>
      <w:r>
        <w:rPr>
          <w:rFonts w:asciiTheme="majorBidi" w:hAnsiTheme="majorBidi" w:cstheme="majorBidi"/>
          <w:sz w:val="28"/>
          <w:szCs w:val="28"/>
          <w:lang w:val="uk-UA"/>
        </w:rPr>
        <w:lastRenderedPageBreak/>
        <w:t xml:space="preserve">Розвиток особистості, формування нової людини  </w:t>
      </w:r>
      <w:r>
        <w:rPr>
          <w:rFonts w:asciiTheme="majorBidi" w:hAnsiTheme="majorBidi" w:cstheme="majorBidi"/>
          <w:sz w:val="28"/>
          <w:szCs w:val="28"/>
          <w:lang w:val="en-US"/>
        </w:rPr>
        <w:t>XXI</w:t>
      </w:r>
      <w:r>
        <w:rPr>
          <w:rFonts w:asciiTheme="majorBidi" w:hAnsiTheme="majorBidi" w:cstheme="majorBidi"/>
          <w:sz w:val="28"/>
          <w:szCs w:val="28"/>
          <w:lang w:val="uk-UA"/>
        </w:rPr>
        <w:t xml:space="preserve"> століття – одне з основних завдань сьогодення. На часі – потреба перегляду </w:t>
      </w:r>
      <w:r w:rsidR="00C21B69">
        <w:rPr>
          <w:rFonts w:asciiTheme="majorBidi" w:hAnsiTheme="majorBidi" w:cstheme="majorBidi"/>
          <w:sz w:val="28"/>
          <w:szCs w:val="28"/>
          <w:lang w:val="uk-UA"/>
        </w:rPr>
        <w:t>устален</w:t>
      </w:r>
      <w:r>
        <w:rPr>
          <w:rFonts w:asciiTheme="majorBidi" w:hAnsiTheme="majorBidi" w:cstheme="majorBidi"/>
          <w:sz w:val="28"/>
          <w:szCs w:val="28"/>
          <w:lang w:val="uk-UA"/>
        </w:rPr>
        <w:t>их підходів до розвитку талантів та здібностей молоді, розкриття її потенціалу та духовних сил, набуття соціального досвіду</w:t>
      </w:r>
      <w:r w:rsidR="00C21B69">
        <w:rPr>
          <w:rFonts w:asciiTheme="majorBidi" w:hAnsiTheme="majorBidi" w:cstheme="majorBidi"/>
          <w:sz w:val="28"/>
          <w:szCs w:val="28"/>
          <w:lang w:val="uk-UA"/>
        </w:rPr>
        <w:t xml:space="preserve">. Вимоги часу, суспільні потреби та зміна загальнолюдських і суспільних цінностей потребують відповідності виховання підростаючого покоління з тим, щоб у майбутньому наша країна перебувала в руках креативних та унікальних, </w:t>
      </w:r>
      <w:proofErr w:type="spellStart"/>
      <w:r w:rsidR="00C21B69">
        <w:rPr>
          <w:rFonts w:asciiTheme="majorBidi" w:hAnsiTheme="majorBidi" w:cstheme="majorBidi"/>
          <w:sz w:val="28"/>
          <w:szCs w:val="28"/>
          <w:lang w:val="uk-UA"/>
        </w:rPr>
        <w:t>конкурентно</w:t>
      </w:r>
      <w:proofErr w:type="spellEnd"/>
      <w:r w:rsidR="00C21B69">
        <w:rPr>
          <w:rFonts w:asciiTheme="majorBidi" w:hAnsiTheme="majorBidi" w:cstheme="majorBidi"/>
          <w:sz w:val="28"/>
          <w:szCs w:val="28"/>
          <w:lang w:val="uk-UA"/>
        </w:rPr>
        <w:t xml:space="preserve"> спроможних та </w:t>
      </w:r>
      <w:proofErr w:type="spellStart"/>
      <w:r w:rsidR="00C21B69">
        <w:rPr>
          <w:rFonts w:asciiTheme="majorBidi" w:hAnsiTheme="majorBidi" w:cstheme="majorBidi"/>
          <w:sz w:val="28"/>
          <w:szCs w:val="28"/>
          <w:lang w:val="uk-UA"/>
        </w:rPr>
        <w:t>інтелектуально</w:t>
      </w:r>
      <w:proofErr w:type="spellEnd"/>
      <w:r w:rsidR="00C21B69">
        <w:rPr>
          <w:rFonts w:asciiTheme="majorBidi" w:hAnsiTheme="majorBidi" w:cstheme="majorBidi"/>
          <w:sz w:val="28"/>
          <w:szCs w:val="28"/>
          <w:lang w:val="uk-UA"/>
        </w:rPr>
        <w:t xml:space="preserve"> потужних фахівців, здатних до примноження її багатства й надбань. На цьому зокрема наголошують основні нормативні документи про освіту, а саме: Закони України «Про освіту», «Про загальну середню освіту», «Про вищу освіту», Державний стандарт початкової освіти, Концепція розвитку інклюзивної освіти, Концепція Нової Української Школи. </w:t>
      </w:r>
    </w:p>
    <w:p w14:paraId="53F43877" w14:textId="60BFA993" w:rsidR="00C21B69" w:rsidRDefault="00C21B69" w:rsidP="00C21B69">
      <w:pPr>
        <w:spacing w:line="360" w:lineRule="auto"/>
        <w:ind w:firstLine="708"/>
        <w:jc w:val="both"/>
        <w:rPr>
          <w:rFonts w:asciiTheme="majorBidi" w:hAnsiTheme="majorBidi" w:cstheme="majorBidi"/>
          <w:sz w:val="28"/>
          <w:szCs w:val="28"/>
          <w:lang w:val="uk-UA"/>
        </w:rPr>
      </w:pPr>
      <w:r>
        <w:rPr>
          <w:rFonts w:asciiTheme="majorBidi" w:hAnsiTheme="majorBidi" w:cstheme="majorBidi"/>
          <w:sz w:val="28"/>
          <w:szCs w:val="28"/>
          <w:lang w:val="uk-UA"/>
        </w:rPr>
        <w:t>Концепція Нової Української Школи як один із стрижневих документів про освіту визначає низку пріоритетних напрямів у освітній галузі, акцентує увагу на найбільш ефективних шляхах навчання, виховання та розвитку дітей шкільного</w:t>
      </w:r>
      <w:r w:rsidR="00244E8C">
        <w:rPr>
          <w:rFonts w:asciiTheme="majorBidi" w:hAnsiTheme="majorBidi" w:cstheme="majorBidi"/>
          <w:sz w:val="28"/>
          <w:szCs w:val="28"/>
          <w:lang w:val="uk-UA"/>
        </w:rPr>
        <w:t xml:space="preserve"> віку</w:t>
      </w:r>
      <w:r>
        <w:rPr>
          <w:rFonts w:asciiTheme="majorBidi" w:hAnsiTheme="majorBidi" w:cstheme="majorBidi"/>
          <w:sz w:val="28"/>
          <w:szCs w:val="28"/>
          <w:lang w:val="uk-UA"/>
        </w:rPr>
        <w:t>. Основним завданням, що постало сьогодні, є створення нового навчального закладу – школи, яка б відповідала освітнім запитам замовників, потребам та інтересам учнів, вимогам їх батьків, громадськості, спільноти. Нова Українська Школа має стати колискою творчості, рідною домівкою для кожного без винятку школ</w:t>
      </w:r>
      <w:r w:rsidR="00244E8C">
        <w:rPr>
          <w:rFonts w:asciiTheme="majorBidi" w:hAnsiTheme="majorBidi" w:cstheme="majorBidi"/>
          <w:sz w:val="28"/>
          <w:szCs w:val="28"/>
          <w:lang w:val="uk-UA"/>
        </w:rPr>
        <w:t>яр</w:t>
      </w:r>
      <w:r>
        <w:rPr>
          <w:rFonts w:asciiTheme="majorBidi" w:hAnsiTheme="majorBidi" w:cstheme="majorBidi"/>
          <w:sz w:val="28"/>
          <w:szCs w:val="28"/>
          <w:lang w:val="uk-UA"/>
        </w:rPr>
        <w:t>а, в стінах якої будуть створені всі необхідні умови для розкриття задатків та здібностей дітей, виявлення їх талантів, задоволення інтересів та потреб.</w:t>
      </w:r>
    </w:p>
    <w:p w14:paraId="1DE929CC" w14:textId="4D593028" w:rsidR="00C21B69" w:rsidRDefault="00AA610D" w:rsidP="00C21B69">
      <w:pPr>
        <w:spacing w:line="360" w:lineRule="auto"/>
        <w:ind w:firstLine="708"/>
        <w:jc w:val="both"/>
        <w:rPr>
          <w:rFonts w:asciiTheme="majorBidi" w:hAnsiTheme="majorBidi" w:cstheme="majorBidi"/>
          <w:sz w:val="28"/>
          <w:szCs w:val="28"/>
          <w:lang w:val="uk-UA"/>
        </w:rPr>
      </w:pPr>
      <w:r>
        <w:rPr>
          <w:rFonts w:asciiTheme="majorBidi" w:hAnsiTheme="majorBidi" w:cstheme="majorBidi"/>
          <w:sz w:val="28"/>
          <w:szCs w:val="28"/>
          <w:lang w:val="uk-UA"/>
        </w:rPr>
        <w:t>Відповідно до концептуальних положень даного документ</w:t>
      </w:r>
      <w:r w:rsidR="00DD73A0">
        <w:rPr>
          <w:rFonts w:asciiTheme="majorBidi" w:hAnsiTheme="majorBidi" w:cstheme="majorBidi"/>
          <w:sz w:val="28"/>
          <w:szCs w:val="28"/>
          <w:lang w:val="uk-UA"/>
        </w:rPr>
        <w:t>у</w:t>
      </w:r>
      <w:r>
        <w:rPr>
          <w:rFonts w:asciiTheme="majorBidi" w:hAnsiTheme="majorBidi" w:cstheme="majorBidi"/>
          <w:sz w:val="28"/>
          <w:szCs w:val="28"/>
          <w:lang w:val="uk-UA"/>
        </w:rPr>
        <w:t xml:space="preserve">, сучасні школярі здобувають застарілі знання, які не завжди здатні задовольнити </w:t>
      </w:r>
      <w:proofErr w:type="spellStart"/>
      <w:r>
        <w:rPr>
          <w:rFonts w:asciiTheme="majorBidi" w:hAnsiTheme="majorBidi" w:cstheme="majorBidi"/>
          <w:sz w:val="28"/>
          <w:szCs w:val="28"/>
          <w:lang w:val="uk-UA"/>
        </w:rPr>
        <w:t>пожиттєві</w:t>
      </w:r>
      <w:proofErr w:type="spellEnd"/>
      <w:r>
        <w:rPr>
          <w:rFonts w:asciiTheme="majorBidi" w:hAnsiTheme="majorBidi" w:cstheme="majorBidi"/>
          <w:sz w:val="28"/>
          <w:szCs w:val="28"/>
          <w:lang w:val="uk-UA"/>
        </w:rPr>
        <w:t xml:space="preserve"> потреби особистості, прислужитися у вирішенні певних проблем в тій чи іншій ситуації. Основну проблему у контексті означеного створює не</w:t>
      </w:r>
      <w:r w:rsidR="00DD73A0">
        <w:rPr>
          <w:rFonts w:asciiTheme="majorBidi" w:hAnsiTheme="majorBidi" w:cstheme="majorBidi"/>
          <w:sz w:val="28"/>
          <w:szCs w:val="28"/>
          <w:lang w:val="uk-UA"/>
        </w:rPr>
        <w:t>належний рівень розвитку умінь і навичок</w:t>
      </w:r>
      <w:r>
        <w:rPr>
          <w:rFonts w:asciiTheme="majorBidi" w:hAnsiTheme="majorBidi" w:cstheme="majorBidi"/>
          <w:sz w:val="28"/>
          <w:szCs w:val="28"/>
          <w:lang w:val="uk-UA"/>
        </w:rPr>
        <w:t xml:space="preserve"> використ</w:t>
      </w:r>
      <w:r w:rsidR="00DD73A0">
        <w:rPr>
          <w:rFonts w:asciiTheme="majorBidi" w:hAnsiTheme="majorBidi" w:cstheme="majorBidi"/>
          <w:sz w:val="28"/>
          <w:szCs w:val="28"/>
          <w:lang w:val="uk-UA"/>
        </w:rPr>
        <w:t>ання</w:t>
      </w:r>
      <w:r>
        <w:rPr>
          <w:rFonts w:asciiTheme="majorBidi" w:hAnsiTheme="majorBidi" w:cstheme="majorBidi"/>
          <w:sz w:val="28"/>
          <w:szCs w:val="28"/>
          <w:lang w:val="uk-UA"/>
        </w:rPr>
        <w:t xml:space="preserve"> набут</w:t>
      </w:r>
      <w:r w:rsidR="00DD73A0">
        <w:rPr>
          <w:rFonts w:asciiTheme="majorBidi" w:hAnsiTheme="majorBidi" w:cstheme="majorBidi"/>
          <w:sz w:val="28"/>
          <w:szCs w:val="28"/>
          <w:lang w:val="uk-UA"/>
        </w:rPr>
        <w:t>их</w:t>
      </w:r>
      <w:r>
        <w:rPr>
          <w:rFonts w:asciiTheme="majorBidi" w:hAnsiTheme="majorBidi" w:cstheme="majorBidi"/>
          <w:sz w:val="28"/>
          <w:szCs w:val="28"/>
          <w:lang w:val="uk-UA"/>
        </w:rPr>
        <w:t xml:space="preserve"> знан</w:t>
      </w:r>
      <w:r w:rsidR="00DD73A0">
        <w:rPr>
          <w:rFonts w:asciiTheme="majorBidi" w:hAnsiTheme="majorBidi" w:cstheme="majorBidi"/>
          <w:sz w:val="28"/>
          <w:szCs w:val="28"/>
          <w:lang w:val="uk-UA"/>
        </w:rPr>
        <w:t>ь на практиці</w:t>
      </w:r>
      <w:r>
        <w:rPr>
          <w:rFonts w:asciiTheme="majorBidi" w:hAnsiTheme="majorBidi" w:cstheme="majorBidi"/>
          <w:sz w:val="28"/>
          <w:szCs w:val="28"/>
          <w:lang w:val="uk-UA"/>
        </w:rPr>
        <w:t xml:space="preserve">, схильність </w:t>
      </w:r>
      <w:r w:rsidR="00DD73A0">
        <w:rPr>
          <w:rFonts w:asciiTheme="majorBidi" w:hAnsiTheme="majorBidi" w:cstheme="majorBidi"/>
          <w:sz w:val="28"/>
          <w:szCs w:val="28"/>
          <w:lang w:val="uk-UA"/>
        </w:rPr>
        <w:t xml:space="preserve">дітей молодшого шкільного віку </w:t>
      </w:r>
      <w:r>
        <w:rPr>
          <w:rFonts w:asciiTheme="majorBidi" w:hAnsiTheme="majorBidi" w:cstheme="majorBidi"/>
          <w:sz w:val="28"/>
          <w:szCs w:val="28"/>
          <w:lang w:val="uk-UA"/>
        </w:rPr>
        <w:t>до часткового їх відтворення</w:t>
      </w:r>
      <w:r w:rsidR="00DD73A0">
        <w:rPr>
          <w:rFonts w:asciiTheme="majorBidi" w:hAnsiTheme="majorBidi" w:cstheme="majorBidi"/>
          <w:sz w:val="28"/>
          <w:szCs w:val="28"/>
          <w:lang w:val="uk-UA"/>
        </w:rPr>
        <w:t xml:space="preserve">, низька мотивація до подальшого якісного навчання та </w:t>
      </w:r>
      <w:r w:rsidR="00DD73A0">
        <w:rPr>
          <w:rFonts w:asciiTheme="majorBidi" w:hAnsiTheme="majorBidi" w:cstheme="majorBidi"/>
          <w:sz w:val="28"/>
          <w:szCs w:val="28"/>
          <w:lang w:val="uk-UA"/>
        </w:rPr>
        <w:lastRenderedPageBreak/>
        <w:t xml:space="preserve">саморозвитку особистості тощо. Стрижневим гаслом Концепції Нової Української Школи виступає твердження про те, що необхідні зміни в освіті, які </w:t>
      </w:r>
      <w:r w:rsidR="00DD73A0" w:rsidRPr="00DD73A0">
        <w:rPr>
          <w:rFonts w:asciiTheme="majorBidi" w:hAnsiTheme="majorBidi" w:cstheme="majorBidi"/>
          <w:sz w:val="28"/>
          <w:szCs w:val="28"/>
          <w:lang w:val="uk-UA"/>
        </w:rPr>
        <w:t>«перетворять українську школу на важіль соціальної рівності та згуртованості, економічного розвитку і конкурентоспроможності України</w:t>
      </w:r>
      <w:r w:rsidR="00DD73A0">
        <w:rPr>
          <w:rFonts w:asciiTheme="majorBidi" w:hAnsiTheme="majorBidi" w:cstheme="majorBidi"/>
          <w:sz w:val="28"/>
          <w:szCs w:val="28"/>
          <w:lang w:val="uk-UA"/>
        </w:rPr>
        <w:t>»</w:t>
      </w:r>
      <w:r w:rsidR="00DD73A0">
        <w:rPr>
          <w:rStyle w:val="a6"/>
          <w:rFonts w:asciiTheme="majorBidi" w:hAnsiTheme="majorBidi" w:cstheme="majorBidi"/>
          <w:sz w:val="28"/>
          <w:szCs w:val="28"/>
          <w:lang w:val="uk-UA"/>
        </w:rPr>
        <w:footnoteReference w:id="1"/>
      </w:r>
      <w:r w:rsidR="00DD73A0" w:rsidRPr="00DD73A0">
        <w:rPr>
          <w:rFonts w:asciiTheme="majorBidi" w:hAnsiTheme="majorBidi" w:cstheme="majorBidi"/>
          <w:sz w:val="28"/>
          <w:szCs w:val="28"/>
          <w:lang w:val="uk-UA"/>
        </w:rPr>
        <w:t>.</w:t>
      </w:r>
      <w:r w:rsidR="00DD73A0">
        <w:rPr>
          <w:rFonts w:asciiTheme="majorBidi" w:hAnsiTheme="majorBidi" w:cstheme="majorBidi"/>
          <w:sz w:val="28"/>
          <w:szCs w:val="28"/>
          <w:lang w:val="uk-UA"/>
        </w:rPr>
        <w:t xml:space="preserve"> </w:t>
      </w:r>
      <w:r w:rsidR="00197B4C">
        <w:rPr>
          <w:rFonts w:asciiTheme="majorBidi" w:hAnsiTheme="majorBidi" w:cstheme="majorBidi"/>
          <w:sz w:val="28"/>
          <w:szCs w:val="28"/>
          <w:lang w:val="uk-UA"/>
        </w:rPr>
        <w:t xml:space="preserve">Так само у даному документі вказується на те, що </w:t>
      </w:r>
      <w:r w:rsidR="00197B4C" w:rsidRPr="00197B4C">
        <w:rPr>
          <w:rFonts w:asciiTheme="majorBidi" w:hAnsiTheme="majorBidi" w:cstheme="majorBidi"/>
          <w:sz w:val="28"/>
          <w:szCs w:val="28"/>
          <w:lang w:val="uk-UA"/>
        </w:rPr>
        <w:t>«</w:t>
      </w:r>
      <w:r w:rsidR="00244E8C">
        <w:rPr>
          <w:rFonts w:asciiTheme="majorBidi" w:hAnsiTheme="majorBidi" w:cstheme="majorBidi"/>
          <w:sz w:val="28"/>
          <w:szCs w:val="28"/>
          <w:lang w:val="uk-UA"/>
        </w:rPr>
        <w:t>п</w:t>
      </w:r>
      <w:r w:rsidR="00197B4C" w:rsidRPr="00197B4C">
        <w:rPr>
          <w:rFonts w:asciiTheme="majorBidi" w:hAnsiTheme="majorBidi" w:cstheme="majorBidi"/>
          <w:sz w:val="28"/>
          <w:szCs w:val="28"/>
          <w:lang w:val="uk-UA"/>
        </w:rPr>
        <w:t>отужну державу і конкурентну економіку забезпечить згуртована спільнота творчих людей, відповідальних громадян, активних і підприємливих…»</w:t>
      </w:r>
      <w:r w:rsidR="00197B4C">
        <w:rPr>
          <w:rFonts w:asciiTheme="majorBidi" w:hAnsiTheme="majorBidi" w:cstheme="majorBidi"/>
          <w:sz w:val="28"/>
          <w:szCs w:val="28"/>
          <w:lang w:val="uk-UA"/>
        </w:rPr>
        <w:t>. Це і визначає основні завдання сучасного навчального закладу, а саме:</w:t>
      </w:r>
    </w:p>
    <w:p w14:paraId="59F16376" w14:textId="4C7AD488" w:rsidR="00197B4C" w:rsidRDefault="00201AF5" w:rsidP="00197B4C">
      <w:pPr>
        <w:pStyle w:val="a3"/>
        <w:numPr>
          <w:ilvl w:val="0"/>
          <w:numId w:val="2"/>
        </w:numPr>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 xml:space="preserve">здійснювати всебічний розвиток, </w:t>
      </w:r>
      <w:r w:rsidR="00244E8C">
        <w:rPr>
          <w:rFonts w:asciiTheme="majorBidi" w:hAnsiTheme="majorBidi" w:cstheme="majorBidi"/>
          <w:sz w:val="28"/>
          <w:szCs w:val="28"/>
          <w:lang w:val="uk-UA"/>
        </w:rPr>
        <w:t xml:space="preserve">навчання і </w:t>
      </w:r>
      <w:r>
        <w:rPr>
          <w:rFonts w:asciiTheme="majorBidi" w:hAnsiTheme="majorBidi" w:cstheme="majorBidi"/>
          <w:sz w:val="28"/>
          <w:szCs w:val="28"/>
          <w:lang w:val="uk-UA"/>
        </w:rPr>
        <w:t>виховання особистості;</w:t>
      </w:r>
    </w:p>
    <w:p w14:paraId="35CD1A92" w14:textId="7C85132E" w:rsidR="00201AF5" w:rsidRDefault="00201AF5" w:rsidP="00197B4C">
      <w:pPr>
        <w:pStyle w:val="a3"/>
        <w:numPr>
          <w:ilvl w:val="0"/>
          <w:numId w:val="2"/>
        </w:numPr>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створювати необхідні умови соціалізації особистості школяра до умов навчання у школі та подальшої самостійної життєдіяльності;</w:t>
      </w:r>
    </w:p>
    <w:p w14:paraId="183DC2ED" w14:textId="5D8A6029" w:rsidR="00201AF5" w:rsidRDefault="00201AF5" w:rsidP="00197B4C">
      <w:pPr>
        <w:pStyle w:val="a3"/>
        <w:numPr>
          <w:ilvl w:val="0"/>
          <w:numId w:val="2"/>
        </w:numPr>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виховання достойного громадянина України;</w:t>
      </w:r>
    </w:p>
    <w:p w14:paraId="2097F703" w14:textId="62920980" w:rsidR="00201AF5" w:rsidRDefault="00201AF5" w:rsidP="00197B4C">
      <w:pPr>
        <w:pStyle w:val="a3"/>
        <w:numPr>
          <w:ilvl w:val="0"/>
          <w:numId w:val="2"/>
        </w:numPr>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 xml:space="preserve">прищеплення </w:t>
      </w:r>
      <w:r w:rsidR="00244E8C">
        <w:rPr>
          <w:rFonts w:asciiTheme="majorBidi" w:hAnsiTheme="majorBidi" w:cstheme="majorBidi"/>
          <w:sz w:val="28"/>
          <w:szCs w:val="28"/>
          <w:lang w:val="uk-UA"/>
        </w:rPr>
        <w:t xml:space="preserve">особистості </w:t>
      </w:r>
      <w:r>
        <w:rPr>
          <w:rFonts w:asciiTheme="majorBidi" w:hAnsiTheme="majorBidi" w:cstheme="majorBidi"/>
          <w:sz w:val="28"/>
          <w:szCs w:val="28"/>
          <w:lang w:val="uk-UA"/>
        </w:rPr>
        <w:t>необхідних та значущих умінь і навичок</w:t>
      </w:r>
      <w:r w:rsidR="002C118A">
        <w:rPr>
          <w:rFonts w:asciiTheme="majorBidi" w:hAnsiTheme="majorBidi" w:cstheme="majorBidi"/>
          <w:sz w:val="28"/>
          <w:szCs w:val="28"/>
          <w:lang w:val="uk-UA"/>
        </w:rPr>
        <w:t>, прагнення систематичного самовдосконалення;</w:t>
      </w:r>
    </w:p>
    <w:p w14:paraId="2145997C" w14:textId="064AC17F" w:rsidR="002C118A" w:rsidRDefault="002C118A" w:rsidP="00197B4C">
      <w:pPr>
        <w:pStyle w:val="a3"/>
        <w:numPr>
          <w:ilvl w:val="0"/>
          <w:numId w:val="2"/>
        </w:numPr>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підготовка людини, готової до свідомого життєвого вибору, трудової діяльності та громадянської активності;</w:t>
      </w:r>
    </w:p>
    <w:p w14:paraId="31C766EC" w14:textId="0271E62F" w:rsidR="002C118A" w:rsidRDefault="002C118A" w:rsidP="00197B4C">
      <w:pPr>
        <w:pStyle w:val="a3"/>
        <w:numPr>
          <w:ilvl w:val="0"/>
          <w:numId w:val="2"/>
        </w:numPr>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формування цілісної особистості, всебічно розвиненої, готової до критичного мислення;</w:t>
      </w:r>
    </w:p>
    <w:p w14:paraId="66983ADD" w14:textId="4FC23E4A" w:rsidR="002C118A" w:rsidRDefault="002C118A" w:rsidP="00197B4C">
      <w:pPr>
        <w:pStyle w:val="a3"/>
        <w:numPr>
          <w:ilvl w:val="0"/>
          <w:numId w:val="2"/>
        </w:numPr>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розвиток інноваційної особистості тощо.</w:t>
      </w:r>
    </w:p>
    <w:p w14:paraId="180C0B01" w14:textId="2399B003" w:rsidR="002C118A" w:rsidRDefault="002C118A" w:rsidP="002C118A">
      <w:pPr>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 xml:space="preserve">Ці та інші завдання передбачають кропітку роботу учителів-практиків ЗОШ щодо </w:t>
      </w:r>
      <w:bookmarkStart w:id="2" w:name="_Hlk26693747"/>
      <w:r>
        <w:rPr>
          <w:rFonts w:asciiTheme="majorBidi" w:hAnsiTheme="majorBidi" w:cstheme="majorBidi"/>
          <w:sz w:val="28"/>
          <w:szCs w:val="28"/>
          <w:lang w:val="uk-UA"/>
        </w:rPr>
        <w:t xml:space="preserve">навчання, виховання та розвитку дітей шкільного віку  з урахуванням їх задатків та здібностей, можливостей, запитів та інтересів, талантів. </w:t>
      </w:r>
      <w:bookmarkEnd w:id="2"/>
      <w:r>
        <w:rPr>
          <w:rFonts w:asciiTheme="majorBidi" w:hAnsiTheme="majorBidi" w:cstheme="majorBidi"/>
          <w:sz w:val="28"/>
          <w:szCs w:val="28"/>
          <w:lang w:val="uk-UA"/>
        </w:rPr>
        <w:t xml:space="preserve">Загалом сучасна освіта покликана керуватися низкою принципів, спрямованих передовсім на визнання особистості найвищою цінністю на Землі, як-от: принципу </w:t>
      </w:r>
      <w:proofErr w:type="spellStart"/>
      <w:r>
        <w:rPr>
          <w:rFonts w:asciiTheme="majorBidi" w:hAnsiTheme="majorBidi" w:cstheme="majorBidi"/>
          <w:sz w:val="28"/>
          <w:szCs w:val="28"/>
          <w:lang w:val="uk-UA"/>
        </w:rPr>
        <w:t>дитиноцентризму</w:t>
      </w:r>
      <w:proofErr w:type="spellEnd"/>
      <w:r>
        <w:rPr>
          <w:rFonts w:asciiTheme="majorBidi" w:hAnsiTheme="majorBidi" w:cstheme="majorBidi"/>
          <w:sz w:val="28"/>
          <w:szCs w:val="28"/>
          <w:lang w:val="uk-UA"/>
        </w:rPr>
        <w:t>, гуманізму, демократичних засад. «Новий зміст освіти, - як зазначає Концепція,</w:t>
      </w:r>
      <w:r w:rsidR="00244E8C">
        <w:rPr>
          <w:rFonts w:asciiTheme="majorBidi" w:hAnsiTheme="majorBidi" w:cstheme="majorBidi"/>
          <w:sz w:val="28"/>
          <w:szCs w:val="28"/>
          <w:lang w:val="uk-UA"/>
        </w:rPr>
        <w:t xml:space="preserve"> -</w:t>
      </w:r>
      <w:r>
        <w:rPr>
          <w:rFonts w:asciiTheme="majorBidi" w:hAnsiTheme="majorBidi" w:cstheme="majorBidi"/>
          <w:sz w:val="28"/>
          <w:szCs w:val="28"/>
          <w:lang w:val="uk-UA"/>
        </w:rPr>
        <w:t xml:space="preserve"> заснований на формуванні </w:t>
      </w:r>
      <w:proofErr w:type="spellStart"/>
      <w:r>
        <w:rPr>
          <w:rFonts w:asciiTheme="majorBidi" w:hAnsiTheme="majorBidi" w:cstheme="majorBidi"/>
          <w:sz w:val="28"/>
          <w:szCs w:val="28"/>
          <w:lang w:val="uk-UA"/>
        </w:rPr>
        <w:t>компетентностей</w:t>
      </w:r>
      <w:proofErr w:type="spellEnd"/>
      <w:r>
        <w:rPr>
          <w:rFonts w:asciiTheme="majorBidi" w:hAnsiTheme="majorBidi" w:cstheme="majorBidi"/>
          <w:sz w:val="28"/>
          <w:szCs w:val="28"/>
          <w:lang w:val="uk-UA"/>
        </w:rPr>
        <w:t>, необхідних для подальшої успішної самореалізації особистості у суспільстві».</w:t>
      </w:r>
    </w:p>
    <w:p w14:paraId="333CC185" w14:textId="573C6F8E" w:rsidR="002C118A" w:rsidRDefault="002C118A" w:rsidP="002C118A">
      <w:pPr>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lastRenderedPageBreak/>
        <w:tab/>
      </w:r>
      <w:r w:rsidR="00C119EC" w:rsidRPr="00C119EC">
        <w:rPr>
          <w:rFonts w:asciiTheme="majorBidi" w:hAnsiTheme="majorBidi" w:cstheme="majorBidi"/>
          <w:sz w:val="28"/>
          <w:szCs w:val="28"/>
          <w:lang w:val="uk-UA"/>
        </w:rPr>
        <w:t>«Компетентність – динамічна комбінація знань, способів мислення, поглядів, цінностей, навичок, умінь, інших особистих якостей, що визначає здатність особи успішно провадити професійну та/або подальшу навчальну діяльність», - як зазначає Концепція</w:t>
      </w:r>
      <w:r w:rsidR="00C119EC">
        <w:rPr>
          <w:rStyle w:val="a6"/>
          <w:rFonts w:asciiTheme="majorBidi" w:hAnsiTheme="majorBidi" w:cstheme="majorBidi"/>
          <w:sz w:val="28"/>
          <w:szCs w:val="28"/>
          <w:lang w:val="uk-UA"/>
        </w:rPr>
        <w:footnoteReference w:id="2"/>
      </w:r>
      <w:r w:rsidR="00C119EC" w:rsidRPr="00C119EC">
        <w:rPr>
          <w:rFonts w:asciiTheme="majorBidi" w:hAnsiTheme="majorBidi" w:cstheme="majorBidi"/>
          <w:sz w:val="28"/>
          <w:szCs w:val="28"/>
          <w:lang w:val="uk-UA"/>
        </w:rPr>
        <w:t xml:space="preserve">. Натомість </w:t>
      </w:r>
      <w:r w:rsidR="00C119EC" w:rsidRPr="00E76B97">
        <w:rPr>
          <w:rFonts w:asciiTheme="majorBidi" w:hAnsiTheme="majorBidi" w:cstheme="majorBidi"/>
          <w:i/>
          <w:iCs/>
          <w:sz w:val="28"/>
          <w:szCs w:val="28"/>
          <w:lang w:val="uk-UA"/>
        </w:rPr>
        <w:t>ключові компетентності</w:t>
      </w:r>
      <w:r w:rsidR="00C119EC" w:rsidRPr="00C119EC">
        <w:rPr>
          <w:rFonts w:asciiTheme="majorBidi" w:hAnsiTheme="majorBidi" w:cstheme="majorBidi"/>
          <w:sz w:val="28"/>
          <w:szCs w:val="28"/>
          <w:lang w:val="uk-UA"/>
        </w:rPr>
        <w:t xml:space="preserve"> – компетентності, що дозволяють особистості реалізувати власні задатки та здібності, задовольнити запити та інтереси, слугують саморозвитку та підвищенню </w:t>
      </w:r>
      <w:r w:rsidR="00E76B97">
        <w:rPr>
          <w:rFonts w:asciiTheme="majorBidi" w:hAnsiTheme="majorBidi" w:cstheme="majorBidi"/>
          <w:sz w:val="28"/>
          <w:szCs w:val="28"/>
          <w:lang w:val="uk-UA"/>
        </w:rPr>
        <w:t xml:space="preserve">ефективності участі особистості у </w:t>
      </w:r>
      <w:r w:rsidR="00C119EC" w:rsidRPr="00C119EC">
        <w:rPr>
          <w:rFonts w:asciiTheme="majorBidi" w:hAnsiTheme="majorBidi" w:cstheme="majorBidi"/>
          <w:sz w:val="28"/>
          <w:szCs w:val="28"/>
          <w:lang w:val="uk-UA"/>
        </w:rPr>
        <w:t>громадянсько</w:t>
      </w:r>
      <w:r w:rsidR="00E76B97">
        <w:rPr>
          <w:rFonts w:asciiTheme="majorBidi" w:hAnsiTheme="majorBidi" w:cstheme="majorBidi"/>
          <w:sz w:val="28"/>
          <w:szCs w:val="28"/>
          <w:lang w:val="uk-UA"/>
        </w:rPr>
        <w:t>му та соціальному житті, процесі трудової діяльності.</w:t>
      </w:r>
      <w:r w:rsidR="00DD6DA0">
        <w:rPr>
          <w:rFonts w:asciiTheme="majorBidi" w:hAnsiTheme="majorBidi" w:cstheme="majorBidi"/>
          <w:sz w:val="28"/>
          <w:szCs w:val="28"/>
          <w:lang w:val="uk-UA"/>
        </w:rPr>
        <w:t xml:space="preserve"> </w:t>
      </w:r>
    </w:p>
    <w:p w14:paraId="1FB50CFE" w14:textId="77777777" w:rsidR="00244E8C" w:rsidRDefault="00DD6DA0" w:rsidP="00DD6DA0">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Компетентність вважається, по-перше, здатністю людини до спілкування та взаємодії з іншими людьми, самовираження та самореалізації, а по-друге, виступає показником її інтелектуального, культурного, морально-етичного, соціального розвитку. Саме тому формування ключових умінь і навичок має починатись з дитинства, коли закладаються підвалини людського характеру, важливі риси та якості, що надалі будуть регулювати її поведінку та вчинки. </w:t>
      </w:r>
    </w:p>
    <w:p w14:paraId="5281A7EB" w14:textId="0C0BB4FC" w:rsidR="00DD6DA0" w:rsidRDefault="00DD6DA0" w:rsidP="00DD6DA0">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Оновлена програма Нової Української Школи та ухвалені вимоги щодо виконання змістових ліній Державного стандарту початкової освіти акцентують увагу на розвитку ключових умінь і навичок, рис та якостей особистості, які актуалізуються не лише у навчальній діяльності, а й в процесі творчого її розвитку, життєдіяльності, виборі професії та досягненні успіхів тощо. Закладені у початкових класах школи позитивні риси та якості, а також необхідні уміння та навички читати, працювати із книгою та іншими джерелами інформації, здійснювати пошук, невимушено спілкуватися, критично мислити, працювати в команді чи самостійно, робити вибір альтернатив – ті уміння, які є пожиттєво необхідними для кожного. Отже, сьогодення диктує потребу формування життєвої компетентності, яка включає низку </w:t>
      </w:r>
      <w:proofErr w:type="spellStart"/>
      <w:r>
        <w:rPr>
          <w:rFonts w:ascii="Times New Roman" w:hAnsi="Times New Roman" w:cs="Times New Roman"/>
          <w:sz w:val="28"/>
          <w:szCs w:val="28"/>
          <w:lang w:val="uk-UA"/>
        </w:rPr>
        <w:t>компетентностей</w:t>
      </w:r>
      <w:proofErr w:type="spellEnd"/>
      <w:r>
        <w:rPr>
          <w:rFonts w:ascii="Times New Roman" w:hAnsi="Times New Roman" w:cs="Times New Roman"/>
          <w:sz w:val="28"/>
          <w:szCs w:val="28"/>
          <w:lang w:val="uk-UA"/>
        </w:rPr>
        <w:t xml:space="preserve"> в усіх сферах життєдіяльності. Основними рисами та </w:t>
      </w:r>
      <w:r>
        <w:rPr>
          <w:rFonts w:ascii="Times New Roman" w:hAnsi="Times New Roman" w:cs="Times New Roman"/>
          <w:sz w:val="28"/>
          <w:szCs w:val="28"/>
          <w:lang w:val="uk-UA"/>
        </w:rPr>
        <w:lastRenderedPageBreak/>
        <w:t xml:space="preserve">якостями сучасної людини повинні стати гнучкість, мобільність, креативність, уміння включатися у систему людських стосунків та </w:t>
      </w:r>
      <w:proofErr w:type="spellStart"/>
      <w:r>
        <w:rPr>
          <w:rFonts w:ascii="Times New Roman" w:hAnsi="Times New Roman" w:cs="Times New Roman"/>
          <w:sz w:val="28"/>
          <w:szCs w:val="28"/>
          <w:lang w:val="uk-UA"/>
        </w:rPr>
        <w:t>комунікувати</w:t>
      </w:r>
      <w:proofErr w:type="spellEnd"/>
      <w:r>
        <w:rPr>
          <w:rFonts w:ascii="Times New Roman" w:hAnsi="Times New Roman" w:cs="Times New Roman"/>
          <w:sz w:val="28"/>
          <w:szCs w:val="28"/>
          <w:lang w:val="uk-UA"/>
        </w:rPr>
        <w:t xml:space="preserve">; самостійність, адекватність, виваженість, неординарність тощо. А тому </w:t>
      </w:r>
      <w:r w:rsidR="00A4403F">
        <w:rPr>
          <w:rFonts w:ascii="Times New Roman" w:hAnsi="Times New Roman" w:cs="Times New Roman"/>
          <w:sz w:val="28"/>
          <w:szCs w:val="28"/>
          <w:lang w:val="uk-UA"/>
        </w:rPr>
        <w:t>стрижневе завдання  осв</w:t>
      </w:r>
      <w:r>
        <w:rPr>
          <w:rFonts w:ascii="Times New Roman" w:hAnsi="Times New Roman" w:cs="Times New Roman"/>
          <w:sz w:val="28"/>
          <w:szCs w:val="28"/>
          <w:lang w:val="uk-UA"/>
        </w:rPr>
        <w:t xml:space="preserve">іти </w:t>
      </w:r>
      <w:r w:rsidR="00A4403F">
        <w:rPr>
          <w:rFonts w:ascii="Times New Roman" w:hAnsi="Times New Roman" w:cs="Times New Roman"/>
          <w:sz w:val="28"/>
          <w:szCs w:val="28"/>
          <w:lang w:val="uk-UA"/>
        </w:rPr>
        <w:t xml:space="preserve">полягає у </w:t>
      </w:r>
      <w:r>
        <w:rPr>
          <w:rFonts w:ascii="Times New Roman" w:hAnsi="Times New Roman" w:cs="Times New Roman"/>
          <w:sz w:val="28"/>
          <w:szCs w:val="28"/>
          <w:lang w:val="uk-UA"/>
        </w:rPr>
        <w:t>формува</w:t>
      </w:r>
      <w:r w:rsidR="00A4403F">
        <w:rPr>
          <w:rFonts w:ascii="Times New Roman" w:hAnsi="Times New Roman" w:cs="Times New Roman"/>
          <w:sz w:val="28"/>
          <w:szCs w:val="28"/>
          <w:lang w:val="uk-UA"/>
        </w:rPr>
        <w:t>нні</w:t>
      </w:r>
      <w:r>
        <w:rPr>
          <w:rFonts w:ascii="Times New Roman" w:hAnsi="Times New Roman" w:cs="Times New Roman"/>
          <w:sz w:val="28"/>
          <w:szCs w:val="28"/>
          <w:lang w:val="uk-UA"/>
        </w:rPr>
        <w:t xml:space="preserve"> особист</w:t>
      </w:r>
      <w:r w:rsidR="00A4403F">
        <w:rPr>
          <w:rFonts w:ascii="Times New Roman" w:hAnsi="Times New Roman" w:cs="Times New Roman"/>
          <w:sz w:val="28"/>
          <w:szCs w:val="28"/>
          <w:lang w:val="uk-UA"/>
        </w:rPr>
        <w:t>ості</w:t>
      </w:r>
      <w:r>
        <w:rPr>
          <w:rFonts w:ascii="Times New Roman" w:hAnsi="Times New Roman" w:cs="Times New Roman"/>
          <w:sz w:val="28"/>
          <w:szCs w:val="28"/>
          <w:lang w:val="uk-UA"/>
        </w:rPr>
        <w:t xml:space="preserve">, що володіє глибокими знаннями; готової до змін й своєї подальшої самореалізації, саморозвитку та самовдосконалення. </w:t>
      </w:r>
    </w:p>
    <w:p w14:paraId="42EBCE04" w14:textId="1C6098D6" w:rsidR="00A4403F" w:rsidRDefault="002214A1" w:rsidP="00DD6DA0">
      <w:pPr>
        <w:spacing w:line="360" w:lineRule="auto"/>
        <w:ind w:firstLine="708"/>
        <w:jc w:val="both"/>
        <w:rPr>
          <w:rFonts w:ascii="Times New Roman" w:hAnsi="Times New Roman" w:cs="Times New Roman"/>
          <w:color w:val="FF0000"/>
          <w:sz w:val="28"/>
          <w:szCs w:val="28"/>
          <w:lang w:val="uk-UA"/>
        </w:rPr>
      </w:pPr>
      <w:r>
        <w:rPr>
          <w:rFonts w:ascii="Times New Roman" w:hAnsi="Times New Roman" w:cs="Times New Roman"/>
          <w:sz w:val="28"/>
          <w:szCs w:val="28"/>
          <w:lang w:val="uk-UA"/>
        </w:rPr>
        <w:t xml:space="preserve">Відповідно до положень </w:t>
      </w:r>
      <w:r w:rsidR="00A4403F" w:rsidRPr="00FE26AC">
        <w:rPr>
          <w:rFonts w:ascii="Times New Roman" w:hAnsi="Times New Roman" w:cs="Times New Roman"/>
          <w:sz w:val="28"/>
          <w:szCs w:val="28"/>
          <w:lang w:val="uk-UA"/>
        </w:rPr>
        <w:t xml:space="preserve">Державного стандарту початкової освіти </w:t>
      </w:r>
      <w:r w:rsidR="00A4403F" w:rsidRPr="00C407B4">
        <w:rPr>
          <w:rFonts w:ascii="Times New Roman" w:hAnsi="Times New Roman" w:cs="Times New Roman"/>
          <w:i/>
          <w:sz w:val="28"/>
          <w:szCs w:val="28"/>
          <w:lang w:val="uk-UA"/>
        </w:rPr>
        <w:t>компетентність</w:t>
      </w:r>
      <w:r w:rsidR="00A4403F" w:rsidRPr="00FE26AC">
        <w:rPr>
          <w:rFonts w:ascii="Times New Roman" w:hAnsi="Times New Roman" w:cs="Times New Roman"/>
          <w:sz w:val="28"/>
          <w:szCs w:val="28"/>
          <w:lang w:val="uk-UA"/>
        </w:rPr>
        <w:t xml:space="preserve"> – це набута у процесі навчання інтегрована здатність особистості, що включає знання, досвід, цінності, які можуть цілісно реалізовуватися на практиці</w:t>
      </w:r>
      <w:r w:rsidR="00A4403F">
        <w:rPr>
          <w:rStyle w:val="a6"/>
          <w:rFonts w:ascii="Times New Roman" w:hAnsi="Times New Roman" w:cs="Times New Roman"/>
          <w:sz w:val="28"/>
          <w:szCs w:val="28"/>
          <w:lang w:val="uk-UA"/>
        </w:rPr>
        <w:footnoteReference w:id="3"/>
      </w:r>
      <w:r w:rsidR="00A4403F">
        <w:rPr>
          <w:rFonts w:ascii="Times New Roman" w:hAnsi="Times New Roman" w:cs="Times New Roman"/>
          <w:sz w:val="28"/>
          <w:szCs w:val="28"/>
          <w:lang w:val="uk-UA"/>
        </w:rPr>
        <w:t xml:space="preserve">. </w:t>
      </w:r>
      <w:r w:rsidR="00A4403F" w:rsidRPr="00D8724D">
        <w:rPr>
          <w:rFonts w:ascii="Times New Roman" w:hAnsi="Times New Roman" w:cs="Times New Roman"/>
          <w:sz w:val="28"/>
          <w:szCs w:val="28"/>
          <w:lang w:val="uk-UA"/>
        </w:rPr>
        <w:t xml:space="preserve">У </w:t>
      </w:r>
      <w:r w:rsidR="00A4403F" w:rsidRPr="00BF3E53">
        <w:rPr>
          <w:rFonts w:ascii="Times New Roman" w:hAnsi="Times New Roman" w:cs="Times New Roman"/>
          <w:sz w:val="28"/>
          <w:szCs w:val="28"/>
          <w:lang w:val="uk-UA"/>
        </w:rPr>
        <w:t>змісті всіх освітніх галузей початкової школи відображені такі ключові компетентності, як загальнокультурна, соціально-комунікативна, інформативно-пізнавальна, саморегуляції, креативна.</w:t>
      </w:r>
      <w:r w:rsidR="00A4403F">
        <w:rPr>
          <w:rFonts w:ascii="Times New Roman" w:hAnsi="Times New Roman" w:cs="Times New Roman"/>
          <w:color w:val="FF0000"/>
          <w:sz w:val="28"/>
          <w:szCs w:val="28"/>
          <w:lang w:val="uk-UA"/>
        </w:rPr>
        <w:t xml:space="preserve"> </w:t>
      </w:r>
    </w:p>
    <w:p w14:paraId="331D13EF" w14:textId="2ED696CD" w:rsidR="00A4403F" w:rsidRDefault="00A4403F" w:rsidP="00DD6DA0">
      <w:pPr>
        <w:spacing w:line="360" w:lineRule="auto"/>
        <w:ind w:firstLine="708"/>
        <w:jc w:val="both"/>
        <w:rPr>
          <w:rFonts w:ascii="Times New Roman" w:hAnsi="Times New Roman" w:cs="Times New Roman"/>
          <w:sz w:val="28"/>
          <w:szCs w:val="28"/>
          <w:lang w:val="uk-UA"/>
        </w:rPr>
      </w:pPr>
      <w:r w:rsidRPr="00A4403F">
        <w:rPr>
          <w:rFonts w:ascii="Times New Roman" w:hAnsi="Times New Roman" w:cs="Times New Roman"/>
          <w:sz w:val="28"/>
          <w:szCs w:val="28"/>
          <w:lang w:val="uk-UA"/>
        </w:rPr>
        <w:t>У наукових колах</w:t>
      </w:r>
      <w:r w:rsidR="00244E8C">
        <w:rPr>
          <w:rFonts w:ascii="Times New Roman" w:hAnsi="Times New Roman" w:cs="Times New Roman"/>
          <w:sz w:val="28"/>
          <w:szCs w:val="28"/>
          <w:lang w:val="uk-UA"/>
        </w:rPr>
        <w:t xml:space="preserve"> (</w:t>
      </w:r>
      <w:r w:rsidR="00244E8C" w:rsidRPr="00FE26AC">
        <w:rPr>
          <w:rFonts w:ascii="Times New Roman" w:hAnsi="Times New Roman" w:cs="Times New Roman"/>
          <w:sz w:val="28"/>
          <w:szCs w:val="28"/>
          <w:lang w:val="uk-UA"/>
        </w:rPr>
        <w:t>Н.</w:t>
      </w:r>
      <w:r w:rsidR="00244E8C">
        <w:rPr>
          <w:rFonts w:ascii="Times New Roman" w:hAnsi="Times New Roman" w:cs="Times New Roman"/>
          <w:sz w:val="28"/>
          <w:szCs w:val="28"/>
          <w:lang w:val="uk-UA"/>
        </w:rPr>
        <w:t xml:space="preserve"> </w:t>
      </w:r>
      <w:proofErr w:type="spellStart"/>
      <w:r w:rsidR="00244E8C" w:rsidRPr="00FE26AC">
        <w:rPr>
          <w:rFonts w:ascii="Times New Roman" w:hAnsi="Times New Roman" w:cs="Times New Roman"/>
          <w:sz w:val="28"/>
          <w:szCs w:val="28"/>
          <w:lang w:val="uk-UA"/>
        </w:rPr>
        <w:t>Бібік</w:t>
      </w:r>
      <w:proofErr w:type="spellEnd"/>
      <w:r w:rsidR="00244E8C" w:rsidRPr="00FE26AC">
        <w:rPr>
          <w:rFonts w:ascii="Times New Roman" w:hAnsi="Times New Roman" w:cs="Times New Roman"/>
          <w:sz w:val="28"/>
          <w:szCs w:val="28"/>
          <w:lang w:val="uk-UA"/>
        </w:rPr>
        <w:t>, Л.</w:t>
      </w:r>
      <w:r w:rsidR="00244E8C">
        <w:rPr>
          <w:rFonts w:ascii="Times New Roman" w:hAnsi="Times New Roman" w:cs="Times New Roman"/>
          <w:sz w:val="28"/>
          <w:szCs w:val="28"/>
          <w:lang w:val="uk-UA"/>
        </w:rPr>
        <w:t xml:space="preserve"> </w:t>
      </w:r>
      <w:r w:rsidR="00244E8C" w:rsidRPr="00FE26AC">
        <w:rPr>
          <w:rFonts w:ascii="Times New Roman" w:hAnsi="Times New Roman" w:cs="Times New Roman"/>
          <w:sz w:val="28"/>
          <w:szCs w:val="28"/>
          <w:lang w:val="uk-UA"/>
        </w:rPr>
        <w:t>Ващенко,</w:t>
      </w:r>
      <w:r w:rsidR="00244E8C">
        <w:rPr>
          <w:rFonts w:ascii="Times New Roman" w:hAnsi="Times New Roman" w:cs="Times New Roman"/>
          <w:sz w:val="28"/>
          <w:szCs w:val="28"/>
          <w:lang w:val="uk-UA"/>
        </w:rPr>
        <w:t xml:space="preserve"> </w:t>
      </w:r>
      <w:r w:rsidR="00244E8C" w:rsidRPr="00FE26AC">
        <w:rPr>
          <w:rFonts w:ascii="Times New Roman" w:hAnsi="Times New Roman" w:cs="Times New Roman"/>
          <w:sz w:val="28"/>
          <w:szCs w:val="28"/>
          <w:lang w:val="uk-UA"/>
        </w:rPr>
        <w:t>О.</w:t>
      </w:r>
      <w:r w:rsidR="00244E8C">
        <w:rPr>
          <w:rFonts w:ascii="Times New Roman" w:hAnsi="Times New Roman" w:cs="Times New Roman"/>
          <w:sz w:val="28"/>
          <w:szCs w:val="28"/>
          <w:lang w:val="uk-UA"/>
        </w:rPr>
        <w:t xml:space="preserve"> </w:t>
      </w:r>
      <w:proofErr w:type="spellStart"/>
      <w:r w:rsidR="00244E8C" w:rsidRPr="00FE26AC">
        <w:rPr>
          <w:rFonts w:ascii="Times New Roman" w:hAnsi="Times New Roman" w:cs="Times New Roman"/>
          <w:sz w:val="28"/>
          <w:szCs w:val="28"/>
          <w:lang w:val="uk-UA"/>
        </w:rPr>
        <w:t>Овчарук</w:t>
      </w:r>
      <w:proofErr w:type="spellEnd"/>
      <w:r w:rsidR="00244E8C" w:rsidRPr="00FE26AC">
        <w:rPr>
          <w:rFonts w:ascii="Times New Roman" w:hAnsi="Times New Roman" w:cs="Times New Roman"/>
          <w:sz w:val="28"/>
          <w:szCs w:val="28"/>
          <w:lang w:val="uk-UA"/>
        </w:rPr>
        <w:t>, О.</w:t>
      </w:r>
      <w:r w:rsidR="00244E8C">
        <w:rPr>
          <w:rFonts w:ascii="Times New Roman" w:hAnsi="Times New Roman" w:cs="Times New Roman"/>
          <w:sz w:val="28"/>
          <w:szCs w:val="28"/>
          <w:lang w:val="uk-UA"/>
        </w:rPr>
        <w:t xml:space="preserve"> </w:t>
      </w:r>
      <w:proofErr w:type="spellStart"/>
      <w:r w:rsidR="00244E8C" w:rsidRPr="00FE26AC">
        <w:rPr>
          <w:rFonts w:ascii="Times New Roman" w:hAnsi="Times New Roman" w:cs="Times New Roman"/>
          <w:sz w:val="28"/>
          <w:szCs w:val="28"/>
          <w:lang w:val="uk-UA"/>
        </w:rPr>
        <w:t>Пометун</w:t>
      </w:r>
      <w:proofErr w:type="spellEnd"/>
      <w:r w:rsidR="00244E8C" w:rsidRPr="00FE26AC">
        <w:rPr>
          <w:rFonts w:ascii="Times New Roman" w:hAnsi="Times New Roman" w:cs="Times New Roman"/>
          <w:sz w:val="28"/>
          <w:szCs w:val="28"/>
          <w:lang w:val="uk-UA"/>
        </w:rPr>
        <w:t>, О.</w:t>
      </w:r>
      <w:r w:rsidR="00244E8C">
        <w:rPr>
          <w:rFonts w:ascii="Times New Roman" w:hAnsi="Times New Roman" w:cs="Times New Roman"/>
          <w:sz w:val="28"/>
          <w:szCs w:val="28"/>
          <w:lang w:val="uk-UA"/>
        </w:rPr>
        <w:t xml:space="preserve"> </w:t>
      </w:r>
      <w:r w:rsidR="00244E8C" w:rsidRPr="00FE26AC">
        <w:rPr>
          <w:rFonts w:ascii="Times New Roman" w:hAnsi="Times New Roman" w:cs="Times New Roman"/>
          <w:sz w:val="28"/>
          <w:szCs w:val="28"/>
          <w:lang w:val="uk-UA"/>
        </w:rPr>
        <w:t>Савченко</w:t>
      </w:r>
      <w:r w:rsidR="00244E8C">
        <w:rPr>
          <w:rFonts w:ascii="Times New Roman" w:hAnsi="Times New Roman" w:cs="Times New Roman"/>
          <w:sz w:val="28"/>
          <w:szCs w:val="28"/>
          <w:lang w:val="uk-UA"/>
        </w:rPr>
        <w:t>)</w:t>
      </w:r>
      <w:r w:rsidRPr="00A4403F">
        <w:rPr>
          <w:rFonts w:ascii="Times New Roman" w:hAnsi="Times New Roman" w:cs="Times New Roman"/>
          <w:sz w:val="28"/>
          <w:szCs w:val="28"/>
          <w:lang w:val="uk-UA"/>
        </w:rPr>
        <w:t xml:space="preserve"> усталила думка про те, що </w:t>
      </w:r>
      <w:r>
        <w:rPr>
          <w:rFonts w:ascii="Times New Roman" w:hAnsi="Times New Roman" w:cs="Times New Roman"/>
          <w:sz w:val="28"/>
          <w:szCs w:val="28"/>
          <w:lang w:val="uk-UA"/>
        </w:rPr>
        <w:t>к</w:t>
      </w:r>
      <w:r w:rsidRPr="00FE26AC">
        <w:rPr>
          <w:rFonts w:ascii="Times New Roman" w:hAnsi="Times New Roman" w:cs="Times New Roman"/>
          <w:sz w:val="28"/>
          <w:szCs w:val="28"/>
          <w:lang w:val="uk-UA"/>
        </w:rPr>
        <w:t xml:space="preserve">лючовими </w:t>
      </w:r>
      <w:proofErr w:type="spellStart"/>
      <w:r w:rsidRPr="00FE26AC">
        <w:rPr>
          <w:rFonts w:ascii="Times New Roman" w:hAnsi="Times New Roman" w:cs="Times New Roman"/>
          <w:sz w:val="28"/>
          <w:szCs w:val="28"/>
          <w:lang w:val="uk-UA"/>
        </w:rPr>
        <w:t>компетентностями</w:t>
      </w:r>
      <w:proofErr w:type="spellEnd"/>
      <w:r>
        <w:rPr>
          <w:rFonts w:ascii="Times New Roman" w:hAnsi="Times New Roman" w:cs="Times New Roman"/>
          <w:sz w:val="28"/>
          <w:szCs w:val="28"/>
          <w:lang w:val="uk-UA"/>
        </w:rPr>
        <w:t xml:space="preserve"> </w:t>
      </w:r>
      <w:r w:rsidRPr="00FE26AC">
        <w:rPr>
          <w:rFonts w:ascii="Times New Roman" w:hAnsi="Times New Roman" w:cs="Times New Roman"/>
          <w:sz w:val="28"/>
          <w:szCs w:val="28"/>
          <w:lang w:val="uk-UA"/>
        </w:rPr>
        <w:t xml:space="preserve"> є: </w:t>
      </w:r>
      <w:r>
        <w:rPr>
          <w:rFonts w:ascii="Times New Roman" w:hAnsi="Times New Roman" w:cs="Times New Roman"/>
          <w:sz w:val="28"/>
          <w:szCs w:val="28"/>
          <w:lang w:val="uk-UA"/>
        </w:rPr>
        <w:t>у</w:t>
      </w:r>
      <w:r w:rsidRPr="00FE26AC">
        <w:rPr>
          <w:rFonts w:ascii="Times New Roman" w:hAnsi="Times New Roman" w:cs="Times New Roman"/>
          <w:sz w:val="28"/>
          <w:szCs w:val="28"/>
          <w:lang w:val="uk-UA"/>
        </w:rPr>
        <w:t xml:space="preserve">міння вчитися, громадянська, загальнокультурна, </w:t>
      </w:r>
      <w:proofErr w:type="spellStart"/>
      <w:r w:rsidRPr="00FE26AC">
        <w:rPr>
          <w:rFonts w:ascii="Times New Roman" w:hAnsi="Times New Roman" w:cs="Times New Roman"/>
          <w:sz w:val="28"/>
          <w:szCs w:val="28"/>
          <w:lang w:val="uk-UA"/>
        </w:rPr>
        <w:t>здоров'язбережувальна</w:t>
      </w:r>
      <w:proofErr w:type="spellEnd"/>
      <w:r w:rsidRPr="00FE26AC">
        <w:rPr>
          <w:rFonts w:ascii="Times New Roman" w:hAnsi="Times New Roman" w:cs="Times New Roman"/>
          <w:sz w:val="28"/>
          <w:szCs w:val="28"/>
          <w:lang w:val="uk-UA"/>
        </w:rPr>
        <w:t>, соціальна</w:t>
      </w:r>
      <w:r>
        <w:rPr>
          <w:rFonts w:ascii="Times New Roman" w:hAnsi="Times New Roman" w:cs="Times New Roman"/>
          <w:sz w:val="28"/>
          <w:szCs w:val="28"/>
          <w:lang w:val="uk-UA"/>
        </w:rPr>
        <w:t xml:space="preserve"> компетентності</w:t>
      </w:r>
      <w:r w:rsidRPr="00FE26AC">
        <w:rPr>
          <w:rFonts w:ascii="Times New Roman" w:hAnsi="Times New Roman" w:cs="Times New Roman"/>
          <w:sz w:val="28"/>
          <w:szCs w:val="28"/>
          <w:lang w:val="uk-UA"/>
        </w:rPr>
        <w:t>.</w:t>
      </w:r>
      <w:r>
        <w:rPr>
          <w:rFonts w:ascii="Times New Roman" w:hAnsi="Times New Roman" w:cs="Times New Roman"/>
          <w:sz w:val="28"/>
          <w:szCs w:val="28"/>
          <w:lang w:val="uk-UA"/>
        </w:rPr>
        <w:t xml:space="preserve"> Зокрема вчені</w:t>
      </w:r>
      <w:r>
        <w:rPr>
          <w:rFonts w:ascii="Times New Roman" w:hAnsi="Times New Roman" w:cs="Times New Roman"/>
          <w:snapToGrid w:val="0"/>
          <w:sz w:val="28"/>
          <w:lang w:val="uk-UA"/>
        </w:rPr>
        <w:t xml:space="preserve"> В.</w:t>
      </w:r>
      <w:r w:rsidR="0087291C">
        <w:rPr>
          <w:rFonts w:ascii="Times New Roman" w:hAnsi="Times New Roman" w:cs="Times New Roman"/>
          <w:snapToGrid w:val="0"/>
          <w:sz w:val="28"/>
          <w:lang w:val="uk-UA"/>
        </w:rPr>
        <w:t xml:space="preserve"> </w:t>
      </w:r>
      <w:proofErr w:type="spellStart"/>
      <w:r>
        <w:rPr>
          <w:rFonts w:ascii="Times New Roman" w:hAnsi="Times New Roman" w:cs="Times New Roman"/>
          <w:snapToGrid w:val="0"/>
          <w:sz w:val="28"/>
          <w:lang w:val="uk-UA"/>
        </w:rPr>
        <w:t>Кальней</w:t>
      </w:r>
      <w:proofErr w:type="spellEnd"/>
      <w:r>
        <w:rPr>
          <w:rFonts w:ascii="Times New Roman" w:hAnsi="Times New Roman" w:cs="Times New Roman"/>
          <w:snapToGrid w:val="0"/>
          <w:sz w:val="28"/>
          <w:lang w:val="uk-UA"/>
        </w:rPr>
        <w:t>, А.</w:t>
      </w:r>
      <w:r w:rsidR="0087291C">
        <w:rPr>
          <w:rFonts w:ascii="Times New Roman" w:hAnsi="Times New Roman" w:cs="Times New Roman"/>
          <w:snapToGrid w:val="0"/>
          <w:sz w:val="28"/>
          <w:lang w:val="uk-UA"/>
        </w:rPr>
        <w:t xml:space="preserve"> </w:t>
      </w:r>
      <w:r>
        <w:rPr>
          <w:rFonts w:ascii="Times New Roman" w:hAnsi="Times New Roman" w:cs="Times New Roman"/>
          <w:snapToGrid w:val="0"/>
          <w:sz w:val="28"/>
          <w:lang w:val="uk-UA"/>
        </w:rPr>
        <w:t xml:space="preserve">Маркова поділяють усі компетентності на: а) ключові; б) загальногалузеві; в) предметні. Отже, </w:t>
      </w:r>
      <w:r w:rsidRPr="008E3B29">
        <w:rPr>
          <w:rFonts w:ascii="Times New Roman" w:hAnsi="Times New Roman" w:cs="Times New Roman"/>
          <w:iCs/>
          <w:snapToGrid w:val="0"/>
          <w:sz w:val="28"/>
          <w:lang w:val="uk-UA"/>
        </w:rPr>
        <w:t>ключові компетентності</w:t>
      </w:r>
      <w:r>
        <w:rPr>
          <w:rFonts w:ascii="Times New Roman" w:hAnsi="Times New Roman" w:cs="Times New Roman"/>
          <w:snapToGrid w:val="0"/>
          <w:sz w:val="28"/>
          <w:lang w:val="uk-UA"/>
        </w:rPr>
        <w:t xml:space="preserve"> – ті, що особливо важливі у процесі розв</w:t>
      </w:r>
      <w:r w:rsidRPr="00A45E06">
        <w:rPr>
          <w:rFonts w:ascii="Times New Roman" w:hAnsi="Times New Roman" w:cs="Times New Roman"/>
          <w:snapToGrid w:val="0"/>
          <w:sz w:val="28"/>
          <w:lang w:val="uk-UA"/>
        </w:rPr>
        <w:t>’</w:t>
      </w:r>
      <w:r>
        <w:rPr>
          <w:rFonts w:ascii="Times New Roman" w:hAnsi="Times New Roman" w:cs="Times New Roman"/>
          <w:snapToGrid w:val="0"/>
          <w:sz w:val="28"/>
          <w:lang w:val="uk-UA"/>
        </w:rPr>
        <w:t xml:space="preserve">язання різноманітних проблем, назрілих ситуацій у життєдіяльності людини (особистісна, компетентність саморозвитку і самоосвіти, навчально-пізнавальна, інтелектуальна, інформаційна, загальнокультурна, соціальна, комунікативна, </w:t>
      </w:r>
      <w:r w:rsidRPr="00D8724D">
        <w:rPr>
          <w:rFonts w:ascii="Times New Roman" w:hAnsi="Times New Roman" w:cs="Times New Roman"/>
          <w:snapToGrid w:val="0"/>
          <w:sz w:val="28"/>
          <w:lang w:val="uk-UA"/>
        </w:rPr>
        <w:t>полікультурна</w:t>
      </w:r>
      <w:r>
        <w:rPr>
          <w:rFonts w:ascii="Times New Roman" w:hAnsi="Times New Roman" w:cs="Times New Roman"/>
          <w:snapToGrid w:val="0"/>
          <w:sz w:val="28"/>
          <w:lang w:val="uk-UA"/>
        </w:rPr>
        <w:t>)</w:t>
      </w:r>
      <w:r>
        <w:rPr>
          <w:rStyle w:val="a6"/>
          <w:rFonts w:ascii="Times New Roman" w:hAnsi="Times New Roman" w:cs="Times New Roman"/>
          <w:snapToGrid w:val="0"/>
          <w:sz w:val="28"/>
          <w:lang w:val="uk-UA"/>
        </w:rPr>
        <w:footnoteReference w:id="4"/>
      </w:r>
      <w:r>
        <w:rPr>
          <w:rFonts w:ascii="Times New Roman" w:hAnsi="Times New Roman" w:cs="Times New Roman"/>
          <w:snapToGrid w:val="0"/>
          <w:sz w:val="28"/>
          <w:lang w:val="uk-UA"/>
        </w:rPr>
        <w:t xml:space="preserve">. </w:t>
      </w:r>
    </w:p>
    <w:p w14:paraId="64A46EF8" w14:textId="77777777" w:rsidR="00244E8C" w:rsidRDefault="00A4403F" w:rsidP="00A4403F">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Відтак</w:t>
      </w:r>
      <w:r w:rsidRPr="00FE26AC">
        <w:rPr>
          <w:rFonts w:ascii="Times New Roman" w:hAnsi="Times New Roman" w:cs="Times New Roman"/>
          <w:sz w:val="28"/>
          <w:szCs w:val="28"/>
          <w:lang w:val="uk-UA"/>
        </w:rPr>
        <w:t xml:space="preserve"> Концепцією </w:t>
      </w:r>
      <w:r>
        <w:rPr>
          <w:rFonts w:ascii="Times New Roman" w:hAnsi="Times New Roman" w:cs="Times New Roman"/>
          <w:sz w:val="28"/>
          <w:szCs w:val="28"/>
          <w:lang w:val="uk-UA"/>
        </w:rPr>
        <w:t>Нової Української Школи</w:t>
      </w:r>
      <w:r w:rsidRPr="00FE26AC">
        <w:rPr>
          <w:rFonts w:ascii="Times New Roman" w:hAnsi="Times New Roman" w:cs="Times New Roman"/>
          <w:sz w:val="28"/>
          <w:szCs w:val="28"/>
          <w:lang w:val="uk-UA"/>
        </w:rPr>
        <w:t xml:space="preserve"> виокремлено </w:t>
      </w:r>
      <w:r>
        <w:rPr>
          <w:rFonts w:ascii="Times New Roman" w:hAnsi="Times New Roman" w:cs="Times New Roman"/>
          <w:sz w:val="28"/>
          <w:szCs w:val="28"/>
          <w:lang w:val="uk-UA"/>
        </w:rPr>
        <w:t>наступні ключові</w:t>
      </w:r>
      <w:r w:rsidRPr="00FE24B4">
        <w:rPr>
          <w:rFonts w:ascii="Times New Roman" w:hAnsi="Times New Roman" w:cs="Times New Roman"/>
          <w:i/>
          <w:sz w:val="28"/>
          <w:szCs w:val="28"/>
          <w:lang w:val="uk-UA"/>
        </w:rPr>
        <w:t xml:space="preserve"> </w:t>
      </w:r>
      <w:r w:rsidRPr="009472B4">
        <w:rPr>
          <w:rFonts w:ascii="Times New Roman" w:hAnsi="Times New Roman" w:cs="Times New Roman"/>
          <w:sz w:val="28"/>
          <w:szCs w:val="28"/>
          <w:lang w:val="uk-UA"/>
        </w:rPr>
        <w:t>компетентності</w:t>
      </w:r>
      <w:r w:rsidRPr="00FE26AC">
        <w:rPr>
          <w:rFonts w:ascii="Times New Roman" w:hAnsi="Times New Roman" w:cs="Times New Roman"/>
          <w:sz w:val="28"/>
          <w:szCs w:val="28"/>
          <w:lang w:val="uk-UA"/>
        </w:rPr>
        <w:t xml:space="preserve">, які слід сформувати упродовж навчання у школі, а саме: </w:t>
      </w:r>
    </w:p>
    <w:p w14:paraId="67431ECB" w14:textId="77777777" w:rsidR="00244E8C" w:rsidRPr="00244E8C" w:rsidRDefault="00A4403F" w:rsidP="00244E8C">
      <w:pPr>
        <w:pStyle w:val="a3"/>
        <w:numPr>
          <w:ilvl w:val="0"/>
          <w:numId w:val="13"/>
        </w:numPr>
        <w:spacing w:line="360" w:lineRule="auto"/>
        <w:jc w:val="both"/>
        <w:rPr>
          <w:rFonts w:ascii="Times New Roman" w:hAnsi="Times New Roman" w:cs="Times New Roman"/>
          <w:sz w:val="28"/>
          <w:szCs w:val="28"/>
          <w:lang w:val="uk-UA"/>
        </w:rPr>
      </w:pPr>
      <w:r w:rsidRPr="00244E8C">
        <w:rPr>
          <w:rFonts w:ascii="Times New Roman" w:hAnsi="Times New Roman" w:cs="Times New Roman"/>
          <w:sz w:val="28"/>
          <w:szCs w:val="28"/>
          <w:lang w:val="uk-UA"/>
        </w:rPr>
        <w:t xml:space="preserve">уміння неперервної освіти; </w:t>
      </w:r>
    </w:p>
    <w:p w14:paraId="6BA6ABFF" w14:textId="77777777" w:rsidR="00244E8C" w:rsidRPr="00244E8C" w:rsidRDefault="00A4403F" w:rsidP="00244E8C">
      <w:pPr>
        <w:pStyle w:val="a3"/>
        <w:numPr>
          <w:ilvl w:val="0"/>
          <w:numId w:val="13"/>
        </w:numPr>
        <w:spacing w:line="360" w:lineRule="auto"/>
        <w:jc w:val="both"/>
        <w:rPr>
          <w:rFonts w:ascii="Times New Roman" w:hAnsi="Times New Roman" w:cs="Times New Roman"/>
          <w:sz w:val="28"/>
          <w:szCs w:val="28"/>
          <w:lang w:val="uk-UA"/>
        </w:rPr>
      </w:pPr>
      <w:r w:rsidRPr="00244E8C">
        <w:rPr>
          <w:rFonts w:ascii="Times New Roman" w:hAnsi="Times New Roman" w:cs="Times New Roman"/>
          <w:sz w:val="28"/>
          <w:szCs w:val="28"/>
          <w:lang w:val="uk-UA"/>
        </w:rPr>
        <w:t xml:space="preserve">соціальна і громадянська компетентність; </w:t>
      </w:r>
    </w:p>
    <w:p w14:paraId="38B9C68C" w14:textId="77777777" w:rsidR="00244E8C" w:rsidRPr="00244E8C" w:rsidRDefault="00A4403F" w:rsidP="00244E8C">
      <w:pPr>
        <w:pStyle w:val="a3"/>
        <w:numPr>
          <w:ilvl w:val="0"/>
          <w:numId w:val="13"/>
        </w:numPr>
        <w:spacing w:line="360" w:lineRule="auto"/>
        <w:jc w:val="both"/>
        <w:rPr>
          <w:rFonts w:ascii="Times New Roman" w:hAnsi="Times New Roman" w:cs="Times New Roman"/>
          <w:sz w:val="28"/>
          <w:szCs w:val="28"/>
          <w:lang w:val="uk-UA"/>
        </w:rPr>
      </w:pPr>
      <w:r w:rsidRPr="00244E8C">
        <w:rPr>
          <w:rFonts w:ascii="Times New Roman" w:hAnsi="Times New Roman" w:cs="Times New Roman"/>
          <w:sz w:val="28"/>
          <w:szCs w:val="28"/>
          <w:lang w:val="uk-UA"/>
        </w:rPr>
        <w:t xml:space="preserve">комунікативна компетентність; </w:t>
      </w:r>
    </w:p>
    <w:p w14:paraId="663C26F9" w14:textId="77777777" w:rsidR="00244E8C" w:rsidRPr="00244E8C" w:rsidRDefault="00A4403F" w:rsidP="00244E8C">
      <w:pPr>
        <w:pStyle w:val="a3"/>
        <w:numPr>
          <w:ilvl w:val="0"/>
          <w:numId w:val="13"/>
        </w:numPr>
        <w:spacing w:line="360" w:lineRule="auto"/>
        <w:jc w:val="both"/>
        <w:rPr>
          <w:rFonts w:ascii="Times New Roman" w:hAnsi="Times New Roman" w:cs="Times New Roman"/>
          <w:sz w:val="28"/>
          <w:szCs w:val="28"/>
          <w:lang w:val="uk-UA"/>
        </w:rPr>
      </w:pPr>
      <w:r w:rsidRPr="00244E8C">
        <w:rPr>
          <w:rFonts w:ascii="Times New Roman" w:hAnsi="Times New Roman" w:cs="Times New Roman"/>
          <w:sz w:val="28"/>
          <w:szCs w:val="28"/>
          <w:lang w:val="uk-UA"/>
        </w:rPr>
        <w:t xml:space="preserve">інформаційно-цифрова компетентність; </w:t>
      </w:r>
    </w:p>
    <w:p w14:paraId="7ACBD41E" w14:textId="77777777" w:rsidR="00244E8C" w:rsidRPr="00244E8C" w:rsidRDefault="00A4403F" w:rsidP="00244E8C">
      <w:pPr>
        <w:pStyle w:val="a3"/>
        <w:numPr>
          <w:ilvl w:val="0"/>
          <w:numId w:val="13"/>
        </w:numPr>
        <w:spacing w:line="360" w:lineRule="auto"/>
        <w:jc w:val="both"/>
        <w:rPr>
          <w:rFonts w:ascii="Times New Roman" w:hAnsi="Times New Roman" w:cs="Times New Roman"/>
          <w:sz w:val="28"/>
          <w:szCs w:val="28"/>
          <w:lang w:val="uk-UA"/>
        </w:rPr>
      </w:pPr>
      <w:r w:rsidRPr="00244E8C">
        <w:rPr>
          <w:rFonts w:ascii="Times New Roman" w:hAnsi="Times New Roman" w:cs="Times New Roman"/>
          <w:sz w:val="28"/>
          <w:szCs w:val="28"/>
          <w:lang w:val="uk-UA"/>
        </w:rPr>
        <w:t xml:space="preserve">підприємливість та уміння генерувати нові ідеї; </w:t>
      </w:r>
    </w:p>
    <w:p w14:paraId="008F640D" w14:textId="17FE0571" w:rsidR="00244E8C" w:rsidRPr="00244E8C" w:rsidRDefault="00A4403F" w:rsidP="00244E8C">
      <w:pPr>
        <w:pStyle w:val="a3"/>
        <w:numPr>
          <w:ilvl w:val="0"/>
          <w:numId w:val="13"/>
        </w:numPr>
        <w:spacing w:line="360" w:lineRule="auto"/>
        <w:jc w:val="both"/>
        <w:rPr>
          <w:rFonts w:ascii="Times New Roman" w:hAnsi="Times New Roman" w:cs="Times New Roman"/>
          <w:sz w:val="28"/>
          <w:szCs w:val="28"/>
          <w:lang w:val="uk-UA"/>
        </w:rPr>
      </w:pPr>
      <w:r w:rsidRPr="00244E8C">
        <w:rPr>
          <w:rFonts w:ascii="Times New Roman" w:hAnsi="Times New Roman" w:cs="Times New Roman"/>
          <w:sz w:val="28"/>
          <w:szCs w:val="28"/>
          <w:lang w:val="uk-UA"/>
        </w:rPr>
        <w:t>математична грамотність та природничо-технологічна компетентність</w:t>
      </w:r>
      <w:r w:rsidR="00244E8C" w:rsidRPr="00244E8C">
        <w:rPr>
          <w:rFonts w:ascii="Times New Roman" w:hAnsi="Times New Roman" w:cs="Times New Roman"/>
          <w:sz w:val="28"/>
          <w:szCs w:val="28"/>
          <w:lang w:val="uk-UA"/>
        </w:rPr>
        <w:t>;</w:t>
      </w:r>
    </w:p>
    <w:p w14:paraId="17FEEEC9" w14:textId="1241C781" w:rsidR="00244E8C" w:rsidRPr="00244E8C" w:rsidRDefault="00A4403F" w:rsidP="00244E8C">
      <w:pPr>
        <w:pStyle w:val="a3"/>
        <w:numPr>
          <w:ilvl w:val="0"/>
          <w:numId w:val="13"/>
        </w:numPr>
        <w:spacing w:line="360" w:lineRule="auto"/>
        <w:jc w:val="both"/>
        <w:rPr>
          <w:rFonts w:ascii="Times New Roman" w:hAnsi="Times New Roman" w:cs="Times New Roman"/>
          <w:sz w:val="28"/>
          <w:szCs w:val="28"/>
          <w:lang w:val="uk-UA"/>
        </w:rPr>
      </w:pPr>
      <w:r w:rsidRPr="00244E8C">
        <w:rPr>
          <w:rFonts w:ascii="Times New Roman" w:hAnsi="Times New Roman" w:cs="Times New Roman"/>
          <w:sz w:val="28"/>
          <w:szCs w:val="28"/>
          <w:lang w:val="uk-UA"/>
        </w:rPr>
        <w:t xml:space="preserve">загальнокультурна грамотність; </w:t>
      </w:r>
    </w:p>
    <w:p w14:paraId="79EFD5C1" w14:textId="78957037" w:rsidR="00A4403F" w:rsidRPr="00244E8C" w:rsidRDefault="00A4403F" w:rsidP="00244E8C">
      <w:pPr>
        <w:pStyle w:val="a3"/>
        <w:numPr>
          <w:ilvl w:val="0"/>
          <w:numId w:val="13"/>
        </w:numPr>
        <w:spacing w:line="360" w:lineRule="auto"/>
        <w:jc w:val="both"/>
        <w:rPr>
          <w:rFonts w:ascii="Times New Roman" w:hAnsi="Times New Roman" w:cs="Times New Roman"/>
          <w:sz w:val="28"/>
          <w:szCs w:val="28"/>
          <w:lang w:val="uk-UA"/>
        </w:rPr>
      </w:pPr>
      <w:r w:rsidRPr="00244E8C">
        <w:rPr>
          <w:rFonts w:ascii="Times New Roman" w:hAnsi="Times New Roman" w:cs="Times New Roman"/>
          <w:sz w:val="28"/>
          <w:szCs w:val="28"/>
          <w:lang w:val="uk-UA"/>
        </w:rPr>
        <w:t xml:space="preserve">здоров’язберігаюча компетентність тощо. </w:t>
      </w:r>
    </w:p>
    <w:p w14:paraId="00E83664" w14:textId="0B363CF3" w:rsidR="00A4403F" w:rsidRDefault="00A4403F" w:rsidP="00A4403F">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Pr="00FE26AC">
        <w:rPr>
          <w:rFonts w:ascii="Times New Roman" w:hAnsi="Times New Roman" w:cs="Times New Roman"/>
          <w:sz w:val="28"/>
          <w:szCs w:val="28"/>
          <w:lang w:val="uk-UA"/>
        </w:rPr>
        <w:t>наліз концепту поняття «компетентність» та його порівняння із  навчальними програмами початкової освіти дає підстави щодо виокремлення таких основних груп компетенцій учнів сучасної початкової школи</w:t>
      </w:r>
      <w:r w:rsidR="00B61D82">
        <w:rPr>
          <w:rFonts w:ascii="Times New Roman" w:hAnsi="Times New Roman" w:cs="Times New Roman"/>
          <w:sz w:val="28"/>
          <w:szCs w:val="28"/>
          <w:lang w:val="uk-UA"/>
        </w:rPr>
        <w:t xml:space="preserve"> (Рис.1)</w:t>
      </w:r>
      <w:r w:rsidRPr="00FE26AC">
        <w:rPr>
          <w:rFonts w:ascii="Times New Roman" w:hAnsi="Times New Roman" w:cs="Times New Roman"/>
          <w:sz w:val="28"/>
          <w:szCs w:val="28"/>
          <w:lang w:val="uk-UA"/>
        </w:rPr>
        <w:t xml:space="preserve">: </w:t>
      </w:r>
    </w:p>
    <w:p w14:paraId="3ACCE46F" w14:textId="5D29BAB2" w:rsidR="00B61D82" w:rsidRPr="00FE26AC" w:rsidRDefault="00B61D82" w:rsidP="00B61D82">
      <w:pPr>
        <w:spacing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val="uk-UA"/>
        </w:rPr>
        <w:drawing>
          <wp:inline distT="0" distB="0" distL="0" distR="0" wp14:anchorId="5EB555F9" wp14:editId="59E5EFF7">
            <wp:extent cx="5895975" cy="2552700"/>
            <wp:effectExtent l="19050" t="0" r="9525"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D0B02ED" w14:textId="5BE571DA" w:rsidR="00DD6DA0" w:rsidRDefault="00B61D82" w:rsidP="00DD6DA0">
      <w:pPr>
        <w:tabs>
          <w:tab w:val="left" w:pos="0"/>
        </w:tabs>
        <w:spacing w:line="360" w:lineRule="auto"/>
        <w:ind w:firstLine="567"/>
        <w:jc w:val="both"/>
        <w:rPr>
          <w:rFonts w:ascii="Times New Roman" w:hAnsi="Times New Roman" w:cs="Times New Roman"/>
          <w:i/>
          <w:iCs/>
          <w:sz w:val="28"/>
          <w:szCs w:val="28"/>
          <w:lang w:val="uk-UA"/>
        </w:rPr>
      </w:pPr>
      <w:r w:rsidRPr="00B61D82">
        <w:rPr>
          <w:rFonts w:ascii="Times New Roman" w:hAnsi="Times New Roman" w:cs="Times New Roman"/>
          <w:i/>
          <w:iCs/>
          <w:sz w:val="28"/>
          <w:szCs w:val="28"/>
          <w:lang w:val="uk-UA"/>
        </w:rPr>
        <w:t>Рис. 1. Основні компетентності молодших школярів</w:t>
      </w:r>
    </w:p>
    <w:p w14:paraId="397F825A" w14:textId="7C595D63" w:rsidR="00B61D82" w:rsidRDefault="00B61D82" w:rsidP="00B61D82">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Сутність поняття «компетентність» має різне трактування серед науковців. Так, приміром, можна розмежувати декілька його значень, як-от: рівень освіченості, що слугує успішній життєдіяльності особистості, самореалізації, самоствердженню; сукупність досвіду, належного рівня знань та здібностей </w:t>
      </w:r>
      <w:r>
        <w:rPr>
          <w:rFonts w:ascii="Times New Roman" w:hAnsi="Times New Roman" w:cs="Times New Roman"/>
          <w:sz w:val="28"/>
          <w:szCs w:val="28"/>
          <w:lang w:val="uk-UA"/>
        </w:rPr>
        <w:lastRenderedPageBreak/>
        <w:t>особистості; інтеграція знань, умінь і навичок, досвіду, загальнолюдських та особистісних цінностей людини, сформованих на рівні самосвідомості; здатність якісно виконувати певні справи, діяти, вирішувати завдання тощо; оцінна категорія особистості як суб</w:t>
      </w:r>
      <w:r w:rsidRPr="00B61D82">
        <w:rPr>
          <w:rFonts w:ascii="Times New Roman" w:hAnsi="Times New Roman" w:cs="Times New Roman"/>
          <w:sz w:val="28"/>
          <w:szCs w:val="28"/>
          <w:lang w:val="uk-UA"/>
        </w:rPr>
        <w:t>’</w:t>
      </w:r>
      <w:r>
        <w:rPr>
          <w:rFonts w:ascii="Times New Roman" w:hAnsi="Times New Roman" w:cs="Times New Roman"/>
          <w:sz w:val="28"/>
          <w:szCs w:val="28"/>
          <w:lang w:val="uk-UA"/>
        </w:rPr>
        <w:t xml:space="preserve">єкта діяльності тощо. У цілому компетентність включає сукупність різних складових, у числі яких </w:t>
      </w:r>
      <w:r w:rsidR="00244E8C">
        <w:rPr>
          <w:rFonts w:ascii="Times New Roman" w:hAnsi="Times New Roman" w:cs="Times New Roman"/>
          <w:sz w:val="28"/>
          <w:szCs w:val="28"/>
          <w:lang w:val="uk-UA"/>
        </w:rPr>
        <w:t>баз</w:t>
      </w:r>
      <w:r>
        <w:rPr>
          <w:rFonts w:ascii="Times New Roman" w:hAnsi="Times New Roman" w:cs="Times New Roman"/>
          <w:sz w:val="28"/>
          <w:szCs w:val="28"/>
          <w:lang w:val="uk-UA"/>
        </w:rPr>
        <w:t xml:space="preserve">ові якості та риси особистості як показники її особистісних властивостей, можливостей, характеристик. До прикладу, науковець </w:t>
      </w:r>
      <w:proofErr w:type="spellStart"/>
      <w:r>
        <w:rPr>
          <w:rFonts w:ascii="Times New Roman" w:hAnsi="Times New Roman" w:cs="Times New Roman"/>
          <w:sz w:val="28"/>
          <w:szCs w:val="28"/>
          <w:lang w:val="uk-UA"/>
        </w:rPr>
        <w:t>А.Маркова</w:t>
      </w:r>
      <w:proofErr w:type="spellEnd"/>
      <w:r>
        <w:rPr>
          <w:rFonts w:ascii="Times New Roman" w:hAnsi="Times New Roman" w:cs="Times New Roman"/>
          <w:sz w:val="28"/>
          <w:szCs w:val="28"/>
          <w:lang w:val="uk-UA"/>
        </w:rPr>
        <w:t xml:space="preserve"> визначає компетентність на кшталт ступеня володіння певним обсягом знань, сформованими уміннями та навичками у поєднанні з особистісними рисами та якостями (увага, пам'ять, уява, психічні властивості та ін.). Це ще раз доводить, що формування пожиттєво важливої компетентності неможливе без наявних позитивних властивостей та рис особистості, її якостей, що віддзеркалюють моральні норми та цінності, пріоритети</w:t>
      </w:r>
      <w:r w:rsidR="00244E8C">
        <w:rPr>
          <w:rFonts w:ascii="Times New Roman" w:hAnsi="Times New Roman" w:cs="Times New Roman"/>
          <w:sz w:val="28"/>
          <w:szCs w:val="28"/>
          <w:lang w:val="uk-UA"/>
        </w:rPr>
        <w:t xml:space="preserve"> людини</w:t>
      </w:r>
      <w:r>
        <w:rPr>
          <w:rFonts w:ascii="Times New Roman" w:hAnsi="Times New Roman" w:cs="Times New Roman"/>
          <w:sz w:val="28"/>
          <w:szCs w:val="28"/>
          <w:lang w:val="uk-UA"/>
        </w:rPr>
        <w:t>.</w:t>
      </w:r>
    </w:p>
    <w:p w14:paraId="44906C8F" w14:textId="12F76AC8" w:rsidR="00DD6DA0" w:rsidRDefault="008E3B29" w:rsidP="003F12F9">
      <w:pPr>
        <w:spacing w:line="360" w:lineRule="auto"/>
        <w:ind w:firstLine="708"/>
        <w:jc w:val="both"/>
        <w:rPr>
          <w:rFonts w:asciiTheme="majorBidi" w:hAnsiTheme="majorBidi" w:cstheme="majorBidi"/>
          <w:sz w:val="28"/>
          <w:szCs w:val="28"/>
          <w:lang w:val="uk-UA"/>
        </w:rPr>
      </w:pPr>
      <w:r>
        <w:rPr>
          <w:rFonts w:ascii="Times New Roman" w:hAnsi="Times New Roman" w:cs="Times New Roman"/>
          <w:sz w:val="28"/>
          <w:szCs w:val="28"/>
          <w:lang w:val="uk-UA"/>
        </w:rPr>
        <w:t>Так, Концепція Нової Української Школи визначає: «Ключові компетентності й наскрізні вміння створюють «канву», яка є основою для успішної самореалізації учня – як особистості, громадянина і фахівця</w:t>
      </w:r>
      <w:r w:rsidRPr="008E3B29">
        <w:rPr>
          <w:rFonts w:asciiTheme="majorBidi" w:hAnsiTheme="majorBidi" w:cstheme="majorBidi"/>
          <w:sz w:val="28"/>
          <w:szCs w:val="28"/>
          <w:lang w:val="uk-UA"/>
        </w:rPr>
        <w:t>». Поряд із цим даним документом визначається, що «</w:t>
      </w:r>
      <w:r>
        <w:rPr>
          <w:rFonts w:asciiTheme="majorBidi" w:hAnsiTheme="majorBidi" w:cstheme="majorBidi"/>
          <w:sz w:val="28"/>
          <w:szCs w:val="28"/>
          <w:lang w:val="uk-UA"/>
        </w:rPr>
        <w:t>…</w:t>
      </w:r>
      <w:r w:rsidRPr="008E3B29">
        <w:rPr>
          <w:rFonts w:asciiTheme="majorBidi" w:hAnsiTheme="majorBidi" w:cstheme="majorBidi"/>
          <w:sz w:val="28"/>
          <w:szCs w:val="28"/>
          <w:lang w:val="uk-UA"/>
        </w:rPr>
        <w:t>усе життя Нової української школи буде організовано за моделлю поваги до прав людини, демократії, підтримки добрих ідей». Своєю чергою це сві</w:t>
      </w:r>
      <w:r>
        <w:rPr>
          <w:rFonts w:asciiTheme="majorBidi" w:hAnsiTheme="majorBidi" w:cstheme="majorBidi"/>
          <w:sz w:val="28"/>
          <w:szCs w:val="28"/>
          <w:lang w:val="uk-UA"/>
        </w:rPr>
        <w:t xml:space="preserve">дчить про те, що в основі навчально-виховного процесу ЗОШ </w:t>
      </w:r>
      <w:r w:rsidR="00244E8C">
        <w:rPr>
          <w:rFonts w:asciiTheme="majorBidi" w:hAnsiTheme="majorBidi" w:cstheme="majorBidi"/>
          <w:sz w:val="28"/>
          <w:szCs w:val="28"/>
          <w:lang w:val="uk-UA"/>
        </w:rPr>
        <w:t xml:space="preserve">– </w:t>
      </w:r>
      <w:r>
        <w:rPr>
          <w:rFonts w:asciiTheme="majorBidi" w:hAnsiTheme="majorBidi" w:cstheme="majorBidi"/>
          <w:sz w:val="28"/>
          <w:szCs w:val="28"/>
          <w:lang w:val="uk-UA"/>
        </w:rPr>
        <w:t>усталені цінності та принципи, які передбачають виховання нової людини</w:t>
      </w:r>
      <w:r w:rsidR="00244E8C">
        <w:rPr>
          <w:rFonts w:asciiTheme="majorBidi" w:hAnsiTheme="majorBidi" w:cstheme="majorBidi"/>
          <w:sz w:val="28"/>
          <w:szCs w:val="28"/>
          <w:lang w:val="uk-UA"/>
        </w:rPr>
        <w:t>,</w:t>
      </w:r>
      <w:r>
        <w:rPr>
          <w:rFonts w:asciiTheme="majorBidi" w:hAnsiTheme="majorBidi" w:cstheme="majorBidi"/>
          <w:sz w:val="28"/>
          <w:szCs w:val="28"/>
          <w:lang w:val="uk-UA"/>
        </w:rPr>
        <w:t xml:space="preserve"> гідної, глибоко духовної та високоморальної, соціально зрілої, творчої, креативної та неповторної, відповідальної, відкритої усьому новому, достойного громадянина тощо.</w:t>
      </w:r>
      <w:r w:rsidR="003F12F9" w:rsidRPr="003F12F9">
        <w:rPr>
          <w:rFonts w:asciiTheme="majorBidi" w:hAnsiTheme="majorBidi" w:cstheme="majorBidi"/>
          <w:sz w:val="28"/>
          <w:szCs w:val="28"/>
          <w:lang w:val="uk-UA"/>
        </w:rPr>
        <w:t xml:space="preserve"> </w:t>
      </w:r>
      <w:r w:rsidR="004F5E94">
        <w:rPr>
          <w:rFonts w:asciiTheme="majorBidi" w:hAnsiTheme="majorBidi" w:cstheme="majorBidi"/>
          <w:sz w:val="28"/>
          <w:szCs w:val="28"/>
          <w:lang w:val="uk-UA"/>
        </w:rPr>
        <w:t xml:space="preserve">Важливо, у процесі формування </w:t>
      </w:r>
      <w:r w:rsidR="00244E8C">
        <w:rPr>
          <w:rFonts w:asciiTheme="majorBidi" w:hAnsiTheme="majorBidi" w:cstheme="majorBidi"/>
          <w:sz w:val="28"/>
          <w:szCs w:val="28"/>
          <w:lang w:val="uk-UA"/>
        </w:rPr>
        <w:t>баз</w:t>
      </w:r>
      <w:r w:rsidR="004F5E94">
        <w:rPr>
          <w:rFonts w:asciiTheme="majorBidi" w:hAnsiTheme="majorBidi" w:cstheme="majorBidi"/>
          <w:sz w:val="28"/>
          <w:szCs w:val="28"/>
          <w:lang w:val="uk-UA"/>
        </w:rPr>
        <w:t>ових умінь і навичок молодших школярів основну увагу має бути зосереджено на наступних моментах, як-от:</w:t>
      </w:r>
    </w:p>
    <w:p w14:paraId="54A70FBB" w14:textId="574A815F" w:rsidR="004F5E94" w:rsidRPr="004F5E94" w:rsidRDefault="004F5E94" w:rsidP="004F5E94">
      <w:pPr>
        <w:pStyle w:val="a3"/>
        <w:numPr>
          <w:ilvl w:val="0"/>
          <w:numId w:val="2"/>
        </w:numPr>
        <w:spacing w:line="360" w:lineRule="auto"/>
        <w:jc w:val="both"/>
        <w:rPr>
          <w:rFonts w:asciiTheme="majorBidi" w:hAnsiTheme="majorBidi" w:cstheme="majorBidi"/>
          <w:sz w:val="28"/>
          <w:szCs w:val="28"/>
          <w:lang w:val="uk-UA"/>
        </w:rPr>
      </w:pPr>
      <w:r w:rsidRPr="004F5E94">
        <w:rPr>
          <w:rFonts w:asciiTheme="majorBidi" w:hAnsiTheme="majorBidi" w:cstheme="majorBidi"/>
          <w:sz w:val="28"/>
          <w:szCs w:val="28"/>
          <w:lang w:val="uk-UA"/>
        </w:rPr>
        <w:t>самовизначення учня як особистості, члена сім'ї, нації і суспільства (формування толерантного ставлення, виховання доброзичливості, відкритості, щирості, чесності, нетерпимості до зла та насильства);</w:t>
      </w:r>
    </w:p>
    <w:p w14:paraId="42C86EE1" w14:textId="33217C0F" w:rsidR="004F5E94" w:rsidRPr="003F12F9" w:rsidRDefault="004F5E94" w:rsidP="004F5E94">
      <w:pPr>
        <w:pStyle w:val="a3"/>
        <w:numPr>
          <w:ilvl w:val="0"/>
          <w:numId w:val="2"/>
        </w:numPr>
        <w:spacing w:line="360" w:lineRule="auto"/>
        <w:jc w:val="both"/>
        <w:rPr>
          <w:rFonts w:asciiTheme="majorBidi" w:hAnsiTheme="majorBidi" w:cstheme="majorBidi"/>
          <w:sz w:val="28"/>
          <w:szCs w:val="28"/>
          <w:lang w:val="uk-UA"/>
        </w:rPr>
      </w:pPr>
      <w:r w:rsidRPr="003F12F9">
        <w:rPr>
          <w:rFonts w:asciiTheme="majorBidi" w:hAnsiTheme="majorBidi" w:cstheme="majorBidi"/>
          <w:sz w:val="28"/>
          <w:szCs w:val="28"/>
          <w:lang w:val="uk-UA"/>
        </w:rPr>
        <w:lastRenderedPageBreak/>
        <w:t>підвищення пізнавального інтересу школярів щодо набуття нових знань і участі у різних видах діяльності</w:t>
      </w:r>
      <w:r w:rsidR="00244E8C">
        <w:rPr>
          <w:rFonts w:asciiTheme="majorBidi" w:hAnsiTheme="majorBidi" w:cstheme="majorBidi"/>
          <w:sz w:val="28"/>
          <w:szCs w:val="28"/>
          <w:lang w:val="uk-UA"/>
        </w:rPr>
        <w:t>,</w:t>
      </w:r>
      <w:r w:rsidR="003F12F9" w:rsidRPr="003F12F9">
        <w:rPr>
          <w:rFonts w:asciiTheme="majorBidi" w:hAnsiTheme="majorBidi" w:cstheme="majorBidi"/>
          <w:sz w:val="28"/>
          <w:szCs w:val="28"/>
          <w:lang w:val="uk-UA"/>
        </w:rPr>
        <w:t xml:space="preserve"> </w:t>
      </w:r>
      <w:r w:rsidRPr="003F12F9">
        <w:rPr>
          <w:rFonts w:asciiTheme="majorBidi" w:hAnsiTheme="majorBidi" w:cstheme="majorBidi"/>
          <w:sz w:val="28"/>
          <w:szCs w:val="28"/>
          <w:lang w:val="uk-UA"/>
        </w:rPr>
        <w:t xml:space="preserve">розвиток </w:t>
      </w:r>
      <w:r w:rsidR="00244E8C">
        <w:rPr>
          <w:rFonts w:asciiTheme="majorBidi" w:hAnsiTheme="majorBidi" w:cstheme="majorBidi"/>
          <w:sz w:val="28"/>
          <w:szCs w:val="28"/>
          <w:lang w:val="uk-UA"/>
        </w:rPr>
        <w:t>баз</w:t>
      </w:r>
      <w:r w:rsidRPr="003F12F9">
        <w:rPr>
          <w:rFonts w:asciiTheme="majorBidi" w:hAnsiTheme="majorBidi" w:cstheme="majorBidi"/>
          <w:sz w:val="28"/>
          <w:szCs w:val="28"/>
          <w:lang w:val="uk-UA"/>
        </w:rPr>
        <w:t>ових умінь і навичок;</w:t>
      </w:r>
    </w:p>
    <w:p w14:paraId="0C3B2187" w14:textId="2C596874" w:rsidR="004F5E94" w:rsidRDefault="004F5E94" w:rsidP="004F5E94">
      <w:pPr>
        <w:pStyle w:val="a3"/>
        <w:numPr>
          <w:ilvl w:val="0"/>
          <w:numId w:val="2"/>
        </w:numPr>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розширення соціального досвіду</w:t>
      </w:r>
      <w:r w:rsidR="00244E8C">
        <w:rPr>
          <w:rFonts w:asciiTheme="majorBidi" w:hAnsiTheme="majorBidi" w:cstheme="majorBidi"/>
          <w:sz w:val="28"/>
          <w:szCs w:val="28"/>
          <w:lang w:val="uk-UA"/>
        </w:rPr>
        <w:t xml:space="preserve"> особистості</w:t>
      </w:r>
      <w:r>
        <w:rPr>
          <w:rFonts w:asciiTheme="majorBidi" w:hAnsiTheme="majorBidi" w:cstheme="majorBidi"/>
          <w:sz w:val="28"/>
          <w:szCs w:val="28"/>
          <w:lang w:val="uk-UA"/>
        </w:rPr>
        <w:t>;</w:t>
      </w:r>
    </w:p>
    <w:p w14:paraId="7760D8FE" w14:textId="7751B039" w:rsidR="004F5E94" w:rsidRDefault="004F5E94" w:rsidP="004F5E94">
      <w:pPr>
        <w:pStyle w:val="a3"/>
        <w:numPr>
          <w:ilvl w:val="0"/>
          <w:numId w:val="2"/>
        </w:numPr>
        <w:spacing w:line="360" w:lineRule="auto"/>
        <w:jc w:val="both"/>
        <w:rPr>
          <w:rFonts w:asciiTheme="majorBidi" w:hAnsiTheme="majorBidi" w:cstheme="majorBidi"/>
          <w:sz w:val="28"/>
          <w:szCs w:val="28"/>
          <w:lang w:val="uk-UA"/>
        </w:rPr>
      </w:pPr>
      <w:r w:rsidRPr="004F5E94">
        <w:rPr>
          <w:rFonts w:asciiTheme="majorBidi" w:hAnsiTheme="majorBidi" w:cstheme="majorBidi"/>
          <w:sz w:val="28"/>
          <w:szCs w:val="28"/>
          <w:lang w:val="uk-UA"/>
        </w:rPr>
        <w:t>виховання відповідальних членів суспільства, здатних самостійно здійснювати вибір, досягати поставлених цілей, реалізувати власні задуми, долати труднощі тощо.</w:t>
      </w:r>
    </w:p>
    <w:p w14:paraId="13E280D5" w14:textId="3ACE47AB" w:rsidR="00DF13C4" w:rsidRDefault="00DF13C4" w:rsidP="00DF13C4">
      <w:pPr>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 xml:space="preserve">Зважаючи на те, до складу якої компетентності входять ті чи інші якості та властивості особистості, їх умовно можна поділити </w:t>
      </w:r>
      <w:r w:rsidR="003F12F9">
        <w:rPr>
          <w:rFonts w:asciiTheme="majorBidi" w:hAnsiTheme="majorBidi" w:cstheme="majorBidi"/>
          <w:sz w:val="28"/>
          <w:szCs w:val="28"/>
          <w:lang w:val="uk-UA"/>
        </w:rPr>
        <w:t xml:space="preserve">на певні групи </w:t>
      </w:r>
      <w:r w:rsidR="00D61881">
        <w:rPr>
          <w:rFonts w:asciiTheme="majorBidi" w:hAnsiTheme="majorBidi" w:cstheme="majorBidi"/>
          <w:sz w:val="28"/>
          <w:szCs w:val="28"/>
          <w:lang w:val="uk-UA"/>
        </w:rPr>
        <w:t>(</w:t>
      </w:r>
      <w:r>
        <w:rPr>
          <w:rFonts w:asciiTheme="majorBidi" w:hAnsiTheme="majorBidi" w:cstheme="majorBidi"/>
          <w:sz w:val="28"/>
          <w:szCs w:val="28"/>
          <w:lang w:val="uk-UA"/>
        </w:rPr>
        <w:t>Табл.1.1.):</w:t>
      </w:r>
    </w:p>
    <w:p w14:paraId="16A042DD" w14:textId="26673652" w:rsidR="003F12F9" w:rsidRPr="003F12F9" w:rsidRDefault="003F12F9" w:rsidP="003F12F9">
      <w:pPr>
        <w:spacing w:line="360" w:lineRule="auto"/>
        <w:jc w:val="right"/>
        <w:rPr>
          <w:rFonts w:asciiTheme="majorBidi" w:hAnsiTheme="majorBidi" w:cstheme="majorBidi"/>
          <w:i/>
          <w:iCs/>
          <w:sz w:val="28"/>
          <w:szCs w:val="28"/>
          <w:lang w:val="uk-UA"/>
        </w:rPr>
      </w:pPr>
      <w:r w:rsidRPr="003F12F9">
        <w:rPr>
          <w:rFonts w:asciiTheme="majorBidi" w:hAnsiTheme="majorBidi" w:cstheme="majorBidi"/>
          <w:i/>
          <w:iCs/>
          <w:sz w:val="28"/>
          <w:szCs w:val="28"/>
          <w:lang w:val="uk-UA"/>
        </w:rPr>
        <w:t>Таблиця 1.1.</w:t>
      </w:r>
    </w:p>
    <w:p w14:paraId="3088CE88" w14:textId="6689548E" w:rsidR="00D61881" w:rsidRPr="003F12F9" w:rsidRDefault="00D61881" w:rsidP="003F12F9">
      <w:pPr>
        <w:spacing w:line="360" w:lineRule="auto"/>
        <w:jc w:val="center"/>
        <w:rPr>
          <w:rFonts w:asciiTheme="majorBidi" w:hAnsiTheme="majorBidi" w:cstheme="majorBidi"/>
          <w:b/>
          <w:bCs/>
          <w:sz w:val="28"/>
          <w:szCs w:val="28"/>
          <w:lang w:val="uk-UA"/>
        </w:rPr>
      </w:pPr>
      <w:r w:rsidRPr="003F12F9">
        <w:rPr>
          <w:rFonts w:asciiTheme="majorBidi" w:hAnsiTheme="majorBidi" w:cstheme="majorBidi"/>
          <w:b/>
          <w:bCs/>
          <w:sz w:val="28"/>
          <w:szCs w:val="28"/>
          <w:lang w:val="uk-UA"/>
        </w:rPr>
        <w:t xml:space="preserve">Ключові риси та якості молодших школярів як складові </w:t>
      </w:r>
      <w:proofErr w:type="spellStart"/>
      <w:r w:rsidRPr="003F12F9">
        <w:rPr>
          <w:rFonts w:asciiTheme="majorBidi" w:hAnsiTheme="majorBidi" w:cstheme="majorBidi"/>
          <w:b/>
          <w:bCs/>
          <w:sz w:val="28"/>
          <w:szCs w:val="28"/>
          <w:lang w:val="uk-UA"/>
        </w:rPr>
        <w:t>компетентностей</w:t>
      </w:r>
      <w:proofErr w:type="spellEnd"/>
    </w:p>
    <w:tbl>
      <w:tblPr>
        <w:tblStyle w:val="a7"/>
        <w:tblW w:w="0" w:type="auto"/>
        <w:tblLook w:val="04A0" w:firstRow="1" w:lastRow="0" w:firstColumn="1" w:lastColumn="0" w:noHBand="0" w:noVBand="1"/>
      </w:tblPr>
      <w:tblGrid>
        <w:gridCol w:w="704"/>
        <w:gridCol w:w="2835"/>
        <w:gridCol w:w="5806"/>
      </w:tblGrid>
      <w:tr w:rsidR="00D61881" w14:paraId="1428087D" w14:textId="77777777" w:rsidTr="00D61881">
        <w:tc>
          <w:tcPr>
            <w:tcW w:w="704" w:type="dxa"/>
          </w:tcPr>
          <w:p w14:paraId="1F38EBEE" w14:textId="77FE9B85" w:rsidR="00D61881" w:rsidRPr="003F12F9" w:rsidRDefault="00D61881" w:rsidP="003F12F9">
            <w:pPr>
              <w:jc w:val="center"/>
              <w:rPr>
                <w:rFonts w:asciiTheme="majorBidi" w:hAnsiTheme="majorBidi" w:cstheme="majorBidi"/>
                <w:i/>
                <w:iCs/>
                <w:sz w:val="24"/>
                <w:szCs w:val="24"/>
                <w:lang w:val="uk-UA"/>
              </w:rPr>
            </w:pPr>
            <w:r w:rsidRPr="003F12F9">
              <w:rPr>
                <w:rFonts w:asciiTheme="majorBidi" w:hAnsiTheme="majorBidi" w:cstheme="majorBidi"/>
                <w:i/>
                <w:iCs/>
                <w:sz w:val="24"/>
                <w:szCs w:val="24"/>
                <w:lang w:val="uk-UA"/>
              </w:rPr>
              <w:t>№ з/п</w:t>
            </w:r>
          </w:p>
        </w:tc>
        <w:tc>
          <w:tcPr>
            <w:tcW w:w="2835" w:type="dxa"/>
          </w:tcPr>
          <w:p w14:paraId="65BFC45A" w14:textId="32116AE2" w:rsidR="00D61881" w:rsidRPr="003F12F9" w:rsidRDefault="00D61881" w:rsidP="003F12F9">
            <w:pPr>
              <w:jc w:val="center"/>
              <w:rPr>
                <w:rFonts w:asciiTheme="majorBidi" w:hAnsiTheme="majorBidi" w:cstheme="majorBidi"/>
                <w:i/>
                <w:iCs/>
                <w:sz w:val="24"/>
                <w:szCs w:val="24"/>
                <w:lang w:val="uk-UA"/>
              </w:rPr>
            </w:pPr>
            <w:r w:rsidRPr="003F12F9">
              <w:rPr>
                <w:rFonts w:asciiTheme="majorBidi" w:hAnsiTheme="majorBidi" w:cstheme="majorBidi"/>
                <w:i/>
                <w:iCs/>
                <w:sz w:val="24"/>
                <w:szCs w:val="24"/>
                <w:lang w:val="uk-UA"/>
              </w:rPr>
              <w:t>Назва компетентності школяра</w:t>
            </w:r>
          </w:p>
        </w:tc>
        <w:tc>
          <w:tcPr>
            <w:tcW w:w="5806" w:type="dxa"/>
          </w:tcPr>
          <w:p w14:paraId="08DCA80F" w14:textId="39458F64" w:rsidR="00D61881" w:rsidRPr="003F12F9" w:rsidRDefault="00D61881" w:rsidP="003F12F9">
            <w:pPr>
              <w:jc w:val="center"/>
              <w:rPr>
                <w:rFonts w:asciiTheme="majorBidi" w:hAnsiTheme="majorBidi" w:cstheme="majorBidi"/>
                <w:i/>
                <w:iCs/>
                <w:sz w:val="24"/>
                <w:szCs w:val="24"/>
                <w:lang w:val="uk-UA"/>
              </w:rPr>
            </w:pPr>
            <w:r w:rsidRPr="003F12F9">
              <w:rPr>
                <w:rFonts w:asciiTheme="majorBidi" w:hAnsiTheme="majorBidi" w:cstheme="majorBidi"/>
                <w:i/>
                <w:iCs/>
                <w:sz w:val="24"/>
                <w:szCs w:val="24"/>
                <w:lang w:val="uk-UA"/>
              </w:rPr>
              <w:t>Базові якості</w:t>
            </w:r>
          </w:p>
        </w:tc>
      </w:tr>
      <w:tr w:rsidR="00D61881" w14:paraId="66C5CB0C" w14:textId="77777777" w:rsidTr="00D61881">
        <w:tc>
          <w:tcPr>
            <w:tcW w:w="704" w:type="dxa"/>
          </w:tcPr>
          <w:p w14:paraId="47E7F875" w14:textId="77777777" w:rsidR="003F12F9" w:rsidRPr="003F12F9" w:rsidRDefault="003F12F9" w:rsidP="003F12F9">
            <w:pPr>
              <w:jc w:val="both"/>
              <w:rPr>
                <w:rFonts w:asciiTheme="majorBidi" w:hAnsiTheme="majorBidi" w:cstheme="majorBidi"/>
                <w:sz w:val="24"/>
                <w:szCs w:val="24"/>
                <w:lang w:val="uk-UA"/>
              </w:rPr>
            </w:pPr>
          </w:p>
          <w:p w14:paraId="37E09F86" w14:textId="77777777" w:rsidR="003F12F9" w:rsidRPr="003F12F9" w:rsidRDefault="003F12F9" w:rsidP="003F12F9">
            <w:pPr>
              <w:jc w:val="both"/>
              <w:rPr>
                <w:rFonts w:asciiTheme="majorBidi" w:hAnsiTheme="majorBidi" w:cstheme="majorBidi"/>
                <w:sz w:val="24"/>
                <w:szCs w:val="24"/>
                <w:lang w:val="uk-UA"/>
              </w:rPr>
            </w:pPr>
          </w:p>
          <w:p w14:paraId="2C5F4D31" w14:textId="77777777" w:rsidR="003F12F9" w:rsidRPr="003F12F9" w:rsidRDefault="003F12F9" w:rsidP="003F12F9">
            <w:pPr>
              <w:jc w:val="both"/>
              <w:rPr>
                <w:rFonts w:asciiTheme="majorBidi" w:hAnsiTheme="majorBidi" w:cstheme="majorBidi"/>
                <w:sz w:val="24"/>
                <w:szCs w:val="24"/>
                <w:lang w:val="uk-UA"/>
              </w:rPr>
            </w:pPr>
          </w:p>
          <w:p w14:paraId="5EDA705C" w14:textId="3F549EDD" w:rsidR="00D61881" w:rsidRPr="003F12F9" w:rsidRDefault="00D61881" w:rsidP="003F12F9">
            <w:pPr>
              <w:jc w:val="both"/>
              <w:rPr>
                <w:rFonts w:asciiTheme="majorBidi" w:hAnsiTheme="majorBidi" w:cstheme="majorBidi"/>
                <w:sz w:val="24"/>
                <w:szCs w:val="24"/>
                <w:lang w:val="uk-UA"/>
              </w:rPr>
            </w:pPr>
            <w:r w:rsidRPr="003F12F9">
              <w:rPr>
                <w:rFonts w:asciiTheme="majorBidi" w:hAnsiTheme="majorBidi" w:cstheme="majorBidi"/>
                <w:sz w:val="24"/>
                <w:szCs w:val="24"/>
                <w:lang w:val="uk-UA"/>
              </w:rPr>
              <w:t>1</w:t>
            </w:r>
          </w:p>
        </w:tc>
        <w:tc>
          <w:tcPr>
            <w:tcW w:w="2835" w:type="dxa"/>
          </w:tcPr>
          <w:p w14:paraId="51D055A0" w14:textId="77777777" w:rsidR="003F12F9" w:rsidRPr="003F12F9" w:rsidRDefault="003F12F9" w:rsidP="003F12F9">
            <w:pPr>
              <w:jc w:val="both"/>
              <w:rPr>
                <w:rFonts w:asciiTheme="majorBidi" w:hAnsiTheme="majorBidi" w:cstheme="majorBidi"/>
                <w:sz w:val="24"/>
                <w:szCs w:val="24"/>
                <w:lang w:val="uk-UA"/>
              </w:rPr>
            </w:pPr>
          </w:p>
          <w:p w14:paraId="6749219B" w14:textId="77777777" w:rsidR="003F12F9" w:rsidRPr="003F12F9" w:rsidRDefault="003F12F9" w:rsidP="003F12F9">
            <w:pPr>
              <w:jc w:val="both"/>
              <w:rPr>
                <w:rFonts w:asciiTheme="majorBidi" w:hAnsiTheme="majorBidi" w:cstheme="majorBidi"/>
                <w:sz w:val="24"/>
                <w:szCs w:val="24"/>
                <w:lang w:val="uk-UA"/>
              </w:rPr>
            </w:pPr>
          </w:p>
          <w:p w14:paraId="083561BD" w14:textId="77777777" w:rsidR="003F12F9" w:rsidRPr="003F12F9" w:rsidRDefault="003F12F9" w:rsidP="003F12F9">
            <w:pPr>
              <w:jc w:val="both"/>
              <w:rPr>
                <w:rFonts w:asciiTheme="majorBidi" w:hAnsiTheme="majorBidi" w:cstheme="majorBidi"/>
                <w:sz w:val="24"/>
                <w:szCs w:val="24"/>
                <w:lang w:val="uk-UA"/>
              </w:rPr>
            </w:pPr>
          </w:p>
          <w:p w14:paraId="7D15682A" w14:textId="7B9B19B0" w:rsidR="00D61881" w:rsidRPr="003F12F9" w:rsidRDefault="00D61881" w:rsidP="003F12F9">
            <w:pPr>
              <w:jc w:val="both"/>
              <w:rPr>
                <w:rFonts w:asciiTheme="majorBidi" w:hAnsiTheme="majorBidi" w:cstheme="majorBidi"/>
                <w:sz w:val="24"/>
                <w:szCs w:val="24"/>
                <w:lang w:val="uk-UA"/>
              </w:rPr>
            </w:pPr>
            <w:r w:rsidRPr="003F12F9">
              <w:rPr>
                <w:rFonts w:asciiTheme="majorBidi" w:hAnsiTheme="majorBidi" w:cstheme="majorBidi"/>
                <w:sz w:val="24"/>
                <w:szCs w:val="24"/>
                <w:lang w:val="uk-UA"/>
              </w:rPr>
              <w:t>Уміння вчитися</w:t>
            </w:r>
          </w:p>
        </w:tc>
        <w:tc>
          <w:tcPr>
            <w:tcW w:w="5806" w:type="dxa"/>
          </w:tcPr>
          <w:p w14:paraId="72C6F0AA" w14:textId="77777777" w:rsidR="00D61881" w:rsidRPr="003F12F9" w:rsidRDefault="00D61881" w:rsidP="003F12F9">
            <w:pPr>
              <w:ind w:left="360"/>
              <w:jc w:val="both"/>
              <w:rPr>
                <w:rFonts w:asciiTheme="majorBidi" w:hAnsiTheme="majorBidi" w:cstheme="majorBidi"/>
                <w:sz w:val="24"/>
                <w:szCs w:val="24"/>
                <w:lang w:val="uk-UA"/>
              </w:rPr>
            </w:pPr>
            <w:r w:rsidRPr="003F12F9">
              <w:rPr>
                <w:rFonts w:asciiTheme="majorBidi" w:hAnsiTheme="majorBidi" w:cstheme="majorBidi"/>
                <w:sz w:val="24"/>
                <w:szCs w:val="24"/>
                <w:lang w:val="uk-UA"/>
              </w:rPr>
              <w:t>Самостійність у визначенні мети;</w:t>
            </w:r>
          </w:p>
          <w:p w14:paraId="789676DC" w14:textId="5E7CECBE" w:rsidR="00D61881" w:rsidRPr="003F12F9" w:rsidRDefault="00D61881" w:rsidP="003F12F9">
            <w:pPr>
              <w:ind w:left="360"/>
              <w:jc w:val="both"/>
              <w:rPr>
                <w:rFonts w:asciiTheme="majorBidi" w:hAnsiTheme="majorBidi" w:cstheme="majorBidi"/>
                <w:sz w:val="24"/>
                <w:szCs w:val="24"/>
                <w:lang w:val="uk-UA"/>
              </w:rPr>
            </w:pPr>
            <w:r w:rsidRPr="003F12F9">
              <w:rPr>
                <w:rFonts w:asciiTheme="majorBidi" w:hAnsiTheme="majorBidi" w:cstheme="majorBidi"/>
                <w:sz w:val="24"/>
                <w:szCs w:val="24"/>
                <w:lang w:val="uk-UA"/>
              </w:rPr>
              <w:t>Відповідальність щодо планування та програмування навчальної та іншої діяльності;</w:t>
            </w:r>
          </w:p>
          <w:p w14:paraId="67369AF1" w14:textId="77777777" w:rsidR="00D61881" w:rsidRPr="003F12F9" w:rsidRDefault="00D61881" w:rsidP="003F12F9">
            <w:pPr>
              <w:ind w:left="360"/>
              <w:jc w:val="both"/>
              <w:rPr>
                <w:rFonts w:asciiTheme="majorBidi" w:hAnsiTheme="majorBidi" w:cstheme="majorBidi"/>
                <w:sz w:val="24"/>
                <w:szCs w:val="24"/>
                <w:lang w:val="uk-UA"/>
              </w:rPr>
            </w:pPr>
            <w:r w:rsidRPr="003F12F9">
              <w:rPr>
                <w:rFonts w:asciiTheme="majorBidi" w:hAnsiTheme="majorBidi" w:cstheme="majorBidi"/>
                <w:sz w:val="24"/>
                <w:szCs w:val="24"/>
                <w:lang w:val="uk-UA"/>
              </w:rPr>
              <w:t>Пошук та здобуття нових знань;</w:t>
            </w:r>
          </w:p>
          <w:p w14:paraId="5CA95817" w14:textId="0E22DACF" w:rsidR="00D61881" w:rsidRPr="003F12F9" w:rsidRDefault="00D61881" w:rsidP="003F12F9">
            <w:pPr>
              <w:ind w:left="360"/>
              <w:jc w:val="both"/>
              <w:rPr>
                <w:rFonts w:asciiTheme="majorBidi" w:hAnsiTheme="majorBidi" w:cstheme="majorBidi"/>
                <w:sz w:val="24"/>
                <w:szCs w:val="24"/>
                <w:lang w:val="uk-UA"/>
              </w:rPr>
            </w:pPr>
            <w:r w:rsidRPr="003F12F9">
              <w:rPr>
                <w:rFonts w:asciiTheme="majorBidi" w:hAnsiTheme="majorBidi" w:cstheme="majorBidi"/>
                <w:sz w:val="24"/>
                <w:szCs w:val="24"/>
                <w:lang w:val="uk-UA"/>
              </w:rPr>
              <w:t>Сміливість у розв</w:t>
            </w:r>
            <w:r w:rsidRPr="00D4268B">
              <w:rPr>
                <w:rFonts w:asciiTheme="majorBidi" w:hAnsiTheme="majorBidi" w:cstheme="majorBidi"/>
                <w:sz w:val="24"/>
                <w:szCs w:val="24"/>
                <w:lang w:val="uk-UA"/>
              </w:rPr>
              <w:t>’</w:t>
            </w:r>
            <w:r w:rsidRPr="003F12F9">
              <w:rPr>
                <w:rFonts w:asciiTheme="majorBidi" w:hAnsiTheme="majorBidi" w:cstheme="majorBidi"/>
                <w:sz w:val="24"/>
                <w:szCs w:val="24"/>
                <w:lang w:val="uk-UA"/>
              </w:rPr>
              <w:t>язуванні завдань;</w:t>
            </w:r>
          </w:p>
          <w:p w14:paraId="089FEC61" w14:textId="77777777" w:rsidR="00D61881" w:rsidRPr="003F12F9" w:rsidRDefault="00D61881" w:rsidP="003F12F9">
            <w:pPr>
              <w:ind w:left="360"/>
              <w:jc w:val="both"/>
              <w:rPr>
                <w:rFonts w:asciiTheme="majorBidi" w:hAnsiTheme="majorBidi" w:cstheme="majorBidi"/>
                <w:sz w:val="24"/>
                <w:szCs w:val="24"/>
                <w:lang w:val="uk-UA"/>
              </w:rPr>
            </w:pPr>
            <w:r w:rsidRPr="003F12F9">
              <w:rPr>
                <w:rFonts w:asciiTheme="majorBidi" w:hAnsiTheme="majorBidi" w:cstheme="majorBidi"/>
                <w:sz w:val="24"/>
                <w:szCs w:val="24"/>
                <w:lang w:val="uk-UA"/>
              </w:rPr>
              <w:t>Усвідомленість власної діяльності та прагнення її удосконалити;</w:t>
            </w:r>
          </w:p>
          <w:p w14:paraId="3949FEEE" w14:textId="5FB5111E" w:rsidR="00D61881" w:rsidRPr="003F12F9" w:rsidRDefault="00D61881" w:rsidP="003F12F9">
            <w:pPr>
              <w:ind w:left="360"/>
              <w:jc w:val="both"/>
              <w:rPr>
                <w:rFonts w:asciiTheme="majorBidi" w:hAnsiTheme="majorBidi" w:cstheme="majorBidi"/>
                <w:sz w:val="24"/>
                <w:szCs w:val="24"/>
                <w:lang w:val="uk-UA"/>
              </w:rPr>
            </w:pPr>
            <w:r w:rsidRPr="003F12F9">
              <w:rPr>
                <w:rFonts w:asciiTheme="majorBidi" w:hAnsiTheme="majorBidi" w:cstheme="majorBidi"/>
                <w:sz w:val="24"/>
                <w:szCs w:val="24"/>
                <w:lang w:val="uk-UA"/>
              </w:rPr>
              <w:t>Самоконтроль і самооцінка</w:t>
            </w:r>
          </w:p>
        </w:tc>
      </w:tr>
      <w:tr w:rsidR="00D61881" w14:paraId="069BDC41" w14:textId="77777777" w:rsidTr="00D61881">
        <w:tc>
          <w:tcPr>
            <w:tcW w:w="704" w:type="dxa"/>
          </w:tcPr>
          <w:p w14:paraId="14E998B6" w14:textId="77777777" w:rsidR="003F12F9" w:rsidRPr="003F12F9" w:rsidRDefault="003F12F9" w:rsidP="003F12F9">
            <w:pPr>
              <w:jc w:val="both"/>
              <w:rPr>
                <w:rFonts w:asciiTheme="majorBidi" w:hAnsiTheme="majorBidi" w:cstheme="majorBidi"/>
                <w:sz w:val="24"/>
                <w:szCs w:val="24"/>
                <w:lang w:val="uk-UA"/>
              </w:rPr>
            </w:pPr>
          </w:p>
          <w:p w14:paraId="3310E56E" w14:textId="77777777" w:rsidR="003F12F9" w:rsidRPr="003F12F9" w:rsidRDefault="003F12F9" w:rsidP="003F12F9">
            <w:pPr>
              <w:jc w:val="both"/>
              <w:rPr>
                <w:rFonts w:asciiTheme="majorBidi" w:hAnsiTheme="majorBidi" w:cstheme="majorBidi"/>
                <w:sz w:val="24"/>
                <w:szCs w:val="24"/>
                <w:lang w:val="uk-UA"/>
              </w:rPr>
            </w:pPr>
          </w:p>
          <w:p w14:paraId="4D0B7C5A" w14:textId="60944466" w:rsidR="00D61881" w:rsidRPr="003F12F9" w:rsidRDefault="00D61881" w:rsidP="003F12F9">
            <w:pPr>
              <w:jc w:val="both"/>
              <w:rPr>
                <w:rFonts w:asciiTheme="majorBidi" w:hAnsiTheme="majorBidi" w:cstheme="majorBidi"/>
                <w:sz w:val="24"/>
                <w:szCs w:val="24"/>
                <w:lang w:val="uk-UA"/>
              </w:rPr>
            </w:pPr>
            <w:r w:rsidRPr="003F12F9">
              <w:rPr>
                <w:rFonts w:asciiTheme="majorBidi" w:hAnsiTheme="majorBidi" w:cstheme="majorBidi"/>
                <w:sz w:val="24"/>
                <w:szCs w:val="24"/>
                <w:lang w:val="uk-UA"/>
              </w:rPr>
              <w:t>2</w:t>
            </w:r>
          </w:p>
        </w:tc>
        <w:tc>
          <w:tcPr>
            <w:tcW w:w="2835" w:type="dxa"/>
          </w:tcPr>
          <w:p w14:paraId="3BEB9677" w14:textId="77777777" w:rsidR="003F12F9" w:rsidRPr="003F12F9" w:rsidRDefault="003F12F9" w:rsidP="003F12F9">
            <w:pPr>
              <w:jc w:val="both"/>
              <w:rPr>
                <w:rFonts w:asciiTheme="majorBidi" w:hAnsiTheme="majorBidi" w:cstheme="majorBidi"/>
                <w:sz w:val="24"/>
                <w:szCs w:val="24"/>
                <w:lang w:val="uk-UA"/>
              </w:rPr>
            </w:pPr>
          </w:p>
          <w:p w14:paraId="648D183D" w14:textId="77777777" w:rsidR="003F12F9" w:rsidRPr="003F12F9" w:rsidRDefault="003F12F9" w:rsidP="003F12F9">
            <w:pPr>
              <w:jc w:val="both"/>
              <w:rPr>
                <w:rFonts w:asciiTheme="majorBidi" w:hAnsiTheme="majorBidi" w:cstheme="majorBidi"/>
                <w:sz w:val="24"/>
                <w:szCs w:val="24"/>
                <w:lang w:val="uk-UA"/>
              </w:rPr>
            </w:pPr>
          </w:p>
          <w:p w14:paraId="4CAE5F3D" w14:textId="57F81D69" w:rsidR="00D61881" w:rsidRPr="003F12F9" w:rsidRDefault="00D61881" w:rsidP="003F12F9">
            <w:pPr>
              <w:jc w:val="both"/>
              <w:rPr>
                <w:rFonts w:asciiTheme="majorBidi" w:hAnsiTheme="majorBidi" w:cstheme="majorBidi"/>
                <w:sz w:val="24"/>
                <w:szCs w:val="24"/>
                <w:lang w:val="uk-UA"/>
              </w:rPr>
            </w:pPr>
            <w:r w:rsidRPr="003F12F9">
              <w:rPr>
                <w:rFonts w:asciiTheme="majorBidi" w:hAnsiTheme="majorBidi" w:cstheme="majorBidi"/>
                <w:sz w:val="24"/>
                <w:szCs w:val="24"/>
                <w:lang w:val="uk-UA"/>
              </w:rPr>
              <w:t xml:space="preserve">Загальнокультурна </w:t>
            </w:r>
          </w:p>
        </w:tc>
        <w:tc>
          <w:tcPr>
            <w:tcW w:w="5806" w:type="dxa"/>
          </w:tcPr>
          <w:p w14:paraId="070BE851" w14:textId="77777777" w:rsidR="00D61881" w:rsidRPr="003F12F9" w:rsidRDefault="00D61881" w:rsidP="003F12F9">
            <w:pPr>
              <w:ind w:left="360"/>
              <w:jc w:val="both"/>
              <w:rPr>
                <w:rFonts w:asciiTheme="majorBidi" w:hAnsiTheme="majorBidi" w:cstheme="majorBidi"/>
                <w:sz w:val="24"/>
                <w:szCs w:val="24"/>
                <w:lang w:val="uk-UA"/>
              </w:rPr>
            </w:pPr>
            <w:r w:rsidRPr="003F12F9">
              <w:rPr>
                <w:rFonts w:asciiTheme="majorBidi" w:hAnsiTheme="majorBidi" w:cstheme="majorBidi"/>
                <w:sz w:val="24"/>
                <w:szCs w:val="24"/>
                <w:lang w:val="uk-UA"/>
              </w:rPr>
              <w:t>Глибока духовність;</w:t>
            </w:r>
          </w:p>
          <w:p w14:paraId="74B783D4" w14:textId="77777777" w:rsidR="00D61881" w:rsidRPr="003F12F9" w:rsidRDefault="00D61881" w:rsidP="003F12F9">
            <w:pPr>
              <w:ind w:left="360"/>
              <w:jc w:val="both"/>
              <w:rPr>
                <w:rFonts w:asciiTheme="majorBidi" w:hAnsiTheme="majorBidi" w:cstheme="majorBidi"/>
                <w:sz w:val="24"/>
                <w:szCs w:val="24"/>
                <w:lang w:val="uk-UA"/>
              </w:rPr>
            </w:pPr>
            <w:r w:rsidRPr="003F12F9">
              <w:rPr>
                <w:rFonts w:asciiTheme="majorBidi" w:hAnsiTheme="majorBidi" w:cstheme="majorBidi"/>
                <w:sz w:val="24"/>
                <w:szCs w:val="24"/>
                <w:lang w:val="uk-UA"/>
              </w:rPr>
              <w:t>Високі моральні норми;</w:t>
            </w:r>
          </w:p>
          <w:p w14:paraId="2AC491CD" w14:textId="77777777" w:rsidR="00D61881" w:rsidRPr="003F12F9" w:rsidRDefault="00D61881" w:rsidP="003F12F9">
            <w:pPr>
              <w:ind w:left="360"/>
              <w:jc w:val="both"/>
              <w:rPr>
                <w:rFonts w:asciiTheme="majorBidi" w:hAnsiTheme="majorBidi" w:cstheme="majorBidi"/>
                <w:sz w:val="24"/>
                <w:szCs w:val="24"/>
                <w:lang w:val="uk-UA"/>
              </w:rPr>
            </w:pPr>
            <w:r w:rsidRPr="003F12F9">
              <w:rPr>
                <w:rFonts w:asciiTheme="majorBidi" w:hAnsiTheme="majorBidi" w:cstheme="majorBidi"/>
                <w:sz w:val="24"/>
                <w:szCs w:val="24"/>
                <w:lang w:val="uk-UA"/>
              </w:rPr>
              <w:t>Культурні цінності та керівництво ними;</w:t>
            </w:r>
          </w:p>
          <w:p w14:paraId="4FC427D8" w14:textId="77777777" w:rsidR="00D61881" w:rsidRPr="003F12F9" w:rsidRDefault="00D61881" w:rsidP="003F12F9">
            <w:pPr>
              <w:ind w:left="360"/>
              <w:jc w:val="both"/>
              <w:rPr>
                <w:rFonts w:asciiTheme="majorBidi" w:hAnsiTheme="majorBidi" w:cstheme="majorBidi"/>
                <w:sz w:val="24"/>
                <w:szCs w:val="24"/>
                <w:lang w:val="uk-UA"/>
              </w:rPr>
            </w:pPr>
            <w:r w:rsidRPr="003F12F9">
              <w:rPr>
                <w:rFonts w:asciiTheme="majorBidi" w:hAnsiTheme="majorBidi" w:cstheme="majorBidi"/>
                <w:sz w:val="24"/>
                <w:szCs w:val="24"/>
                <w:lang w:val="uk-UA"/>
              </w:rPr>
              <w:t>Толерантність, повага до культурних цінностей та надбань народів світу;</w:t>
            </w:r>
          </w:p>
          <w:p w14:paraId="58887921" w14:textId="6FB39681" w:rsidR="00D61881" w:rsidRPr="003F12F9" w:rsidRDefault="00D61881" w:rsidP="003F12F9">
            <w:pPr>
              <w:ind w:left="360"/>
              <w:jc w:val="both"/>
              <w:rPr>
                <w:rFonts w:asciiTheme="majorBidi" w:hAnsiTheme="majorBidi" w:cstheme="majorBidi"/>
                <w:sz w:val="24"/>
                <w:szCs w:val="24"/>
                <w:lang w:val="uk-UA"/>
              </w:rPr>
            </w:pPr>
            <w:r w:rsidRPr="003F12F9">
              <w:rPr>
                <w:rFonts w:asciiTheme="majorBidi" w:hAnsiTheme="majorBidi" w:cstheme="majorBidi"/>
                <w:sz w:val="24"/>
                <w:szCs w:val="24"/>
                <w:lang w:val="uk-UA"/>
              </w:rPr>
              <w:t>Любов до рідної мови, народу, землі, родини</w:t>
            </w:r>
          </w:p>
        </w:tc>
      </w:tr>
      <w:tr w:rsidR="00D61881" w14:paraId="0E85F0D5" w14:textId="77777777" w:rsidTr="00D61881">
        <w:tc>
          <w:tcPr>
            <w:tcW w:w="704" w:type="dxa"/>
          </w:tcPr>
          <w:p w14:paraId="3DC4B293" w14:textId="77777777" w:rsidR="003F12F9" w:rsidRPr="003F12F9" w:rsidRDefault="003F12F9" w:rsidP="003F12F9">
            <w:pPr>
              <w:jc w:val="both"/>
              <w:rPr>
                <w:rFonts w:asciiTheme="majorBidi" w:hAnsiTheme="majorBidi" w:cstheme="majorBidi"/>
                <w:sz w:val="24"/>
                <w:szCs w:val="24"/>
                <w:lang w:val="uk-UA"/>
              </w:rPr>
            </w:pPr>
          </w:p>
          <w:p w14:paraId="27F64739" w14:textId="77777777" w:rsidR="003F12F9" w:rsidRPr="003F12F9" w:rsidRDefault="003F12F9" w:rsidP="003F12F9">
            <w:pPr>
              <w:jc w:val="both"/>
              <w:rPr>
                <w:rFonts w:asciiTheme="majorBidi" w:hAnsiTheme="majorBidi" w:cstheme="majorBidi"/>
                <w:sz w:val="24"/>
                <w:szCs w:val="24"/>
                <w:lang w:val="uk-UA"/>
              </w:rPr>
            </w:pPr>
          </w:p>
          <w:p w14:paraId="4A6840F4" w14:textId="77777777" w:rsidR="003F12F9" w:rsidRPr="003F12F9" w:rsidRDefault="003F12F9" w:rsidP="003F12F9">
            <w:pPr>
              <w:jc w:val="both"/>
              <w:rPr>
                <w:rFonts w:asciiTheme="majorBidi" w:hAnsiTheme="majorBidi" w:cstheme="majorBidi"/>
                <w:sz w:val="24"/>
                <w:szCs w:val="24"/>
                <w:lang w:val="uk-UA"/>
              </w:rPr>
            </w:pPr>
          </w:p>
          <w:p w14:paraId="245D675B" w14:textId="2E172EB9" w:rsidR="00D61881" w:rsidRPr="003F12F9" w:rsidRDefault="00D61881" w:rsidP="003F12F9">
            <w:pPr>
              <w:jc w:val="both"/>
              <w:rPr>
                <w:rFonts w:asciiTheme="majorBidi" w:hAnsiTheme="majorBidi" w:cstheme="majorBidi"/>
                <w:sz w:val="24"/>
                <w:szCs w:val="24"/>
                <w:lang w:val="uk-UA"/>
              </w:rPr>
            </w:pPr>
            <w:r w:rsidRPr="003F12F9">
              <w:rPr>
                <w:rFonts w:asciiTheme="majorBidi" w:hAnsiTheme="majorBidi" w:cstheme="majorBidi"/>
                <w:sz w:val="24"/>
                <w:szCs w:val="24"/>
                <w:lang w:val="uk-UA"/>
              </w:rPr>
              <w:t>3</w:t>
            </w:r>
          </w:p>
        </w:tc>
        <w:tc>
          <w:tcPr>
            <w:tcW w:w="2835" w:type="dxa"/>
          </w:tcPr>
          <w:p w14:paraId="75E3171A" w14:textId="77777777" w:rsidR="003F12F9" w:rsidRPr="003F12F9" w:rsidRDefault="003F12F9" w:rsidP="003F12F9">
            <w:pPr>
              <w:jc w:val="both"/>
              <w:rPr>
                <w:rFonts w:asciiTheme="majorBidi" w:hAnsiTheme="majorBidi" w:cstheme="majorBidi"/>
                <w:sz w:val="24"/>
                <w:szCs w:val="24"/>
                <w:lang w:val="uk-UA"/>
              </w:rPr>
            </w:pPr>
          </w:p>
          <w:p w14:paraId="5080E9A4" w14:textId="77777777" w:rsidR="003F12F9" w:rsidRPr="003F12F9" w:rsidRDefault="003F12F9" w:rsidP="003F12F9">
            <w:pPr>
              <w:jc w:val="both"/>
              <w:rPr>
                <w:rFonts w:asciiTheme="majorBidi" w:hAnsiTheme="majorBidi" w:cstheme="majorBidi"/>
                <w:sz w:val="24"/>
                <w:szCs w:val="24"/>
                <w:lang w:val="uk-UA"/>
              </w:rPr>
            </w:pPr>
          </w:p>
          <w:p w14:paraId="41D6D9BC" w14:textId="77777777" w:rsidR="003F12F9" w:rsidRPr="003F12F9" w:rsidRDefault="003F12F9" w:rsidP="003F12F9">
            <w:pPr>
              <w:jc w:val="both"/>
              <w:rPr>
                <w:rFonts w:asciiTheme="majorBidi" w:hAnsiTheme="majorBidi" w:cstheme="majorBidi"/>
                <w:sz w:val="24"/>
                <w:szCs w:val="24"/>
                <w:lang w:val="uk-UA"/>
              </w:rPr>
            </w:pPr>
          </w:p>
          <w:p w14:paraId="2E52DB50" w14:textId="7C902B37" w:rsidR="00D61881" w:rsidRPr="003F12F9" w:rsidRDefault="00D61881" w:rsidP="003F12F9">
            <w:pPr>
              <w:jc w:val="both"/>
              <w:rPr>
                <w:rFonts w:asciiTheme="majorBidi" w:hAnsiTheme="majorBidi" w:cstheme="majorBidi"/>
                <w:sz w:val="24"/>
                <w:szCs w:val="24"/>
                <w:lang w:val="uk-UA"/>
              </w:rPr>
            </w:pPr>
            <w:r w:rsidRPr="003F12F9">
              <w:rPr>
                <w:rFonts w:asciiTheme="majorBidi" w:hAnsiTheme="majorBidi" w:cstheme="majorBidi"/>
                <w:sz w:val="24"/>
                <w:szCs w:val="24"/>
                <w:lang w:val="uk-UA"/>
              </w:rPr>
              <w:t>Громадянська</w:t>
            </w:r>
          </w:p>
        </w:tc>
        <w:tc>
          <w:tcPr>
            <w:tcW w:w="5806" w:type="dxa"/>
          </w:tcPr>
          <w:p w14:paraId="1F4730A2" w14:textId="77777777" w:rsidR="00D61881" w:rsidRPr="003F12F9" w:rsidRDefault="00D61881" w:rsidP="003F12F9">
            <w:pPr>
              <w:jc w:val="both"/>
              <w:rPr>
                <w:rFonts w:asciiTheme="majorBidi" w:hAnsiTheme="majorBidi" w:cstheme="majorBidi"/>
                <w:sz w:val="24"/>
                <w:szCs w:val="24"/>
                <w:lang w:val="uk-UA"/>
              </w:rPr>
            </w:pPr>
            <w:r w:rsidRPr="003F12F9">
              <w:rPr>
                <w:rFonts w:asciiTheme="majorBidi" w:hAnsiTheme="majorBidi" w:cstheme="majorBidi"/>
                <w:sz w:val="24"/>
                <w:szCs w:val="24"/>
                <w:lang w:val="uk-UA"/>
              </w:rPr>
              <w:t>Громадянська та правова свідомість;</w:t>
            </w:r>
          </w:p>
          <w:p w14:paraId="00C33FA4" w14:textId="1E10400D" w:rsidR="00D61881" w:rsidRPr="003F12F9" w:rsidRDefault="00D61881" w:rsidP="003F12F9">
            <w:pPr>
              <w:jc w:val="both"/>
              <w:rPr>
                <w:rFonts w:asciiTheme="majorBidi" w:hAnsiTheme="majorBidi" w:cstheme="majorBidi"/>
                <w:sz w:val="24"/>
                <w:szCs w:val="24"/>
                <w:lang w:val="uk-UA"/>
              </w:rPr>
            </w:pPr>
            <w:r w:rsidRPr="003F12F9">
              <w:rPr>
                <w:rFonts w:asciiTheme="majorBidi" w:hAnsiTheme="majorBidi" w:cstheme="majorBidi"/>
                <w:sz w:val="24"/>
                <w:szCs w:val="24"/>
                <w:lang w:val="uk-UA"/>
              </w:rPr>
              <w:t>Повага до прав та інтересів інших людей;</w:t>
            </w:r>
          </w:p>
          <w:p w14:paraId="15B31A30" w14:textId="1300660D" w:rsidR="00D61881" w:rsidRPr="003F12F9" w:rsidRDefault="00D61881" w:rsidP="003F12F9">
            <w:pPr>
              <w:jc w:val="both"/>
              <w:rPr>
                <w:rFonts w:asciiTheme="majorBidi" w:hAnsiTheme="majorBidi" w:cstheme="majorBidi"/>
                <w:sz w:val="24"/>
                <w:szCs w:val="24"/>
                <w:lang w:val="uk-UA"/>
              </w:rPr>
            </w:pPr>
            <w:r w:rsidRPr="003F12F9">
              <w:rPr>
                <w:rFonts w:asciiTheme="majorBidi" w:hAnsiTheme="majorBidi" w:cstheme="majorBidi"/>
                <w:sz w:val="24"/>
                <w:szCs w:val="24"/>
                <w:lang w:val="uk-UA"/>
              </w:rPr>
              <w:t>Схильність до захисту слабших, шанобливе ставлення до різних національностей;</w:t>
            </w:r>
          </w:p>
          <w:p w14:paraId="3BB449F4" w14:textId="113D8926" w:rsidR="00D61881" w:rsidRPr="003F12F9" w:rsidRDefault="00D61881" w:rsidP="003F12F9">
            <w:pPr>
              <w:jc w:val="both"/>
              <w:rPr>
                <w:rFonts w:asciiTheme="majorBidi" w:hAnsiTheme="majorBidi" w:cstheme="majorBidi"/>
                <w:sz w:val="24"/>
                <w:szCs w:val="24"/>
                <w:lang w:val="uk-UA"/>
              </w:rPr>
            </w:pPr>
          </w:p>
        </w:tc>
      </w:tr>
      <w:tr w:rsidR="00D61881" w14:paraId="0B3673E9" w14:textId="77777777" w:rsidTr="00D61881">
        <w:tc>
          <w:tcPr>
            <w:tcW w:w="704" w:type="dxa"/>
          </w:tcPr>
          <w:p w14:paraId="4940C2AD" w14:textId="77777777" w:rsidR="003F12F9" w:rsidRPr="003F12F9" w:rsidRDefault="003F12F9" w:rsidP="003F12F9">
            <w:pPr>
              <w:jc w:val="both"/>
              <w:rPr>
                <w:rFonts w:asciiTheme="majorBidi" w:hAnsiTheme="majorBidi" w:cstheme="majorBidi"/>
                <w:sz w:val="24"/>
                <w:szCs w:val="24"/>
                <w:lang w:val="uk-UA"/>
              </w:rPr>
            </w:pPr>
          </w:p>
          <w:p w14:paraId="4B82684C" w14:textId="77777777" w:rsidR="003F12F9" w:rsidRPr="003F12F9" w:rsidRDefault="003F12F9" w:rsidP="003F12F9">
            <w:pPr>
              <w:jc w:val="both"/>
              <w:rPr>
                <w:rFonts w:asciiTheme="majorBidi" w:hAnsiTheme="majorBidi" w:cstheme="majorBidi"/>
                <w:sz w:val="24"/>
                <w:szCs w:val="24"/>
                <w:lang w:val="uk-UA"/>
              </w:rPr>
            </w:pPr>
          </w:p>
          <w:p w14:paraId="4374D107" w14:textId="54794615" w:rsidR="00D61881" w:rsidRPr="003F12F9" w:rsidRDefault="00D61881" w:rsidP="003F12F9">
            <w:pPr>
              <w:jc w:val="both"/>
              <w:rPr>
                <w:rFonts w:asciiTheme="majorBidi" w:hAnsiTheme="majorBidi" w:cstheme="majorBidi"/>
                <w:sz w:val="24"/>
                <w:szCs w:val="24"/>
                <w:lang w:val="uk-UA"/>
              </w:rPr>
            </w:pPr>
            <w:r w:rsidRPr="003F12F9">
              <w:rPr>
                <w:rFonts w:asciiTheme="majorBidi" w:hAnsiTheme="majorBidi" w:cstheme="majorBidi"/>
                <w:sz w:val="24"/>
                <w:szCs w:val="24"/>
                <w:lang w:val="uk-UA"/>
              </w:rPr>
              <w:t>4</w:t>
            </w:r>
          </w:p>
        </w:tc>
        <w:tc>
          <w:tcPr>
            <w:tcW w:w="2835" w:type="dxa"/>
          </w:tcPr>
          <w:p w14:paraId="359B8DA3" w14:textId="77777777" w:rsidR="003F12F9" w:rsidRPr="003F12F9" w:rsidRDefault="003F12F9" w:rsidP="003F12F9">
            <w:pPr>
              <w:jc w:val="both"/>
              <w:rPr>
                <w:rFonts w:asciiTheme="majorBidi" w:hAnsiTheme="majorBidi" w:cstheme="majorBidi"/>
                <w:sz w:val="24"/>
                <w:szCs w:val="24"/>
                <w:lang w:val="uk-UA"/>
              </w:rPr>
            </w:pPr>
          </w:p>
          <w:p w14:paraId="2180E935" w14:textId="77777777" w:rsidR="003F12F9" w:rsidRPr="003F12F9" w:rsidRDefault="003F12F9" w:rsidP="003F12F9">
            <w:pPr>
              <w:jc w:val="both"/>
              <w:rPr>
                <w:rFonts w:asciiTheme="majorBidi" w:hAnsiTheme="majorBidi" w:cstheme="majorBidi"/>
                <w:sz w:val="24"/>
                <w:szCs w:val="24"/>
                <w:lang w:val="uk-UA"/>
              </w:rPr>
            </w:pPr>
          </w:p>
          <w:p w14:paraId="7383D57A" w14:textId="2B9580F4" w:rsidR="00D61881" w:rsidRPr="003F12F9" w:rsidRDefault="007A5628" w:rsidP="003F12F9">
            <w:pPr>
              <w:jc w:val="both"/>
              <w:rPr>
                <w:rFonts w:asciiTheme="majorBidi" w:hAnsiTheme="majorBidi" w:cstheme="majorBidi"/>
                <w:sz w:val="24"/>
                <w:szCs w:val="24"/>
                <w:lang w:val="uk-UA"/>
              </w:rPr>
            </w:pPr>
            <w:r w:rsidRPr="003F12F9">
              <w:rPr>
                <w:rFonts w:asciiTheme="majorBidi" w:hAnsiTheme="majorBidi" w:cstheme="majorBidi"/>
                <w:sz w:val="24"/>
                <w:szCs w:val="24"/>
                <w:lang w:val="uk-UA"/>
              </w:rPr>
              <w:t>П</w:t>
            </w:r>
            <w:r w:rsidR="00D61881" w:rsidRPr="003F12F9">
              <w:rPr>
                <w:rFonts w:asciiTheme="majorBidi" w:hAnsiTheme="majorBidi" w:cstheme="majorBidi"/>
                <w:sz w:val="24"/>
                <w:szCs w:val="24"/>
                <w:lang w:val="uk-UA"/>
              </w:rPr>
              <w:t>ідприємницька</w:t>
            </w:r>
          </w:p>
        </w:tc>
        <w:tc>
          <w:tcPr>
            <w:tcW w:w="5806" w:type="dxa"/>
          </w:tcPr>
          <w:p w14:paraId="6F68AEAF" w14:textId="77777777" w:rsidR="00D61881" w:rsidRPr="003F12F9" w:rsidRDefault="00D61881" w:rsidP="003F12F9">
            <w:pPr>
              <w:jc w:val="both"/>
              <w:rPr>
                <w:rFonts w:asciiTheme="majorBidi" w:hAnsiTheme="majorBidi" w:cstheme="majorBidi"/>
                <w:sz w:val="24"/>
                <w:szCs w:val="24"/>
                <w:lang w:val="uk-UA"/>
              </w:rPr>
            </w:pPr>
            <w:r w:rsidRPr="003F12F9">
              <w:rPr>
                <w:rFonts w:asciiTheme="majorBidi" w:hAnsiTheme="majorBidi" w:cstheme="majorBidi"/>
                <w:sz w:val="24"/>
                <w:szCs w:val="24"/>
                <w:lang w:val="uk-UA"/>
              </w:rPr>
              <w:t>Етика трудових чи інших стосунків, відкритість до діалогу, співпраці, партнерства;</w:t>
            </w:r>
          </w:p>
          <w:p w14:paraId="47A7C239" w14:textId="77777777" w:rsidR="00D61881" w:rsidRPr="003F12F9" w:rsidRDefault="00D61881" w:rsidP="003F12F9">
            <w:pPr>
              <w:jc w:val="both"/>
              <w:rPr>
                <w:rFonts w:asciiTheme="majorBidi" w:hAnsiTheme="majorBidi" w:cstheme="majorBidi"/>
                <w:sz w:val="24"/>
                <w:szCs w:val="24"/>
                <w:lang w:val="uk-UA"/>
              </w:rPr>
            </w:pPr>
            <w:r w:rsidRPr="003F12F9">
              <w:rPr>
                <w:rFonts w:asciiTheme="majorBidi" w:hAnsiTheme="majorBidi" w:cstheme="majorBidi"/>
                <w:sz w:val="24"/>
                <w:szCs w:val="24"/>
                <w:lang w:val="uk-UA"/>
              </w:rPr>
              <w:t>Здатність співвідносити власні економічні потреби з матеріальними можливостями;</w:t>
            </w:r>
          </w:p>
          <w:p w14:paraId="23A1A4A8" w14:textId="3667D01D" w:rsidR="00D61881" w:rsidRPr="003F12F9" w:rsidRDefault="00D61881" w:rsidP="003F12F9">
            <w:pPr>
              <w:jc w:val="both"/>
              <w:rPr>
                <w:rFonts w:asciiTheme="majorBidi" w:hAnsiTheme="majorBidi" w:cstheme="majorBidi"/>
                <w:sz w:val="24"/>
                <w:szCs w:val="24"/>
                <w:lang w:val="uk-UA"/>
              </w:rPr>
            </w:pPr>
          </w:p>
        </w:tc>
      </w:tr>
    </w:tbl>
    <w:p w14:paraId="7D08E6C1" w14:textId="5989784B" w:rsidR="00244E8C" w:rsidRDefault="00244E8C"/>
    <w:p w14:paraId="09D8AA98" w14:textId="5815386C" w:rsidR="00244E8C" w:rsidRDefault="00244E8C"/>
    <w:p w14:paraId="412271B5" w14:textId="1E5802DF" w:rsidR="00244E8C" w:rsidRPr="00244E8C" w:rsidRDefault="00244E8C" w:rsidP="00244E8C">
      <w:pPr>
        <w:jc w:val="right"/>
        <w:rPr>
          <w:rFonts w:asciiTheme="majorBidi" w:hAnsiTheme="majorBidi" w:cstheme="majorBidi"/>
          <w:i/>
          <w:iCs/>
          <w:sz w:val="28"/>
          <w:szCs w:val="28"/>
          <w:lang w:val="uk-UA"/>
        </w:rPr>
      </w:pPr>
      <w:r w:rsidRPr="00244E8C">
        <w:rPr>
          <w:rFonts w:asciiTheme="majorBidi" w:hAnsiTheme="majorBidi" w:cstheme="majorBidi"/>
          <w:i/>
          <w:iCs/>
          <w:sz w:val="28"/>
          <w:szCs w:val="28"/>
          <w:lang w:val="uk-UA"/>
        </w:rPr>
        <w:lastRenderedPageBreak/>
        <w:t>Продовження Таблиці 1.1.</w:t>
      </w:r>
    </w:p>
    <w:tbl>
      <w:tblPr>
        <w:tblStyle w:val="a7"/>
        <w:tblW w:w="0" w:type="auto"/>
        <w:tblLook w:val="04A0" w:firstRow="1" w:lastRow="0" w:firstColumn="1" w:lastColumn="0" w:noHBand="0" w:noVBand="1"/>
      </w:tblPr>
      <w:tblGrid>
        <w:gridCol w:w="704"/>
        <w:gridCol w:w="2835"/>
        <w:gridCol w:w="5806"/>
      </w:tblGrid>
      <w:tr w:rsidR="00D61881" w14:paraId="7CE2FFE0" w14:textId="77777777" w:rsidTr="00D61881">
        <w:tc>
          <w:tcPr>
            <w:tcW w:w="704" w:type="dxa"/>
          </w:tcPr>
          <w:p w14:paraId="57416E4E" w14:textId="77777777" w:rsidR="003F12F9" w:rsidRPr="003F12F9" w:rsidRDefault="003F12F9" w:rsidP="003F12F9">
            <w:pPr>
              <w:jc w:val="both"/>
              <w:rPr>
                <w:rFonts w:asciiTheme="majorBidi" w:hAnsiTheme="majorBidi" w:cstheme="majorBidi"/>
                <w:sz w:val="24"/>
                <w:szCs w:val="24"/>
                <w:lang w:val="uk-UA"/>
              </w:rPr>
            </w:pPr>
          </w:p>
          <w:p w14:paraId="7D1CECD7" w14:textId="77777777" w:rsidR="003F12F9" w:rsidRPr="003F12F9" w:rsidRDefault="003F12F9" w:rsidP="003F12F9">
            <w:pPr>
              <w:jc w:val="both"/>
              <w:rPr>
                <w:rFonts w:asciiTheme="majorBidi" w:hAnsiTheme="majorBidi" w:cstheme="majorBidi"/>
                <w:sz w:val="24"/>
                <w:szCs w:val="24"/>
                <w:lang w:val="uk-UA"/>
              </w:rPr>
            </w:pPr>
          </w:p>
          <w:p w14:paraId="59741BB5" w14:textId="77777777" w:rsidR="003F12F9" w:rsidRPr="003F12F9" w:rsidRDefault="003F12F9" w:rsidP="003F12F9">
            <w:pPr>
              <w:jc w:val="both"/>
              <w:rPr>
                <w:rFonts w:asciiTheme="majorBidi" w:hAnsiTheme="majorBidi" w:cstheme="majorBidi"/>
                <w:sz w:val="24"/>
                <w:szCs w:val="24"/>
                <w:lang w:val="uk-UA"/>
              </w:rPr>
            </w:pPr>
          </w:p>
          <w:p w14:paraId="7FD42B1B" w14:textId="77777777" w:rsidR="003F12F9" w:rsidRPr="003F12F9" w:rsidRDefault="003F12F9" w:rsidP="003F12F9">
            <w:pPr>
              <w:jc w:val="both"/>
              <w:rPr>
                <w:rFonts w:asciiTheme="majorBidi" w:hAnsiTheme="majorBidi" w:cstheme="majorBidi"/>
                <w:sz w:val="24"/>
                <w:szCs w:val="24"/>
                <w:lang w:val="uk-UA"/>
              </w:rPr>
            </w:pPr>
          </w:p>
          <w:p w14:paraId="430971EF" w14:textId="5657C2AC" w:rsidR="00D61881" w:rsidRPr="003F12F9" w:rsidRDefault="00D61881" w:rsidP="003F12F9">
            <w:pPr>
              <w:jc w:val="both"/>
              <w:rPr>
                <w:rFonts w:asciiTheme="majorBidi" w:hAnsiTheme="majorBidi" w:cstheme="majorBidi"/>
                <w:sz w:val="24"/>
                <w:szCs w:val="24"/>
                <w:lang w:val="uk-UA"/>
              </w:rPr>
            </w:pPr>
            <w:r w:rsidRPr="003F12F9">
              <w:rPr>
                <w:rFonts w:asciiTheme="majorBidi" w:hAnsiTheme="majorBidi" w:cstheme="majorBidi"/>
                <w:sz w:val="24"/>
                <w:szCs w:val="24"/>
                <w:lang w:val="uk-UA"/>
              </w:rPr>
              <w:t>5</w:t>
            </w:r>
          </w:p>
        </w:tc>
        <w:tc>
          <w:tcPr>
            <w:tcW w:w="2835" w:type="dxa"/>
          </w:tcPr>
          <w:p w14:paraId="0B5626B4" w14:textId="77777777" w:rsidR="003F12F9" w:rsidRPr="003F12F9" w:rsidRDefault="003F12F9" w:rsidP="003F12F9">
            <w:pPr>
              <w:jc w:val="both"/>
              <w:rPr>
                <w:rFonts w:asciiTheme="majorBidi" w:hAnsiTheme="majorBidi" w:cstheme="majorBidi"/>
                <w:sz w:val="24"/>
                <w:szCs w:val="24"/>
                <w:lang w:val="uk-UA"/>
              </w:rPr>
            </w:pPr>
          </w:p>
          <w:p w14:paraId="383E77E6" w14:textId="77777777" w:rsidR="003F12F9" w:rsidRPr="003F12F9" w:rsidRDefault="003F12F9" w:rsidP="003F12F9">
            <w:pPr>
              <w:jc w:val="both"/>
              <w:rPr>
                <w:rFonts w:asciiTheme="majorBidi" w:hAnsiTheme="majorBidi" w:cstheme="majorBidi"/>
                <w:sz w:val="24"/>
                <w:szCs w:val="24"/>
                <w:lang w:val="uk-UA"/>
              </w:rPr>
            </w:pPr>
          </w:p>
          <w:p w14:paraId="0D75F2B2" w14:textId="77777777" w:rsidR="003F12F9" w:rsidRPr="003F12F9" w:rsidRDefault="003F12F9" w:rsidP="003F12F9">
            <w:pPr>
              <w:jc w:val="both"/>
              <w:rPr>
                <w:rFonts w:asciiTheme="majorBidi" w:hAnsiTheme="majorBidi" w:cstheme="majorBidi"/>
                <w:sz w:val="24"/>
                <w:szCs w:val="24"/>
                <w:lang w:val="uk-UA"/>
              </w:rPr>
            </w:pPr>
          </w:p>
          <w:p w14:paraId="0263EA15" w14:textId="77777777" w:rsidR="003F12F9" w:rsidRPr="003F12F9" w:rsidRDefault="003F12F9" w:rsidP="003F12F9">
            <w:pPr>
              <w:jc w:val="both"/>
              <w:rPr>
                <w:rFonts w:asciiTheme="majorBidi" w:hAnsiTheme="majorBidi" w:cstheme="majorBidi"/>
                <w:sz w:val="24"/>
                <w:szCs w:val="24"/>
                <w:lang w:val="uk-UA"/>
              </w:rPr>
            </w:pPr>
          </w:p>
          <w:p w14:paraId="5C64B1D1" w14:textId="00EC401B" w:rsidR="00D61881" w:rsidRPr="003F12F9" w:rsidRDefault="007A5628" w:rsidP="003F12F9">
            <w:pPr>
              <w:jc w:val="both"/>
              <w:rPr>
                <w:rFonts w:asciiTheme="majorBidi" w:hAnsiTheme="majorBidi" w:cstheme="majorBidi"/>
                <w:sz w:val="24"/>
                <w:szCs w:val="24"/>
                <w:lang w:val="uk-UA"/>
              </w:rPr>
            </w:pPr>
            <w:r w:rsidRPr="003F12F9">
              <w:rPr>
                <w:rFonts w:asciiTheme="majorBidi" w:hAnsiTheme="majorBidi" w:cstheme="majorBidi"/>
                <w:sz w:val="24"/>
                <w:szCs w:val="24"/>
                <w:lang w:val="uk-UA"/>
              </w:rPr>
              <w:t>С</w:t>
            </w:r>
            <w:r w:rsidR="00D61881" w:rsidRPr="003F12F9">
              <w:rPr>
                <w:rFonts w:asciiTheme="majorBidi" w:hAnsiTheme="majorBidi" w:cstheme="majorBidi"/>
                <w:sz w:val="24"/>
                <w:szCs w:val="24"/>
                <w:lang w:val="uk-UA"/>
              </w:rPr>
              <w:t>оціальна</w:t>
            </w:r>
          </w:p>
        </w:tc>
        <w:tc>
          <w:tcPr>
            <w:tcW w:w="5806" w:type="dxa"/>
          </w:tcPr>
          <w:p w14:paraId="5F4042A5" w14:textId="77777777" w:rsidR="00D61881" w:rsidRPr="003F12F9" w:rsidRDefault="007A5628" w:rsidP="003F12F9">
            <w:pPr>
              <w:jc w:val="both"/>
              <w:rPr>
                <w:rFonts w:asciiTheme="majorBidi" w:hAnsiTheme="majorBidi" w:cstheme="majorBidi"/>
                <w:sz w:val="24"/>
                <w:szCs w:val="24"/>
                <w:lang w:val="uk-UA"/>
              </w:rPr>
            </w:pPr>
            <w:r w:rsidRPr="003F12F9">
              <w:rPr>
                <w:rFonts w:asciiTheme="majorBidi" w:hAnsiTheme="majorBidi" w:cstheme="majorBidi"/>
                <w:sz w:val="24"/>
                <w:szCs w:val="24"/>
                <w:lang w:val="uk-UA"/>
              </w:rPr>
              <w:t xml:space="preserve">Дотримання </w:t>
            </w:r>
            <w:proofErr w:type="spellStart"/>
            <w:r w:rsidRPr="003F12F9">
              <w:rPr>
                <w:rFonts w:asciiTheme="majorBidi" w:hAnsiTheme="majorBidi" w:cstheme="majorBidi"/>
                <w:sz w:val="24"/>
                <w:szCs w:val="24"/>
                <w:lang w:val="uk-UA"/>
              </w:rPr>
              <w:t>мовного</w:t>
            </w:r>
            <w:proofErr w:type="spellEnd"/>
            <w:r w:rsidRPr="003F12F9">
              <w:rPr>
                <w:rFonts w:asciiTheme="majorBidi" w:hAnsiTheme="majorBidi" w:cstheme="majorBidi"/>
                <w:sz w:val="24"/>
                <w:szCs w:val="24"/>
                <w:lang w:val="uk-UA"/>
              </w:rPr>
              <w:t xml:space="preserve"> етикету та норм </w:t>
            </w:r>
            <w:proofErr w:type="spellStart"/>
            <w:r w:rsidRPr="003F12F9">
              <w:rPr>
                <w:rFonts w:asciiTheme="majorBidi" w:hAnsiTheme="majorBidi" w:cstheme="majorBidi"/>
                <w:sz w:val="24"/>
                <w:szCs w:val="24"/>
                <w:lang w:val="uk-UA"/>
              </w:rPr>
              <w:t>мовної</w:t>
            </w:r>
            <w:proofErr w:type="spellEnd"/>
            <w:r w:rsidRPr="003F12F9">
              <w:rPr>
                <w:rFonts w:asciiTheme="majorBidi" w:hAnsiTheme="majorBidi" w:cstheme="majorBidi"/>
                <w:sz w:val="24"/>
                <w:szCs w:val="24"/>
                <w:lang w:val="uk-UA"/>
              </w:rPr>
              <w:t xml:space="preserve"> культури;</w:t>
            </w:r>
          </w:p>
          <w:p w14:paraId="53D3422E" w14:textId="77777777" w:rsidR="007A5628" w:rsidRPr="003F12F9" w:rsidRDefault="007A5628" w:rsidP="003F12F9">
            <w:pPr>
              <w:jc w:val="both"/>
              <w:rPr>
                <w:rFonts w:asciiTheme="majorBidi" w:hAnsiTheme="majorBidi" w:cstheme="majorBidi"/>
                <w:sz w:val="24"/>
                <w:szCs w:val="24"/>
                <w:lang w:val="uk-UA"/>
              </w:rPr>
            </w:pPr>
            <w:r w:rsidRPr="003F12F9">
              <w:rPr>
                <w:rFonts w:asciiTheme="majorBidi" w:hAnsiTheme="majorBidi" w:cstheme="majorBidi"/>
                <w:sz w:val="24"/>
                <w:szCs w:val="24"/>
                <w:lang w:val="uk-UA"/>
              </w:rPr>
              <w:t>Самовиховання у співвідношенні з усталеними цінностями;</w:t>
            </w:r>
          </w:p>
          <w:p w14:paraId="787F44F6" w14:textId="77777777" w:rsidR="007A5628" w:rsidRPr="003F12F9" w:rsidRDefault="007A5628" w:rsidP="003F12F9">
            <w:pPr>
              <w:jc w:val="both"/>
              <w:rPr>
                <w:rFonts w:asciiTheme="majorBidi" w:hAnsiTheme="majorBidi" w:cstheme="majorBidi"/>
                <w:sz w:val="24"/>
                <w:szCs w:val="24"/>
                <w:lang w:val="uk-UA"/>
              </w:rPr>
            </w:pPr>
            <w:r w:rsidRPr="003F12F9">
              <w:rPr>
                <w:rFonts w:asciiTheme="majorBidi" w:hAnsiTheme="majorBidi" w:cstheme="majorBidi"/>
                <w:sz w:val="24"/>
                <w:szCs w:val="24"/>
                <w:lang w:val="uk-UA"/>
              </w:rPr>
              <w:t>Толерантність, вихованість, здатність до самовираження через культуру;</w:t>
            </w:r>
          </w:p>
          <w:p w14:paraId="3C2D09EE" w14:textId="77777777" w:rsidR="007A5628" w:rsidRPr="003F12F9" w:rsidRDefault="007A5628" w:rsidP="003F12F9">
            <w:pPr>
              <w:jc w:val="both"/>
              <w:rPr>
                <w:rFonts w:asciiTheme="majorBidi" w:hAnsiTheme="majorBidi" w:cstheme="majorBidi"/>
                <w:sz w:val="24"/>
                <w:szCs w:val="24"/>
                <w:lang w:val="uk-UA"/>
              </w:rPr>
            </w:pPr>
            <w:r w:rsidRPr="003F12F9">
              <w:rPr>
                <w:rFonts w:asciiTheme="majorBidi" w:hAnsiTheme="majorBidi" w:cstheme="majorBidi"/>
                <w:sz w:val="24"/>
                <w:szCs w:val="24"/>
                <w:lang w:val="uk-UA"/>
              </w:rPr>
              <w:t>Схильність до створення дружніх стосунків, комунікації, взаємодії, реалізації задумів;</w:t>
            </w:r>
          </w:p>
          <w:p w14:paraId="1E069085" w14:textId="53124B28" w:rsidR="007A5628" w:rsidRPr="00D4268B" w:rsidRDefault="007A5628" w:rsidP="003F12F9">
            <w:pPr>
              <w:jc w:val="both"/>
              <w:rPr>
                <w:rFonts w:asciiTheme="majorBidi" w:hAnsiTheme="majorBidi" w:cstheme="majorBidi"/>
                <w:sz w:val="24"/>
                <w:szCs w:val="24"/>
              </w:rPr>
            </w:pPr>
            <w:r w:rsidRPr="003F12F9">
              <w:rPr>
                <w:rFonts w:asciiTheme="majorBidi" w:hAnsiTheme="majorBidi" w:cstheme="majorBidi"/>
                <w:sz w:val="24"/>
                <w:szCs w:val="24"/>
                <w:lang w:val="uk-UA"/>
              </w:rPr>
              <w:t>Керівництво соціальними нормами, законами, цінностями</w:t>
            </w:r>
          </w:p>
        </w:tc>
      </w:tr>
      <w:tr w:rsidR="00D61881" w14:paraId="466F5F95" w14:textId="77777777" w:rsidTr="00D61881">
        <w:tc>
          <w:tcPr>
            <w:tcW w:w="704" w:type="dxa"/>
          </w:tcPr>
          <w:p w14:paraId="0670DEA3" w14:textId="77777777" w:rsidR="003F12F9" w:rsidRPr="003F12F9" w:rsidRDefault="003F12F9" w:rsidP="003F12F9">
            <w:pPr>
              <w:jc w:val="both"/>
              <w:rPr>
                <w:rFonts w:asciiTheme="majorBidi" w:hAnsiTheme="majorBidi" w:cstheme="majorBidi"/>
                <w:sz w:val="24"/>
                <w:szCs w:val="24"/>
                <w:lang w:val="uk-UA"/>
              </w:rPr>
            </w:pPr>
          </w:p>
          <w:p w14:paraId="7D4778B9" w14:textId="77777777" w:rsidR="003F12F9" w:rsidRPr="003F12F9" w:rsidRDefault="003F12F9" w:rsidP="003F12F9">
            <w:pPr>
              <w:jc w:val="both"/>
              <w:rPr>
                <w:rFonts w:asciiTheme="majorBidi" w:hAnsiTheme="majorBidi" w:cstheme="majorBidi"/>
                <w:sz w:val="24"/>
                <w:szCs w:val="24"/>
                <w:lang w:val="uk-UA"/>
              </w:rPr>
            </w:pPr>
          </w:p>
          <w:p w14:paraId="2B7F321B" w14:textId="39EF40B3" w:rsidR="00D61881" w:rsidRPr="003F12F9" w:rsidRDefault="007A5628" w:rsidP="003F12F9">
            <w:pPr>
              <w:jc w:val="both"/>
              <w:rPr>
                <w:rFonts w:asciiTheme="majorBidi" w:hAnsiTheme="majorBidi" w:cstheme="majorBidi"/>
                <w:sz w:val="24"/>
                <w:szCs w:val="24"/>
                <w:lang w:val="uk-UA"/>
              </w:rPr>
            </w:pPr>
            <w:r w:rsidRPr="003F12F9">
              <w:rPr>
                <w:rFonts w:asciiTheme="majorBidi" w:hAnsiTheme="majorBidi" w:cstheme="majorBidi"/>
                <w:sz w:val="24"/>
                <w:szCs w:val="24"/>
                <w:lang w:val="uk-UA"/>
              </w:rPr>
              <w:t>6</w:t>
            </w:r>
          </w:p>
        </w:tc>
        <w:tc>
          <w:tcPr>
            <w:tcW w:w="2835" w:type="dxa"/>
          </w:tcPr>
          <w:p w14:paraId="1584FD70" w14:textId="77777777" w:rsidR="003F12F9" w:rsidRPr="003F12F9" w:rsidRDefault="003F12F9" w:rsidP="003F12F9">
            <w:pPr>
              <w:jc w:val="both"/>
              <w:rPr>
                <w:rFonts w:asciiTheme="majorBidi" w:hAnsiTheme="majorBidi" w:cstheme="majorBidi"/>
                <w:sz w:val="24"/>
                <w:szCs w:val="24"/>
                <w:lang w:val="uk-UA"/>
              </w:rPr>
            </w:pPr>
          </w:p>
          <w:p w14:paraId="2CFD2714" w14:textId="77777777" w:rsidR="003F12F9" w:rsidRPr="003F12F9" w:rsidRDefault="003F12F9" w:rsidP="003F12F9">
            <w:pPr>
              <w:jc w:val="both"/>
              <w:rPr>
                <w:rFonts w:asciiTheme="majorBidi" w:hAnsiTheme="majorBidi" w:cstheme="majorBidi"/>
                <w:sz w:val="24"/>
                <w:szCs w:val="24"/>
                <w:lang w:val="uk-UA"/>
              </w:rPr>
            </w:pPr>
          </w:p>
          <w:p w14:paraId="49B207DB" w14:textId="06D0E90F" w:rsidR="00D61881" w:rsidRPr="003F12F9" w:rsidRDefault="007A5628" w:rsidP="003F12F9">
            <w:pPr>
              <w:jc w:val="both"/>
              <w:rPr>
                <w:rFonts w:asciiTheme="majorBidi" w:hAnsiTheme="majorBidi" w:cstheme="majorBidi"/>
                <w:sz w:val="24"/>
                <w:szCs w:val="24"/>
                <w:lang w:val="uk-UA"/>
              </w:rPr>
            </w:pPr>
            <w:r w:rsidRPr="003F12F9">
              <w:rPr>
                <w:rFonts w:asciiTheme="majorBidi" w:hAnsiTheme="majorBidi" w:cstheme="majorBidi"/>
                <w:sz w:val="24"/>
                <w:szCs w:val="24"/>
                <w:lang w:val="uk-UA"/>
              </w:rPr>
              <w:t>Інформаційна</w:t>
            </w:r>
          </w:p>
        </w:tc>
        <w:tc>
          <w:tcPr>
            <w:tcW w:w="5806" w:type="dxa"/>
          </w:tcPr>
          <w:p w14:paraId="17A92FF2" w14:textId="1B0512DB" w:rsidR="007A5628" w:rsidRPr="003F12F9" w:rsidRDefault="007A5628" w:rsidP="003F12F9">
            <w:pPr>
              <w:jc w:val="both"/>
              <w:rPr>
                <w:rFonts w:asciiTheme="majorBidi" w:hAnsiTheme="majorBidi" w:cstheme="majorBidi"/>
                <w:sz w:val="24"/>
                <w:szCs w:val="24"/>
                <w:lang w:val="uk-UA"/>
              </w:rPr>
            </w:pPr>
            <w:r w:rsidRPr="003F12F9">
              <w:rPr>
                <w:rFonts w:asciiTheme="majorBidi" w:hAnsiTheme="majorBidi" w:cstheme="majorBidi"/>
                <w:sz w:val="24"/>
                <w:szCs w:val="24"/>
                <w:lang w:val="uk-UA"/>
              </w:rPr>
              <w:t>Здатність до раціонального використання комп</w:t>
            </w:r>
            <w:r w:rsidRPr="003F12F9">
              <w:rPr>
                <w:rFonts w:asciiTheme="majorBidi" w:hAnsiTheme="majorBidi" w:cstheme="majorBidi"/>
                <w:sz w:val="24"/>
                <w:szCs w:val="24"/>
              </w:rPr>
              <w:t>’</w:t>
            </w:r>
            <w:proofErr w:type="spellStart"/>
            <w:r w:rsidRPr="003F12F9">
              <w:rPr>
                <w:rFonts w:asciiTheme="majorBidi" w:hAnsiTheme="majorBidi" w:cstheme="majorBidi"/>
                <w:sz w:val="24"/>
                <w:szCs w:val="24"/>
                <w:lang w:val="uk-UA"/>
              </w:rPr>
              <w:t>ютера</w:t>
            </w:r>
            <w:proofErr w:type="spellEnd"/>
            <w:r w:rsidR="002214A1">
              <w:rPr>
                <w:rFonts w:asciiTheme="majorBidi" w:hAnsiTheme="majorBidi" w:cstheme="majorBidi"/>
                <w:sz w:val="24"/>
                <w:szCs w:val="24"/>
                <w:lang w:val="uk-UA"/>
              </w:rPr>
              <w:t>:</w:t>
            </w:r>
            <w:r w:rsidRPr="003F12F9">
              <w:rPr>
                <w:rFonts w:asciiTheme="majorBidi" w:hAnsiTheme="majorBidi" w:cstheme="majorBidi"/>
                <w:sz w:val="24"/>
                <w:szCs w:val="24"/>
                <w:lang w:val="uk-UA"/>
              </w:rPr>
              <w:t xml:space="preserve"> посидючість, терплячість, виваженість у виборі інформації, вдумливість у процесі її використання, готовність до пошуку, здійснення досліджень</w:t>
            </w:r>
          </w:p>
          <w:p w14:paraId="4DE4326D" w14:textId="7634CF84" w:rsidR="007A5628" w:rsidRPr="003F12F9" w:rsidRDefault="007A5628" w:rsidP="003F12F9">
            <w:pPr>
              <w:jc w:val="both"/>
              <w:rPr>
                <w:rFonts w:asciiTheme="majorBidi" w:hAnsiTheme="majorBidi" w:cstheme="majorBidi"/>
                <w:sz w:val="24"/>
                <w:szCs w:val="24"/>
                <w:lang w:val="uk-UA"/>
              </w:rPr>
            </w:pPr>
          </w:p>
        </w:tc>
      </w:tr>
      <w:tr w:rsidR="00D61881" w14:paraId="73BD5F64" w14:textId="77777777" w:rsidTr="00D61881">
        <w:tc>
          <w:tcPr>
            <w:tcW w:w="704" w:type="dxa"/>
          </w:tcPr>
          <w:p w14:paraId="71E474AB" w14:textId="77777777" w:rsidR="003F12F9" w:rsidRPr="003F12F9" w:rsidRDefault="003F12F9" w:rsidP="003F12F9">
            <w:pPr>
              <w:jc w:val="both"/>
              <w:rPr>
                <w:rFonts w:asciiTheme="majorBidi" w:hAnsiTheme="majorBidi" w:cstheme="majorBidi"/>
                <w:sz w:val="24"/>
                <w:szCs w:val="24"/>
                <w:lang w:val="uk-UA"/>
              </w:rPr>
            </w:pPr>
          </w:p>
          <w:p w14:paraId="54B98359" w14:textId="77777777" w:rsidR="003F12F9" w:rsidRPr="003F12F9" w:rsidRDefault="003F12F9" w:rsidP="003F12F9">
            <w:pPr>
              <w:jc w:val="both"/>
              <w:rPr>
                <w:rFonts w:asciiTheme="majorBidi" w:hAnsiTheme="majorBidi" w:cstheme="majorBidi"/>
                <w:sz w:val="24"/>
                <w:szCs w:val="24"/>
                <w:lang w:val="uk-UA"/>
              </w:rPr>
            </w:pPr>
          </w:p>
          <w:p w14:paraId="39B2A4C1" w14:textId="508431D4" w:rsidR="00D61881" w:rsidRPr="003F12F9" w:rsidRDefault="007A5628" w:rsidP="003F12F9">
            <w:pPr>
              <w:jc w:val="both"/>
              <w:rPr>
                <w:rFonts w:asciiTheme="majorBidi" w:hAnsiTheme="majorBidi" w:cstheme="majorBidi"/>
                <w:sz w:val="24"/>
                <w:szCs w:val="24"/>
                <w:lang w:val="uk-UA"/>
              </w:rPr>
            </w:pPr>
            <w:r w:rsidRPr="003F12F9">
              <w:rPr>
                <w:rFonts w:asciiTheme="majorBidi" w:hAnsiTheme="majorBidi" w:cstheme="majorBidi"/>
                <w:sz w:val="24"/>
                <w:szCs w:val="24"/>
                <w:lang w:val="uk-UA"/>
              </w:rPr>
              <w:t>7</w:t>
            </w:r>
          </w:p>
        </w:tc>
        <w:tc>
          <w:tcPr>
            <w:tcW w:w="2835" w:type="dxa"/>
          </w:tcPr>
          <w:p w14:paraId="110CBE07" w14:textId="77777777" w:rsidR="003F12F9" w:rsidRPr="003F12F9" w:rsidRDefault="003F12F9" w:rsidP="003F12F9">
            <w:pPr>
              <w:jc w:val="both"/>
              <w:rPr>
                <w:rFonts w:asciiTheme="majorBidi" w:hAnsiTheme="majorBidi" w:cstheme="majorBidi"/>
                <w:sz w:val="24"/>
                <w:szCs w:val="24"/>
                <w:lang w:val="uk-UA"/>
              </w:rPr>
            </w:pPr>
          </w:p>
          <w:p w14:paraId="07ED32D1" w14:textId="77777777" w:rsidR="003F12F9" w:rsidRPr="003F12F9" w:rsidRDefault="003F12F9" w:rsidP="003F12F9">
            <w:pPr>
              <w:jc w:val="both"/>
              <w:rPr>
                <w:rFonts w:asciiTheme="majorBidi" w:hAnsiTheme="majorBidi" w:cstheme="majorBidi"/>
                <w:sz w:val="24"/>
                <w:szCs w:val="24"/>
                <w:lang w:val="uk-UA"/>
              </w:rPr>
            </w:pPr>
          </w:p>
          <w:p w14:paraId="156760D9" w14:textId="75D7E491" w:rsidR="00D61881" w:rsidRPr="003F12F9" w:rsidRDefault="007A5628" w:rsidP="003F12F9">
            <w:pPr>
              <w:jc w:val="both"/>
              <w:rPr>
                <w:rFonts w:asciiTheme="majorBidi" w:hAnsiTheme="majorBidi" w:cstheme="majorBidi"/>
                <w:sz w:val="24"/>
                <w:szCs w:val="24"/>
                <w:lang w:val="uk-UA"/>
              </w:rPr>
            </w:pPr>
            <w:proofErr w:type="spellStart"/>
            <w:r w:rsidRPr="003F12F9">
              <w:rPr>
                <w:rFonts w:asciiTheme="majorBidi" w:hAnsiTheme="majorBidi" w:cstheme="majorBidi"/>
                <w:sz w:val="24"/>
                <w:szCs w:val="24"/>
                <w:lang w:val="uk-UA"/>
              </w:rPr>
              <w:t>Здоров</w:t>
            </w:r>
            <w:proofErr w:type="spellEnd"/>
            <w:r w:rsidRPr="003F12F9">
              <w:rPr>
                <w:rFonts w:asciiTheme="majorBidi" w:hAnsiTheme="majorBidi" w:cstheme="majorBidi"/>
                <w:sz w:val="24"/>
                <w:szCs w:val="24"/>
                <w:lang w:val="en-US"/>
              </w:rPr>
              <w:t>’</w:t>
            </w:r>
            <w:proofErr w:type="spellStart"/>
            <w:r w:rsidRPr="003F12F9">
              <w:rPr>
                <w:rFonts w:asciiTheme="majorBidi" w:hAnsiTheme="majorBidi" w:cstheme="majorBidi"/>
                <w:sz w:val="24"/>
                <w:szCs w:val="24"/>
                <w:lang w:val="uk-UA"/>
              </w:rPr>
              <w:t>язбер</w:t>
            </w:r>
            <w:r w:rsidR="003F12F9" w:rsidRPr="003F12F9">
              <w:rPr>
                <w:rFonts w:asciiTheme="majorBidi" w:hAnsiTheme="majorBidi" w:cstheme="majorBidi"/>
                <w:sz w:val="24"/>
                <w:szCs w:val="24"/>
                <w:lang w:val="uk-UA"/>
              </w:rPr>
              <w:t>ежувальна</w:t>
            </w:r>
            <w:proofErr w:type="spellEnd"/>
          </w:p>
        </w:tc>
        <w:tc>
          <w:tcPr>
            <w:tcW w:w="5806" w:type="dxa"/>
          </w:tcPr>
          <w:p w14:paraId="0143D205" w14:textId="77777777" w:rsidR="00D61881" w:rsidRPr="003F12F9" w:rsidRDefault="007A5628" w:rsidP="003F12F9">
            <w:pPr>
              <w:jc w:val="both"/>
              <w:rPr>
                <w:rFonts w:asciiTheme="majorBidi" w:hAnsiTheme="majorBidi" w:cstheme="majorBidi"/>
                <w:sz w:val="24"/>
                <w:szCs w:val="24"/>
                <w:lang w:val="uk-UA"/>
              </w:rPr>
            </w:pPr>
            <w:r w:rsidRPr="003F12F9">
              <w:rPr>
                <w:rFonts w:asciiTheme="majorBidi" w:hAnsiTheme="majorBidi" w:cstheme="majorBidi"/>
                <w:sz w:val="24"/>
                <w:szCs w:val="24"/>
                <w:lang w:val="uk-UA"/>
              </w:rPr>
              <w:t>Усвідомленість актуальних проблем та здатність їх вирішення;</w:t>
            </w:r>
          </w:p>
          <w:p w14:paraId="77EB41AC" w14:textId="2929A9D4" w:rsidR="007A5628" w:rsidRPr="003F12F9" w:rsidRDefault="007A5628" w:rsidP="003F12F9">
            <w:pPr>
              <w:jc w:val="both"/>
              <w:rPr>
                <w:rFonts w:asciiTheme="majorBidi" w:hAnsiTheme="majorBidi" w:cstheme="majorBidi"/>
                <w:sz w:val="24"/>
                <w:szCs w:val="24"/>
                <w:lang w:val="uk-UA"/>
              </w:rPr>
            </w:pPr>
            <w:r w:rsidRPr="003F12F9">
              <w:rPr>
                <w:rFonts w:asciiTheme="majorBidi" w:hAnsiTheme="majorBidi" w:cstheme="majorBidi"/>
                <w:sz w:val="24"/>
                <w:szCs w:val="24"/>
                <w:lang w:val="uk-UA"/>
              </w:rPr>
              <w:t xml:space="preserve">Шанобливе ставлення до власного та </w:t>
            </w:r>
            <w:proofErr w:type="spellStart"/>
            <w:r w:rsidRPr="003F12F9">
              <w:rPr>
                <w:rFonts w:asciiTheme="majorBidi" w:hAnsiTheme="majorBidi" w:cstheme="majorBidi"/>
                <w:sz w:val="24"/>
                <w:szCs w:val="24"/>
                <w:lang w:val="uk-UA"/>
              </w:rPr>
              <w:t>здоров</w:t>
            </w:r>
            <w:proofErr w:type="spellEnd"/>
            <w:r w:rsidR="003F12F9" w:rsidRPr="003F12F9">
              <w:rPr>
                <w:rFonts w:asciiTheme="majorBidi" w:hAnsiTheme="majorBidi" w:cstheme="majorBidi"/>
                <w:sz w:val="24"/>
                <w:szCs w:val="24"/>
              </w:rPr>
              <w:t>’</w:t>
            </w:r>
            <w:r w:rsidRPr="003F12F9">
              <w:rPr>
                <w:rFonts w:asciiTheme="majorBidi" w:hAnsiTheme="majorBidi" w:cstheme="majorBidi"/>
                <w:sz w:val="24"/>
                <w:szCs w:val="24"/>
                <w:lang w:val="uk-UA"/>
              </w:rPr>
              <w:t>я інших;</w:t>
            </w:r>
          </w:p>
          <w:p w14:paraId="4BCD9556" w14:textId="175C9D2B" w:rsidR="007A5628" w:rsidRPr="003F12F9" w:rsidRDefault="007A5628" w:rsidP="003F12F9">
            <w:pPr>
              <w:jc w:val="both"/>
              <w:rPr>
                <w:rFonts w:asciiTheme="majorBidi" w:hAnsiTheme="majorBidi" w:cstheme="majorBidi"/>
                <w:sz w:val="24"/>
                <w:szCs w:val="24"/>
                <w:lang w:val="uk-UA"/>
              </w:rPr>
            </w:pPr>
            <w:r w:rsidRPr="003F12F9">
              <w:rPr>
                <w:rFonts w:asciiTheme="majorBidi" w:hAnsiTheme="majorBidi" w:cstheme="majorBidi"/>
                <w:sz w:val="24"/>
                <w:szCs w:val="24"/>
                <w:lang w:val="uk-UA"/>
              </w:rPr>
              <w:t>Сила волі та її тренування;</w:t>
            </w:r>
          </w:p>
          <w:p w14:paraId="1C42F030" w14:textId="77777777" w:rsidR="007A5628" w:rsidRPr="003F12F9" w:rsidRDefault="007A5628" w:rsidP="003F12F9">
            <w:pPr>
              <w:jc w:val="both"/>
              <w:rPr>
                <w:rFonts w:asciiTheme="majorBidi" w:hAnsiTheme="majorBidi" w:cstheme="majorBidi"/>
                <w:sz w:val="24"/>
                <w:szCs w:val="24"/>
                <w:lang w:val="uk-UA"/>
              </w:rPr>
            </w:pPr>
            <w:r w:rsidRPr="003F12F9">
              <w:rPr>
                <w:rFonts w:asciiTheme="majorBidi" w:hAnsiTheme="majorBidi" w:cstheme="majorBidi"/>
                <w:sz w:val="24"/>
                <w:szCs w:val="24"/>
                <w:lang w:val="uk-UA"/>
              </w:rPr>
              <w:t>Рухова активність;</w:t>
            </w:r>
          </w:p>
          <w:p w14:paraId="39FB2B6A" w14:textId="73778212" w:rsidR="007A5628" w:rsidRPr="003F12F9" w:rsidRDefault="007A5628" w:rsidP="003F12F9">
            <w:pPr>
              <w:jc w:val="both"/>
              <w:rPr>
                <w:rFonts w:asciiTheme="majorBidi" w:hAnsiTheme="majorBidi" w:cstheme="majorBidi"/>
                <w:sz w:val="24"/>
                <w:szCs w:val="24"/>
                <w:lang w:val="uk-UA"/>
              </w:rPr>
            </w:pPr>
            <w:r w:rsidRPr="003F12F9">
              <w:rPr>
                <w:rFonts w:asciiTheme="majorBidi" w:hAnsiTheme="majorBidi" w:cstheme="majorBidi"/>
                <w:sz w:val="24"/>
                <w:szCs w:val="24"/>
                <w:lang w:val="uk-UA"/>
              </w:rPr>
              <w:t>Вправність, самоконтроль, мотивація успіху</w:t>
            </w:r>
          </w:p>
        </w:tc>
      </w:tr>
      <w:tr w:rsidR="00D61881" w14:paraId="233A1F49" w14:textId="77777777" w:rsidTr="00D61881">
        <w:tc>
          <w:tcPr>
            <w:tcW w:w="704" w:type="dxa"/>
          </w:tcPr>
          <w:p w14:paraId="431B4EEE" w14:textId="77777777" w:rsidR="003F12F9" w:rsidRPr="003F12F9" w:rsidRDefault="003F12F9" w:rsidP="003F12F9">
            <w:pPr>
              <w:jc w:val="both"/>
              <w:rPr>
                <w:rFonts w:asciiTheme="majorBidi" w:hAnsiTheme="majorBidi" w:cstheme="majorBidi"/>
                <w:sz w:val="24"/>
                <w:szCs w:val="24"/>
                <w:lang w:val="uk-UA"/>
              </w:rPr>
            </w:pPr>
          </w:p>
          <w:p w14:paraId="39063CC7" w14:textId="77777777" w:rsidR="003F12F9" w:rsidRPr="003F12F9" w:rsidRDefault="003F12F9" w:rsidP="003F12F9">
            <w:pPr>
              <w:jc w:val="both"/>
              <w:rPr>
                <w:rFonts w:asciiTheme="majorBidi" w:hAnsiTheme="majorBidi" w:cstheme="majorBidi"/>
                <w:sz w:val="24"/>
                <w:szCs w:val="24"/>
                <w:lang w:val="uk-UA"/>
              </w:rPr>
            </w:pPr>
          </w:p>
          <w:p w14:paraId="70BEFF61" w14:textId="77777777" w:rsidR="003F12F9" w:rsidRPr="003F12F9" w:rsidRDefault="003F12F9" w:rsidP="003F12F9">
            <w:pPr>
              <w:jc w:val="both"/>
              <w:rPr>
                <w:rFonts w:asciiTheme="majorBidi" w:hAnsiTheme="majorBidi" w:cstheme="majorBidi"/>
                <w:sz w:val="24"/>
                <w:szCs w:val="24"/>
                <w:lang w:val="uk-UA"/>
              </w:rPr>
            </w:pPr>
          </w:p>
          <w:p w14:paraId="43017005" w14:textId="3F566720" w:rsidR="00D61881" w:rsidRPr="003F12F9" w:rsidRDefault="007A5628" w:rsidP="003F12F9">
            <w:pPr>
              <w:jc w:val="both"/>
              <w:rPr>
                <w:rFonts w:asciiTheme="majorBidi" w:hAnsiTheme="majorBidi" w:cstheme="majorBidi"/>
                <w:sz w:val="24"/>
                <w:szCs w:val="24"/>
                <w:lang w:val="uk-UA"/>
              </w:rPr>
            </w:pPr>
            <w:r w:rsidRPr="003F12F9">
              <w:rPr>
                <w:rFonts w:asciiTheme="majorBidi" w:hAnsiTheme="majorBidi" w:cstheme="majorBidi"/>
                <w:sz w:val="24"/>
                <w:szCs w:val="24"/>
                <w:lang w:val="uk-UA"/>
              </w:rPr>
              <w:t>8</w:t>
            </w:r>
          </w:p>
        </w:tc>
        <w:tc>
          <w:tcPr>
            <w:tcW w:w="2835" w:type="dxa"/>
          </w:tcPr>
          <w:p w14:paraId="50130663" w14:textId="77777777" w:rsidR="003F12F9" w:rsidRPr="003F12F9" w:rsidRDefault="003F12F9" w:rsidP="003F12F9">
            <w:pPr>
              <w:jc w:val="both"/>
              <w:rPr>
                <w:rFonts w:asciiTheme="majorBidi" w:hAnsiTheme="majorBidi" w:cstheme="majorBidi"/>
                <w:sz w:val="24"/>
                <w:szCs w:val="24"/>
                <w:lang w:val="uk-UA"/>
              </w:rPr>
            </w:pPr>
          </w:p>
          <w:p w14:paraId="739DA47F" w14:textId="77777777" w:rsidR="003F12F9" w:rsidRPr="003F12F9" w:rsidRDefault="003F12F9" w:rsidP="003F12F9">
            <w:pPr>
              <w:jc w:val="both"/>
              <w:rPr>
                <w:rFonts w:asciiTheme="majorBidi" w:hAnsiTheme="majorBidi" w:cstheme="majorBidi"/>
                <w:sz w:val="24"/>
                <w:szCs w:val="24"/>
                <w:lang w:val="uk-UA"/>
              </w:rPr>
            </w:pPr>
          </w:p>
          <w:p w14:paraId="3C75DF64" w14:textId="77777777" w:rsidR="003F12F9" w:rsidRPr="003F12F9" w:rsidRDefault="003F12F9" w:rsidP="003F12F9">
            <w:pPr>
              <w:jc w:val="both"/>
              <w:rPr>
                <w:rFonts w:asciiTheme="majorBidi" w:hAnsiTheme="majorBidi" w:cstheme="majorBidi"/>
                <w:sz w:val="24"/>
                <w:szCs w:val="24"/>
                <w:lang w:val="uk-UA"/>
              </w:rPr>
            </w:pPr>
          </w:p>
          <w:p w14:paraId="293350DA" w14:textId="01BCA0EA" w:rsidR="00D61881" w:rsidRPr="003F12F9" w:rsidRDefault="007A5628" w:rsidP="003F12F9">
            <w:pPr>
              <w:jc w:val="both"/>
              <w:rPr>
                <w:rFonts w:asciiTheme="majorBidi" w:hAnsiTheme="majorBidi" w:cstheme="majorBidi"/>
                <w:sz w:val="24"/>
                <w:szCs w:val="24"/>
                <w:lang w:val="uk-UA"/>
              </w:rPr>
            </w:pPr>
            <w:r w:rsidRPr="003F12F9">
              <w:rPr>
                <w:rFonts w:asciiTheme="majorBidi" w:hAnsiTheme="majorBidi" w:cstheme="majorBidi"/>
                <w:sz w:val="24"/>
                <w:szCs w:val="24"/>
                <w:lang w:val="uk-UA"/>
              </w:rPr>
              <w:t>Екологічна</w:t>
            </w:r>
          </w:p>
        </w:tc>
        <w:tc>
          <w:tcPr>
            <w:tcW w:w="5806" w:type="dxa"/>
          </w:tcPr>
          <w:p w14:paraId="7860A602" w14:textId="77777777" w:rsidR="00D61881" w:rsidRPr="003F12F9" w:rsidRDefault="007A5628" w:rsidP="003F12F9">
            <w:pPr>
              <w:jc w:val="both"/>
              <w:rPr>
                <w:rFonts w:asciiTheme="majorBidi" w:hAnsiTheme="majorBidi" w:cstheme="majorBidi"/>
                <w:sz w:val="24"/>
                <w:szCs w:val="24"/>
                <w:lang w:val="uk-UA"/>
              </w:rPr>
            </w:pPr>
            <w:r w:rsidRPr="003F12F9">
              <w:rPr>
                <w:rFonts w:asciiTheme="majorBidi" w:hAnsiTheme="majorBidi" w:cstheme="majorBidi"/>
                <w:sz w:val="24"/>
                <w:szCs w:val="24"/>
                <w:lang w:val="uk-UA"/>
              </w:rPr>
              <w:t>Шанобливе ставлення до довкілля та свідоме прагнення його збереження;</w:t>
            </w:r>
          </w:p>
          <w:p w14:paraId="52922BA8" w14:textId="77777777" w:rsidR="007A5628" w:rsidRPr="003F12F9" w:rsidRDefault="007A5628" w:rsidP="003F12F9">
            <w:pPr>
              <w:jc w:val="both"/>
              <w:rPr>
                <w:rFonts w:asciiTheme="majorBidi" w:hAnsiTheme="majorBidi" w:cstheme="majorBidi"/>
                <w:sz w:val="24"/>
                <w:szCs w:val="24"/>
                <w:lang w:val="uk-UA"/>
              </w:rPr>
            </w:pPr>
            <w:r w:rsidRPr="003F12F9">
              <w:rPr>
                <w:rFonts w:asciiTheme="majorBidi" w:hAnsiTheme="majorBidi" w:cstheme="majorBidi"/>
                <w:sz w:val="24"/>
                <w:szCs w:val="24"/>
                <w:lang w:val="uk-UA"/>
              </w:rPr>
              <w:t>Прагнення примножувати красу навколишнього світу, створювати нове;</w:t>
            </w:r>
          </w:p>
          <w:p w14:paraId="1C899CD4" w14:textId="72911012" w:rsidR="007A5628" w:rsidRPr="003F12F9" w:rsidRDefault="007A5628" w:rsidP="003F12F9">
            <w:pPr>
              <w:jc w:val="both"/>
              <w:rPr>
                <w:rFonts w:asciiTheme="majorBidi" w:hAnsiTheme="majorBidi" w:cstheme="majorBidi"/>
                <w:sz w:val="24"/>
                <w:szCs w:val="24"/>
                <w:lang w:val="uk-UA"/>
              </w:rPr>
            </w:pPr>
            <w:r w:rsidRPr="003F12F9">
              <w:rPr>
                <w:rFonts w:asciiTheme="majorBidi" w:hAnsiTheme="majorBidi" w:cstheme="majorBidi"/>
                <w:sz w:val="24"/>
                <w:szCs w:val="24"/>
                <w:lang w:val="uk-UA"/>
              </w:rPr>
              <w:t>Почуття власної  відповідальності та приналежності до світу</w:t>
            </w:r>
          </w:p>
          <w:p w14:paraId="30B1774A" w14:textId="16322387" w:rsidR="007A5628" w:rsidRPr="003F12F9" w:rsidRDefault="007A5628" w:rsidP="003F12F9">
            <w:pPr>
              <w:jc w:val="both"/>
              <w:rPr>
                <w:rFonts w:asciiTheme="majorBidi" w:hAnsiTheme="majorBidi" w:cstheme="majorBidi"/>
                <w:sz w:val="24"/>
                <w:szCs w:val="24"/>
                <w:lang w:val="uk-UA"/>
              </w:rPr>
            </w:pPr>
            <w:r w:rsidRPr="003F12F9">
              <w:rPr>
                <w:rFonts w:asciiTheme="majorBidi" w:hAnsiTheme="majorBidi" w:cstheme="majorBidi"/>
                <w:sz w:val="24"/>
                <w:szCs w:val="24"/>
                <w:lang w:val="uk-UA"/>
              </w:rPr>
              <w:t xml:space="preserve"> </w:t>
            </w:r>
          </w:p>
        </w:tc>
      </w:tr>
      <w:tr w:rsidR="00F701DF" w14:paraId="2805B99F" w14:textId="77777777" w:rsidTr="00D61881">
        <w:tc>
          <w:tcPr>
            <w:tcW w:w="704" w:type="dxa"/>
          </w:tcPr>
          <w:p w14:paraId="5D257245" w14:textId="7EAED423" w:rsidR="00F701DF" w:rsidRPr="003F12F9" w:rsidRDefault="00F701DF" w:rsidP="003F12F9">
            <w:pPr>
              <w:jc w:val="both"/>
              <w:rPr>
                <w:rFonts w:asciiTheme="majorBidi" w:hAnsiTheme="majorBidi" w:cstheme="majorBidi"/>
                <w:sz w:val="24"/>
                <w:szCs w:val="24"/>
                <w:lang w:val="uk-UA"/>
              </w:rPr>
            </w:pPr>
            <w:r>
              <w:rPr>
                <w:rFonts w:asciiTheme="majorBidi" w:hAnsiTheme="majorBidi" w:cstheme="majorBidi"/>
                <w:sz w:val="24"/>
                <w:szCs w:val="24"/>
                <w:lang w:val="uk-UA"/>
              </w:rPr>
              <w:t>9</w:t>
            </w:r>
          </w:p>
        </w:tc>
        <w:tc>
          <w:tcPr>
            <w:tcW w:w="2835" w:type="dxa"/>
          </w:tcPr>
          <w:p w14:paraId="637623E8" w14:textId="77777777" w:rsidR="002214A1" w:rsidRDefault="002214A1" w:rsidP="003F12F9">
            <w:pPr>
              <w:jc w:val="both"/>
              <w:rPr>
                <w:rFonts w:asciiTheme="majorBidi" w:hAnsiTheme="majorBidi" w:cstheme="majorBidi"/>
                <w:sz w:val="24"/>
                <w:szCs w:val="24"/>
                <w:lang w:val="uk-UA"/>
              </w:rPr>
            </w:pPr>
          </w:p>
          <w:p w14:paraId="7E106264" w14:textId="77777777" w:rsidR="002214A1" w:rsidRDefault="002214A1" w:rsidP="003F12F9">
            <w:pPr>
              <w:jc w:val="both"/>
              <w:rPr>
                <w:rFonts w:asciiTheme="majorBidi" w:hAnsiTheme="majorBidi" w:cstheme="majorBidi"/>
                <w:sz w:val="24"/>
                <w:szCs w:val="24"/>
                <w:lang w:val="uk-UA"/>
              </w:rPr>
            </w:pPr>
          </w:p>
          <w:p w14:paraId="009DAF11" w14:textId="464C7424" w:rsidR="00F701DF" w:rsidRPr="003F12F9" w:rsidRDefault="00F701DF" w:rsidP="003F12F9">
            <w:pPr>
              <w:jc w:val="both"/>
              <w:rPr>
                <w:rFonts w:asciiTheme="majorBidi" w:hAnsiTheme="majorBidi" w:cstheme="majorBidi"/>
                <w:sz w:val="24"/>
                <w:szCs w:val="24"/>
                <w:lang w:val="uk-UA"/>
              </w:rPr>
            </w:pPr>
            <w:r>
              <w:rPr>
                <w:rFonts w:asciiTheme="majorBidi" w:hAnsiTheme="majorBidi" w:cstheme="majorBidi"/>
                <w:sz w:val="24"/>
                <w:szCs w:val="24"/>
                <w:lang w:val="uk-UA"/>
              </w:rPr>
              <w:t>Комунікативна</w:t>
            </w:r>
          </w:p>
        </w:tc>
        <w:tc>
          <w:tcPr>
            <w:tcW w:w="5806" w:type="dxa"/>
          </w:tcPr>
          <w:p w14:paraId="15C8A691" w14:textId="77777777" w:rsidR="00F701DF" w:rsidRDefault="00F701DF" w:rsidP="003F12F9">
            <w:pPr>
              <w:jc w:val="both"/>
              <w:rPr>
                <w:rFonts w:asciiTheme="majorBidi" w:hAnsiTheme="majorBidi" w:cstheme="majorBidi"/>
                <w:sz w:val="24"/>
                <w:szCs w:val="24"/>
                <w:lang w:val="uk-UA"/>
              </w:rPr>
            </w:pPr>
            <w:r>
              <w:rPr>
                <w:rFonts w:asciiTheme="majorBidi" w:hAnsiTheme="majorBidi" w:cstheme="majorBidi"/>
                <w:sz w:val="24"/>
                <w:szCs w:val="24"/>
                <w:lang w:val="uk-UA"/>
              </w:rPr>
              <w:t>Прагнення пізнавати більше;</w:t>
            </w:r>
          </w:p>
          <w:p w14:paraId="593C9D35" w14:textId="77777777" w:rsidR="00F701DF" w:rsidRDefault="00F701DF" w:rsidP="003F12F9">
            <w:pPr>
              <w:jc w:val="both"/>
              <w:rPr>
                <w:rFonts w:asciiTheme="majorBidi" w:hAnsiTheme="majorBidi" w:cstheme="majorBidi"/>
                <w:sz w:val="24"/>
                <w:szCs w:val="24"/>
                <w:lang w:val="uk-UA"/>
              </w:rPr>
            </w:pPr>
            <w:r>
              <w:rPr>
                <w:rFonts w:asciiTheme="majorBidi" w:hAnsiTheme="majorBidi" w:cstheme="majorBidi"/>
                <w:sz w:val="24"/>
                <w:szCs w:val="24"/>
                <w:lang w:val="uk-UA"/>
              </w:rPr>
              <w:t>Любов до книги, історії свого народу, народів світу;</w:t>
            </w:r>
          </w:p>
          <w:p w14:paraId="6D4B296B" w14:textId="77777777" w:rsidR="00F701DF" w:rsidRDefault="00F701DF" w:rsidP="003F12F9">
            <w:pPr>
              <w:jc w:val="both"/>
              <w:rPr>
                <w:rFonts w:asciiTheme="majorBidi" w:hAnsiTheme="majorBidi" w:cstheme="majorBidi"/>
                <w:sz w:val="24"/>
                <w:szCs w:val="24"/>
                <w:lang w:val="uk-UA"/>
              </w:rPr>
            </w:pPr>
            <w:r>
              <w:rPr>
                <w:rFonts w:asciiTheme="majorBidi" w:hAnsiTheme="majorBidi" w:cstheme="majorBidi"/>
                <w:sz w:val="24"/>
                <w:szCs w:val="24"/>
                <w:lang w:val="uk-UA"/>
              </w:rPr>
              <w:t>Уміння та прагнення якомога більше спілкуватися;</w:t>
            </w:r>
          </w:p>
          <w:p w14:paraId="1B773947" w14:textId="77777777" w:rsidR="00F701DF" w:rsidRDefault="00F701DF" w:rsidP="003F12F9">
            <w:pPr>
              <w:jc w:val="both"/>
              <w:rPr>
                <w:rFonts w:asciiTheme="majorBidi" w:hAnsiTheme="majorBidi" w:cstheme="majorBidi"/>
                <w:sz w:val="24"/>
                <w:szCs w:val="24"/>
                <w:lang w:val="uk-UA"/>
              </w:rPr>
            </w:pPr>
            <w:proofErr w:type="spellStart"/>
            <w:r>
              <w:rPr>
                <w:rFonts w:asciiTheme="majorBidi" w:hAnsiTheme="majorBidi" w:cstheme="majorBidi"/>
                <w:sz w:val="24"/>
                <w:szCs w:val="24"/>
                <w:lang w:val="uk-UA"/>
              </w:rPr>
              <w:t>Мовний</w:t>
            </w:r>
            <w:proofErr w:type="spellEnd"/>
            <w:r>
              <w:rPr>
                <w:rFonts w:asciiTheme="majorBidi" w:hAnsiTheme="majorBidi" w:cstheme="majorBidi"/>
                <w:sz w:val="24"/>
                <w:szCs w:val="24"/>
                <w:lang w:val="uk-UA"/>
              </w:rPr>
              <w:t xml:space="preserve"> етикет;</w:t>
            </w:r>
          </w:p>
          <w:p w14:paraId="3D7AC79B" w14:textId="77777777" w:rsidR="00F701DF" w:rsidRDefault="00F701DF" w:rsidP="003F12F9">
            <w:pPr>
              <w:jc w:val="both"/>
              <w:rPr>
                <w:rFonts w:asciiTheme="majorBidi" w:hAnsiTheme="majorBidi" w:cstheme="majorBidi"/>
                <w:sz w:val="24"/>
                <w:szCs w:val="24"/>
                <w:lang w:val="uk-UA"/>
              </w:rPr>
            </w:pPr>
            <w:r>
              <w:rPr>
                <w:rFonts w:asciiTheme="majorBidi" w:hAnsiTheme="majorBidi" w:cstheme="majorBidi"/>
                <w:sz w:val="24"/>
                <w:szCs w:val="24"/>
                <w:lang w:val="uk-UA"/>
              </w:rPr>
              <w:t>Висока культура мовлення;</w:t>
            </w:r>
          </w:p>
          <w:p w14:paraId="1AC23316" w14:textId="77777777" w:rsidR="00F701DF" w:rsidRDefault="00F701DF" w:rsidP="003F12F9">
            <w:pPr>
              <w:jc w:val="both"/>
              <w:rPr>
                <w:rFonts w:asciiTheme="majorBidi" w:hAnsiTheme="majorBidi" w:cstheme="majorBidi"/>
                <w:sz w:val="24"/>
                <w:szCs w:val="24"/>
                <w:lang w:val="uk-UA"/>
              </w:rPr>
            </w:pPr>
            <w:r>
              <w:rPr>
                <w:rFonts w:asciiTheme="majorBidi" w:hAnsiTheme="majorBidi" w:cstheme="majorBidi"/>
                <w:sz w:val="24"/>
                <w:szCs w:val="24"/>
                <w:lang w:val="uk-UA"/>
              </w:rPr>
              <w:t>Уміння слухати та розуміти іншого;</w:t>
            </w:r>
          </w:p>
          <w:p w14:paraId="3C51C52A" w14:textId="5D3273FC" w:rsidR="00F701DF" w:rsidRPr="003F12F9" w:rsidRDefault="00F701DF" w:rsidP="003F12F9">
            <w:pPr>
              <w:jc w:val="both"/>
              <w:rPr>
                <w:rFonts w:asciiTheme="majorBidi" w:hAnsiTheme="majorBidi" w:cstheme="majorBidi"/>
                <w:sz w:val="24"/>
                <w:szCs w:val="24"/>
                <w:lang w:val="uk-UA"/>
              </w:rPr>
            </w:pPr>
            <w:r>
              <w:rPr>
                <w:rFonts w:asciiTheme="majorBidi" w:hAnsiTheme="majorBidi" w:cstheme="majorBidi"/>
                <w:sz w:val="24"/>
                <w:szCs w:val="24"/>
                <w:lang w:val="uk-UA"/>
              </w:rPr>
              <w:t>Бажання допомогти</w:t>
            </w:r>
          </w:p>
        </w:tc>
      </w:tr>
    </w:tbl>
    <w:p w14:paraId="7FCC9C18" w14:textId="77777777" w:rsidR="00D00CE9" w:rsidRDefault="00D00CE9" w:rsidP="003F12F9">
      <w:pPr>
        <w:spacing w:line="360" w:lineRule="auto"/>
        <w:ind w:firstLine="708"/>
        <w:jc w:val="both"/>
        <w:rPr>
          <w:rFonts w:asciiTheme="majorBidi" w:hAnsiTheme="majorBidi" w:cstheme="majorBidi"/>
          <w:sz w:val="28"/>
          <w:szCs w:val="28"/>
          <w:lang w:val="uk-UA"/>
        </w:rPr>
      </w:pPr>
    </w:p>
    <w:p w14:paraId="67DDBB1F" w14:textId="4C4B4CC2" w:rsidR="00DF13C4" w:rsidRDefault="007A5628" w:rsidP="003F12F9">
      <w:pPr>
        <w:spacing w:line="360" w:lineRule="auto"/>
        <w:ind w:firstLine="708"/>
        <w:jc w:val="both"/>
        <w:rPr>
          <w:rFonts w:asciiTheme="majorBidi" w:hAnsiTheme="majorBidi" w:cstheme="majorBidi"/>
          <w:sz w:val="28"/>
          <w:szCs w:val="28"/>
          <w:lang w:val="uk-UA"/>
        </w:rPr>
      </w:pPr>
      <w:r>
        <w:rPr>
          <w:rFonts w:asciiTheme="majorBidi" w:hAnsiTheme="majorBidi" w:cstheme="majorBidi"/>
          <w:sz w:val="28"/>
          <w:szCs w:val="28"/>
          <w:lang w:val="uk-UA"/>
        </w:rPr>
        <w:t>Ці та інші якості активізують самостійність та пізнавальну активність особистості молодшого школяра, спонукають його до дії у реалізації задуманого.</w:t>
      </w:r>
      <w:r w:rsidR="00D95DF4">
        <w:rPr>
          <w:rFonts w:asciiTheme="majorBidi" w:hAnsiTheme="majorBidi" w:cstheme="majorBidi"/>
          <w:sz w:val="28"/>
          <w:szCs w:val="28"/>
          <w:lang w:val="uk-UA"/>
        </w:rPr>
        <w:t xml:space="preserve"> Як показано у Табл.1.1., низка рис та якостей молодших школярів є значущими у різних сферах життєдіяльності, позаяк вони представлені як складові різних </w:t>
      </w:r>
      <w:proofErr w:type="spellStart"/>
      <w:r w:rsidR="00D95DF4">
        <w:rPr>
          <w:rFonts w:asciiTheme="majorBidi" w:hAnsiTheme="majorBidi" w:cstheme="majorBidi"/>
          <w:sz w:val="28"/>
          <w:szCs w:val="28"/>
          <w:lang w:val="uk-UA"/>
        </w:rPr>
        <w:t>компетентностей</w:t>
      </w:r>
      <w:proofErr w:type="spellEnd"/>
      <w:r w:rsidR="00D95DF4">
        <w:rPr>
          <w:rFonts w:asciiTheme="majorBidi" w:hAnsiTheme="majorBidi" w:cstheme="majorBidi"/>
          <w:sz w:val="28"/>
          <w:szCs w:val="28"/>
          <w:lang w:val="uk-UA"/>
        </w:rPr>
        <w:t>. Відтак стрижневими виступають (Рис.1.2.):</w:t>
      </w:r>
    </w:p>
    <w:p w14:paraId="38B8F69B" w14:textId="0E98D5E8" w:rsidR="00D95DF4" w:rsidRDefault="00D95DF4" w:rsidP="003F12F9">
      <w:pPr>
        <w:spacing w:line="360" w:lineRule="auto"/>
        <w:ind w:firstLine="708"/>
        <w:jc w:val="both"/>
        <w:rPr>
          <w:rFonts w:asciiTheme="majorBidi" w:hAnsiTheme="majorBidi" w:cstheme="majorBidi"/>
          <w:sz w:val="28"/>
          <w:szCs w:val="28"/>
          <w:lang w:val="uk-UA"/>
        </w:rPr>
      </w:pPr>
      <w:r>
        <w:rPr>
          <w:rFonts w:asciiTheme="majorBidi" w:hAnsiTheme="majorBidi" w:cstheme="majorBidi"/>
          <w:noProof/>
          <w:sz w:val="28"/>
          <w:szCs w:val="28"/>
          <w:lang w:val="uk-UA"/>
        </w:rPr>
        <w:lastRenderedPageBreak/>
        <w:drawing>
          <wp:inline distT="0" distB="0" distL="0" distR="0" wp14:anchorId="11E6A251" wp14:editId="536CF70D">
            <wp:extent cx="5486400" cy="3019425"/>
            <wp:effectExtent l="0" t="0" r="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1852EC2B" w14:textId="686A3774" w:rsidR="00F701DF" w:rsidRDefault="00F701DF" w:rsidP="003F12F9">
      <w:pPr>
        <w:spacing w:line="360" w:lineRule="auto"/>
        <w:ind w:firstLine="708"/>
        <w:jc w:val="both"/>
        <w:rPr>
          <w:rFonts w:asciiTheme="majorBidi" w:hAnsiTheme="majorBidi" w:cstheme="majorBidi"/>
          <w:i/>
          <w:iCs/>
          <w:sz w:val="28"/>
          <w:szCs w:val="28"/>
          <w:lang w:val="uk-UA"/>
        </w:rPr>
      </w:pPr>
      <w:r w:rsidRPr="00F701DF">
        <w:rPr>
          <w:rFonts w:asciiTheme="majorBidi" w:hAnsiTheme="majorBidi" w:cstheme="majorBidi"/>
          <w:i/>
          <w:iCs/>
          <w:sz w:val="28"/>
          <w:szCs w:val="28"/>
          <w:lang w:val="uk-UA"/>
        </w:rPr>
        <w:t>Рис. 1.2. Базові риси та якості сучасного учня НУШ</w:t>
      </w:r>
    </w:p>
    <w:p w14:paraId="301B94C2" w14:textId="77777777" w:rsidR="00D00CE9" w:rsidRDefault="00D4268B" w:rsidP="00D4268B">
      <w:pPr>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 xml:space="preserve">Отже, закономірно, стрижневими особистісними якостями сучасних учнів виступають ті, які дозволяють досягати поставленої мети, втілювати на практиці задумане, реалізувати власні задатки, інтереси, здійснювати подальше самовдосконалення та розвиток в усіх сферах життєдіяльності. Це дає підстави стверджувати, що задля формування даних якостей та рис особистості школяра необхідно створити належні умови, забезпечити надання якісних освітніх послуг з боку навчального закладу. </w:t>
      </w:r>
    </w:p>
    <w:p w14:paraId="4DDE3B06" w14:textId="678D3AF4" w:rsidR="00D4268B" w:rsidRDefault="00826940" w:rsidP="00D00CE9">
      <w:pPr>
        <w:spacing w:line="360" w:lineRule="auto"/>
        <w:ind w:firstLine="360"/>
        <w:jc w:val="both"/>
        <w:rPr>
          <w:rFonts w:asciiTheme="majorBidi" w:hAnsiTheme="majorBidi" w:cstheme="majorBidi"/>
          <w:sz w:val="28"/>
          <w:szCs w:val="28"/>
          <w:lang w:val="uk-UA"/>
        </w:rPr>
      </w:pPr>
      <w:r>
        <w:rPr>
          <w:rFonts w:asciiTheme="majorBidi" w:hAnsiTheme="majorBidi" w:cstheme="majorBidi"/>
          <w:sz w:val="28"/>
          <w:szCs w:val="28"/>
          <w:lang w:val="uk-UA"/>
        </w:rPr>
        <w:t xml:space="preserve">Науковець </w:t>
      </w:r>
      <w:proofErr w:type="spellStart"/>
      <w:r>
        <w:rPr>
          <w:rFonts w:asciiTheme="majorBidi" w:hAnsiTheme="majorBidi" w:cstheme="majorBidi"/>
          <w:sz w:val="28"/>
          <w:szCs w:val="28"/>
          <w:lang w:val="uk-UA"/>
        </w:rPr>
        <w:t>Г.Бєлєнька</w:t>
      </w:r>
      <w:proofErr w:type="spellEnd"/>
      <w:r>
        <w:rPr>
          <w:rFonts w:asciiTheme="majorBidi" w:hAnsiTheme="majorBidi" w:cstheme="majorBidi"/>
          <w:sz w:val="28"/>
          <w:szCs w:val="28"/>
          <w:lang w:val="uk-UA"/>
        </w:rPr>
        <w:t xml:space="preserve"> вважає, що до базових якостей особистості передовсім належать: відповідальність, самостійність, справедливість, </w:t>
      </w:r>
      <w:r w:rsidR="003C770C">
        <w:rPr>
          <w:rFonts w:asciiTheme="majorBidi" w:hAnsiTheme="majorBidi" w:cstheme="majorBidi"/>
          <w:sz w:val="28"/>
          <w:szCs w:val="28"/>
          <w:lang w:val="uk-UA"/>
        </w:rPr>
        <w:t xml:space="preserve">креативність, шанобливість, </w:t>
      </w:r>
      <w:r>
        <w:rPr>
          <w:rFonts w:asciiTheme="majorBidi" w:hAnsiTheme="majorBidi" w:cstheme="majorBidi"/>
          <w:sz w:val="28"/>
          <w:szCs w:val="28"/>
          <w:lang w:val="uk-UA"/>
        </w:rPr>
        <w:t>чуйність, спостережливість, допитливість</w:t>
      </w:r>
      <w:r w:rsidR="003C770C">
        <w:rPr>
          <w:rFonts w:asciiTheme="majorBidi" w:hAnsiTheme="majorBidi" w:cstheme="majorBidi"/>
          <w:sz w:val="28"/>
          <w:szCs w:val="28"/>
          <w:lang w:val="uk-UA"/>
        </w:rPr>
        <w:t xml:space="preserve"> тощо. Саме завдяки їм дитина здатна опанувати основні правила та норми поведінки у навколишньому світі, серед людей.</w:t>
      </w:r>
      <w:r w:rsidR="003C770C">
        <w:rPr>
          <w:rStyle w:val="a6"/>
          <w:rFonts w:asciiTheme="majorBidi" w:hAnsiTheme="majorBidi" w:cstheme="majorBidi"/>
          <w:sz w:val="28"/>
          <w:szCs w:val="28"/>
          <w:lang w:val="uk-UA"/>
        </w:rPr>
        <w:footnoteReference w:id="5"/>
      </w:r>
      <w:r>
        <w:rPr>
          <w:rFonts w:asciiTheme="majorBidi" w:hAnsiTheme="majorBidi" w:cstheme="majorBidi"/>
          <w:sz w:val="28"/>
          <w:szCs w:val="28"/>
          <w:lang w:val="uk-UA"/>
        </w:rPr>
        <w:t xml:space="preserve"> </w:t>
      </w:r>
      <w:r w:rsidR="00D4268B">
        <w:rPr>
          <w:rFonts w:asciiTheme="majorBidi" w:hAnsiTheme="majorBidi" w:cstheme="majorBidi"/>
          <w:sz w:val="28"/>
          <w:szCs w:val="28"/>
          <w:lang w:val="uk-UA"/>
        </w:rPr>
        <w:t>Ці та інші аспекти потребують виокремлення низки передумов, що гарантують підвищення ефективності формування базових якостей молодших школярів. До них, зокрема, належать:</w:t>
      </w:r>
    </w:p>
    <w:p w14:paraId="63542794" w14:textId="344D6E19" w:rsidR="003C770C" w:rsidRDefault="00AE2D6F" w:rsidP="00D4268B">
      <w:pPr>
        <w:pStyle w:val="a3"/>
        <w:numPr>
          <w:ilvl w:val="0"/>
          <w:numId w:val="10"/>
        </w:numPr>
        <w:spacing w:line="360" w:lineRule="auto"/>
        <w:jc w:val="both"/>
        <w:rPr>
          <w:rFonts w:asciiTheme="majorBidi" w:hAnsiTheme="majorBidi" w:cstheme="majorBidi"/>
          <w:sz w:val="28"/>
          <w:szCs w:val="28"/>
          <w:lang w:val="uk-UA"/>
        </w:rPr>
      </w:pPr>
      <w:r>
        <w:rPr>
          <w:rFonts w:asciiTheme="majorBidi" w:hAnsiTheme="majorBidi" w:cstheme="majorBidi"/>
          <w:i/>
          <w:iCs/>
          <w:sz w:val="28"/>
          <w:szCs w:val="28"/>
          <w:lang w:val="uk-UA"/>
        </w:rPr>
        <w:lastRenderedPageBreak/>
        <w:t>С</w:t>
      </w:r>
      <w:r w:rsidR="00D4268B" w:rsidRPr="003C770C">
        <w:rPr>
          <w:rFonts w:asciiTheme="majorBidi" w:hAnsiTheme="majorBidi" w:cstheme="majorBidi"/>
          <w:i/>
          <w:iCs/>
          <w:sz w:val="28"/>
          <w:szCs w:val="28"/>
          <w:lang w:val="uk-UA"/>
        </w:rPr>
        <w:t>творення освітнього середовища</w:t>
      </w:r>
      <w:r w:rsidR="00D4268B">
        <w:rPr>
          <w:rFonts w:asciiTheme="majorBidi" w:hAnsiTheme="majorBidi" w:cstheme="majorBidi"/>
          <w:sz w:val="28"/>
          <w:szCs w:val="28"/>
          <w:lang w:val="uk-UA"/>
        </w:rPr>
        <w:t xml:space="preserve">. </w:t>
      </w:r>
    </w:p>
    <w:p w14:paraId="2216C047" w14:textId="77777777" w:rsidR="00D00CE9" w:rsidRDefault="003C770C" w:rsidP="003C770C">
      <w:pPr>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 xml:space="preserve">Освітнє середовище розглядаємо як сукупність психолого-педагогічних, організаційних, матеріально-технічних, методичних, санітарно-гігієнічних та інших умов, застосування усіх необхідних ресурсів задля всебічного гармонійного розвитку особистості. </w:t>
      </w:r>
      <w:r w:rsidR="00D00CE9">
        <w:rPr>
          <w:rFonts w:asciiTheme="majorBidi" w:hAnsiTheme="majorBidi" w:cstheme="majorBidi"/>
          <w:sz w:val="28"/>
          <w:szCs w:val="28"/>
          <w:lang w:val="uk-UA"/>
        </w:rPr>
        <w:t>Н</w:t>
      </w:r>
      <w:r w:rsidRPr="003C770C">
        <w:rPr>
          <w:rFonts w:asciiTheme="majorBidi" w:hAnsiTheme="majorBidi" w:cstheme="majorBidi"/>
          <w:sz w:val="28"/>
          <w:szCs w:val="28"/>
          <w:lang w:val="uk-UA"/>
        </w:rPr>
        <w:t>авчально-виховний процес має бути спрямовано на підвищення виховного його потенціалу задля забезпечення формування базових якостей морально стійкої, духовно багатої, розумово розвиненої особистості</w:t>
      </w:r>
      <w:r>
        <w:rPr>
          <w:rFonts w:asciiTheme="majorBidi" w:hAnsiTheme="majorBidi" w:cstheme="majorBidi"/>
          <w:sz w:val="28"/>
          <w:szCs w:val="28"/>
          <w:lang w:val="uk-UA"/>
        </w:rPr>
        <w:t xml:space="preserve">. </w:t>
      </w:r>
    </w:p>
    <w:p w14:paraId="2018EB6B" w14:textId="77DD28F4" w:rsidR="00D4268B" w:rsidRPr="003C770C" w:rsidRDefault="003C770C" w:rsidP="00D00CE9">
      <w:pPr>
        <w:spacing w:line="360" w:lineRule="auto"/>
        <w:ind w:firstLine="360"/>
        <w:jc w:val="both"/>
        <w:rPr>
          <w:rFonts w:asciiTheme="majorBidi" w:hAnsiTheme="majorBidi" w:cstheme="majorBidi"/>
          <w:sz w:val="28"/>
          <w:szCs w:val="28"/>
          <w:lang w:val="uk-UA"/>
        </w:rPr>
      </w:pPr>
      <w:r>
        <w:rPr>
          <w:rFonts w:asciiTheme="majorBidi" w:hAnsiTheme="majorBidi" w:cstheme="majorBidi"/>
          <w:sz w:val="28"/>
          <w:szCs w:val="28"/>
          <w:lang w:val="uk-UA"/>
        </w:rPr>
        <w:t>З іншого боку</w:t>
      </w:r>
      <w:r w:rsidR="00D00CE9">
        <w:rPr>
          <w:rFonts w:asciiTheme="majorBidi" w:hAnsiTheme="majorBidi" w:cstheme="majorBidi"/>
          <w:sz w:val="28"/>
          <w:szCs w:val="28"/>
          <w:lang w:val="uk-UA"/>
        </w:rPr>
        <w:t>,</w:t>
      </w:r>
      <w:r>
        <w:rPr>
          <w:rFonts w:asciiTheme="majorBidi" w:hAnsiTheme="majorBidi" w:cstheme="majorBidi"/>
          <w:sz w:val="28"/>
          <w:szCs w:val="28"/>
          <w:lang w:val="uk-UA"/>
        </w:rPr>
        <w:t xml:space="preserve"> освітнє середовище повинно слугувати розвитку задатків та здібностей особистості школяра, сприяти задоволенню його інтересів та запитів, реалізації цілей. </w:t>
      </w:r>
      <w:r w:rsidR="00D00CE9">
        <w:rPr>
          <w:rFonts w:asciiTheme="majorBidi" w:hAnsiTheme="majorBidi" w:cstheme="majorBidi"/>
          <w:sz w:val="28"/>
          <w:szCs w:val="28"/>
          <w:lang w:val="uk-UA"/>
        </w:rPr>
        <w:t>С</w:t>
      </w:r>
      <w:r>
        <w:rPr>
          <w:rFonts w:asciiTheme="majorBidi" w:hAnsiTheme="majorBidi" w:cstheme="majorBidi"/>
          <w:sz w:val="28"/>
          <w:szCs w:val="28"/>
          <w:lang w:val="uk-UA"/>
        </w:rPr>
        <w:t>учасна школа повинна реалізувати на практиці найбільш актуальні освітні завдання, одним із яких виступає створення умов особистісного самовизначення учня у різних видах діяльності (навчальної, виховної, суспільно-корисної, творчої та ін.)</w:t>
      </w:r>
      <w:r w:rsidR="008D433F">
        <w:rPr>
          <w:rFonts w:asciiTheme="majorBidi" w:hAnsiTheme="majorBidi" w:cstheme="majorBidi"/>
          <w:sz w:val="28"/>
          <w:szCs w:val="28"/>
          <w:lang w:val="uk-UA"/>
        </w:rPr>
        <w:t>. Це сприяє наступному:</w:t>
      </w:r>
    </w:p>
    <w:p w14:paraId="7A8DD568" w14:textId="7460E27D" w:rsidR="008D433F" w:rsidRDefault="00AE2D6F" w:rsidP="00D4268B">
      <w:pPr>
        <w:pStyle w:val="a3"/>
        <w:numPr>
          <w:ilvl w:val="0"/>
          <w:numId w:val="10"/>
        </w:numPr>
        <w:spacing w:line="360" w:lineRule="auto"/>
        <w:jc w:val="both"/>
        <w:rPr>
          <w:rFonts w:asciiTheme="majorBidi" w:hAnsiTheme="majorBidi" w:cstheme="majorBidi"/>
          <w:sz w:val="28"/>
          <w:szCs w:val="28"/>
          <w:lang w:val="uk-UA"/>
        </w:rPr>
      </w:pPr>
      <w:r w:rsidRPr="00AE2D6F">
        <w:rPr>
          <w:rFonts w:asciiTheme="majorBidi" w:hAnsiTheme="majorBidi" w:cstheme="majorBidi"/>
          <w:i/>
          <w:iCs/>
          <w:sz w:val="28"/>
          <w:szCs w:val="28"/>
          <w:lang w:val="uk-UA"/>
        </w:rPr>
        <w:t>П</w:t>
      </w:r>
      <w:r w:rsidR="008D433F" w:rsidRPr="00AE2D6F">
        <w:rPr>
          <w:rFonts w:asciiTheme="majorBidi" w:hAnsiTheme="majorBidi" w:cstheme="majorBidi"/>
          <w:i/>
          <w:iCs/>
          <w:sz w:val="28"/>
          <w:szCs w:val="28"/>
          <w:lang w:val="uk-UA"/>
        </w:rPr>
        <w:t>ідвищення мотивації</w:t>
      </w:r>
      <w:r w:rsidR="008D433F">
        <w:rPr>
          <w:rFonts w:asciiTheme="majorBidi" w:hAnsiTheme="majorBidi" w:cstheme="majorBidi"/>
          <w:sz w:val="28"/>
          <w:szCs w:val="28"/>
          <w:lang w:val="uk-UA"/>
        </w:rPr>
        <w:t xml:space="preserve"> особистості молодшого школяра </w:t>
      </w:r>
      <w:r w:rsidR="00D00CE9">
        <w:rPr>
          <w:rFonts w:asciiTheme="majorBidi" w:hAnsiTheme="majorBidi" w:cstheme="majorBidi"/>
          <w:sz w:val="28"/>
          <w:szCs w:val="28"/>
          <w:lang w:val="uk-UA"/>
        </w:rPr>
        <w:t>що</w:t>
      </w:r>
      <w:r w:rsidR="008D433F">
        <w:rPr>
          <w:rFonts w:asciiTheme="majorBidi" w:hAnsiTheme="majorBidi" w:cstheme="majorBidi"/>
          <w:sz w:val="28"/>
          <w:szCs w:val="28"/>
          <w:lang w:val="uk-UA"/>
        </w:rPr>
        <w:t xml:space="preserve">до пізнавальної активності та самостійності у процесі набуття нових знань, формуванні умінь та навичок. </w:t>
      </w:r>
    </w:p>
    <w:p w14:paraId="181219A3" w14:textId="12F52A7C" w:rsidR="003C770C" w:rsidRDefault="008D433F" w:rsidP="008D433F">
      <w:pPr>
        <w:spacing w:line="360" w:lineRule="auto"/>
        <w:jc w:val="both"/>
        <w:rPr>
          <w:rFonts w:asciiTheme="majorBidi" w:hAnsiTheme="majorBidi" w:cstheme="majorBidi"/>
          <w:sz w:val="28"/>
          <w:szCs w:val="28"/>
          <w:lang w:val="uk-UA"/>
        </w:rPr>
      </w:pPr>
      <w:r w:rsidRPr="008D433F">
        <w:rPr>
          <w:rFonts w:asciiTheme="majorBidi" w:hAnsiTheme="majorBidi" w:cstheme="majorBidi"/>
          <w:sz w:val="28"/>
          <w:szCs w:val="28"/>
          <w:lang w:val="uk-UA"/>
        </w:rPr>
        <w:t xml:space="preserve">Сам процес </w:t>
      </w:r>
      <w:r>
        <w:rPr>
          <w:rFonts w:asciiTheme="majorBidi" w:hAnsiTheme="majorBidi" w:cstheme="majorBidi"/>
          <w:sz w:val="28"/>
          <w:szCs w:val="28"/>
          <w:lang w:val="uk-UA"/>
        </w:rPr>
        <w:t xml:space="preserve">підвищення рівня </w:t>
      </w:r>
      <w:r w:rsidRPr="008D433F">
        <w:rPr>
          <w:rFonts w:asciiTheme="majorBidi" w:hAnsiTheme="majorBidi" w:cstheme="majorBidi"/>
          <w:sz w:val="28"/>
          <w:szCs w:val="28"/>
          <w:lang w:val="uk-UA"/>
        </w:rPr>
        <w:t>мотивації потребує ретельного підходу з боку педагогів, оскільки учитель покликаний</w:t>
      </w:r>
      <w:r>
        <w:rPr>
          <w:rFonts w:asciiTheme="majorBidi" w:hAnsiTheme="majorBidi" w:cstheme="majorBidi"/>
          <w:sz w:val="28"/>
          <w:szCs w:val="28"/>
          <w:lang w:val="uk-UA"/>
        </w:rPr>
        <w:t xml:space="preserve"> не лише інформувати учнів, пода</w:t>
      </w:r>
      <w:r w:rsidR="00D00CE9">
        <w:rPr>
          <w:rFonts w:asciiTheme="majorBidi" w:hAnsiTheme="majorBidi" w:cstheme="majorBidi"/>
          <w:sz w:val="28"/>
          <w:szCs w:val="28"/>
          <w:lang w:val="uk-UA"/>
        </w:rPr>
        <w:t>ва</w:t>
      </w:r>
      <w:r>
        <w:rPr>
          <w:rFonts w:asciiTheme="majorBidi" w:hAnsiTheme="majorBidi" w:cstheme="majorBidi"/>
          <w:sz w:val="28"/>
          <w:szCs w:val="28"/>
          <w:lang w:val="uk-UA"/>
        </w:rPr>
        <w:t>ти навчальний матеріал, а й допом</w:t>
      </w:r>
      <w:r w:rsidR="00D00CE9">
        <w:rPr>
          <w:rFonts w:asciiTheme="majorBidi" w:hAnsiTheme="majorBidi" w:cstheme="majorBidi"/>
          <w:sz w:val="28"/>
          <w:szCs w:val="28"/>
          <w:lang w:val="uk-UA"/>
        </w:rPr>
        <w:t>а</w:t>
      </w:r>
      <w:r>
        <w:rPr>
          <w:rFonts w:asciiTheme="majorBidi" w:hAnsiTheme="majorBidi" w:cstheme="majorBidi"/>
          <w:sz w:val="28"/>
          <w:szCs w:val="28"/>
          <w:lang w:val="uk-UA"/>
        </w:rPr>
        <w:t>г</w:t>
      </w:r>
      <w:r w:rsidR="00D00CE9">
        <w:rPr>
          <w:rFonts w:asciiTheme="majorBidi" w:hAnsiTheme="majorBidi" w:cstheme="majorBidi"/>
          <w:sz w:val="28"/>
          <w:szCs w:val="28"/>
          <w:lang w:val="uk-UA"/>
        </w:rPr>
        <w:t>ати</w:t>
      </w:r>
      <w:r>
        <w:rPr>
          <w:rFonts w:asciiTheme="majorBidi" w:hAnsiTheme="majorBidi" w:cstheme="majorBidi"/>
          <w:sz w:val="28"/>
          <w:szCs w:val="28"/>
          <w:lang w:val="uk-UA"/>
        </w:rPr>
        <w:t xml:space="preserve"> школярам самостійно проникнути у зміст нових понять та тверджень, </w:t>
      </w:r>
      <w:r w:rsidR="00D00CE9">
        <w:rPr>
          <w:rFonts w:asciiTheme="majorBidi" w:hAnsiTheme="majorBidi" w:cstheme="majorBidi"/>
          <w:sz w:val="28"/>
          <w:szCs w:val="28"/>
          <w:lang w:val="uk-UA"/>
        </w:rPr>
        <w:t xml:space="preserve">забезпечувати процес їх </w:t>
      </w:r>
      <w:r>
        <w:rPr>
          <w:rFonts w:asciiTheme="majorBidi" w:hAnsiTheme="majorBidi" w:cstheme="majorBidi"/>
          <w:sz w:val="28"/>
          <w:szCs w:val="28"/>
          <w:lang w:val="uk-UA"/>
        </w:rPr>
        <w:t>усвідом</w:t>
      </w:r>
      <w:r w:rsidR="00D00CE9">
        <w:rPr>
          <w:rFonts w:asciiTheme="majorBidi" w:hAnsiTheme="majorBidi" w:cstheme="majorBidi"/>
          <w:sz w:val="28"/>
          <w:szCs w:val="28"/>
          <w:lang w:val="uk-UA"/>
        </w:rPr>
        <w:t>лення</w:t>
      </w:r>
      <w:r>
        <w:rPr>
          <w:rFonts w:asciiTheme="majorBidi" w:hAnsiTheme="majorBidi" w:cstheme="majorBidi"/>
          <w:sz w:val="28"/>
          <w:szCs w:val="28"/>
          <w:lang w:val="uk-UA"/>
        </w:rPr>
        <w:t>. Це потребує опори на наявні якості та властивості учнів, а саме: дотепність, наполегливість, пам'ять, уява, інтуїція, логічне мислення, відчуття тощо;</w:t>
      </w:r>
    </w:p>
    <w:p w14:paraId="1D414024" w14:textId="7C79C6C0" w:rsidR="008D433F" w:rsidRDefault="00AE2D6F" w:rsidP="008D433F">
      <w:pPr>
        <w:pStyle w:val="a3"/>
        <w:numPr>
          <w:ilvl w:val="0"/>
          <w:numId w:val="10"/>
        </w:numPr>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Н</w:t>
      </w:r>
      <w:r w:rsidR="008D433F">
        <w:rPr>
          <w:rFonts w:asciiTheme="majorBidi" w:hAnsiTheme="majorBidi" w:cstheme="majorBidi"/>
          <w:sz w:val="28"/>
          <w:szCs w:val="28"/>
          <w:lang w:val="uk-UA"/>
        </w:rPr>
        <w:t xml:space="preserve">а часі – </w:t>
      </w:r>
      <w:r w:rsidR="008D433F" w:rsidRPr="00AE2D6F">
        <w:rPr>
          <w:rFonts w:asciiTheme="majorBidi" w:hAnsiTheme="majorBidi" w:cstheme="majorBidi"/>
          <w:i/>
          <w:iCs/>
          <w:sz w:val="28"/>
          <w:szCs w:val="28"/>
          <w:lang w:val="uk-UA"/>
        </w:rPr>
        <w:t>гнучкість у підході до організації навчально-виховного процесу</w:t>
      </w:r>
      <w:r w:rsidR="008D433F">
        <w:rPr>
          <w:rFonts w:asciiTheme="majorBidi" w:hAnsiTheme="majorBidi" w:cstheme="majorBidi"/>
          <w:sz w:val="28"/>
          <w:szCs w:val="28"/>
          <w:lang w:val="uk-UA"/>
        </w:rPr>
        <w:t xml:space="preserve"> учнів початкової школи, а тому слід систематично працювати над підвищенням пізнавального інтересу учнів, прояву ними самостійності, активності у навчанні, прагнення подальшого самовдосконалення.</w:t>
      </w:r>
      <w:r>
        <w:rPr>
          <w:rFonts w:asciiTheme="majorBidi" w:hAnsiTheme="majorBidi" w:cstheme="majorBidi"/>
          <w:sz w:val="28"/>
          <w:szCs w:val="28"/>
          <w:lang w:val="uk-UA"/>
        </w:rPr>
        <w:t xml:space="preserve"> </w:t>
      </w:r>
      <w:r w:rsidR="008D433F">
        <w:rPr>
          <w:rFonts w:asciiTheme="majorBidi" w:hAnsiTheme="majorBidi" w:cstheme="majorBidi"/>
          <w:sz w:val="28"/>
          <w:szCs w:val="28"/>
          <w:lang w:val="uk-UA"/>
        </w:rPr>
        <w:t>Такий підхід має в своїй основі:</w:t>
      </w:r>
    </w:p>
    <w:p w14:paraId="5F44CEFE" w14:textId="45BBE287" w:rsidR="008D433F" w:rsidRDefault="005D4CC9" w:rsidP="008D433F">
      <w:pPr>
        <w:pStyle w:val="a3"/>
        <w:numPr>
          <w:ilvl w:val="0"/>
          <w:numId w:val="2"/>
        </w:numPr>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lastRenderedPageBreak/>
        <w:t xml:space="preserve">доступність індивідуального </w:t>
      </w:r>
      <w:r w:rsidR="008D433F">
        <w:rPr>
          <w:rFonts w:asciiTheme="majorBidi" w:hAnsiTheme="majorBidi" w:cstheme="majorBidi"/>
          <w:sz w:val="28"/>
          <w:szCs w:val="28"/>
          <w:lang w:val="uk-UA"/>
        </w:rPr>
        <w:t>виб</w:t>
      </w:r>
      <w:r>
        <w:rPr>
          <w:rFonts w:asciiTheme="majorBidi" w:hAnsiTheme="majorBidi" w:cstheme="majorBidi"/>
          <w:sz w:val="28"/>
          <w:szCs w:val="28"/>
          <w:lang w:val="uk-UA"/>
        </w:rPr>
        <w:t>ору</w:t>
      </w:r>
      <w:r w:rsidR="008D433F">
        <w:rPr>
          <w:rFonts w:asciiTheme="majorBidi" w:hAnsiTheme="majorBidi" w:cstheme="majorBidi"/>
          <w:sz w:val="28"/>
          <w:szCs w:val="28"/>
          <w:lang w:val="uk-UA"/>
        </w:rPr>
        <w:t xml:space="preserve"> завдань, що цікавлять</w:t>
      </w:r>
      <w:r>
        <w:rPr>
          <w:rFonts w:asciiTheme="majorBidi" w:hAnsiTheme="majorBidi" w:cstheme="majorBidi"/>
          <w:sz w:val="28"/>
          <w:szCs w:val="28"/>
          <w:lang w:val="uk-UA"/>
        </w:rPr>
        <w:t xml:space="preserve"> учня</w:t>
      </w:r>
      <w:r w:rsidR="008D433F">
        <w:rPr>
          <w:rFonts w:asciiTheme="majorBidi" w:hAnsiTheme="majorBidi" w:cstheme="majorBidi"/>
          <w:sz w:val="28"/>
          <w:szCs w:val="28"/>
          <w:lang w:val="uk-UA"/>
        </w:rPr>
        <w:t xml:space="preserve"> (навчально-пізнавальні, творчі, ігрові, трудові тощо)</w:t>
      </w:r>
      <w:r w:rsidR="00B102D8">
        <w:rPr>
          <w:rFonts w:asciiTheme="majorBidi" w:hAnsiTheme="majorBidi" w:cstheme="majorBidi"/>
          <w:sz w:val="28"/>
          <w:szCs w:val="28"/>
          <w:lang w:val="uk-UA"/>
        </w:rPr>
        <w:t>;</w:t>
      </w:r>
    </w:p>
    <w:p w14:paraId="186669A8" w14:textId="3A05A85A" w:rsidR="00B102D8" w:rsidRDefault="00B102D8" w:rsidP="008D433F">
      <w:pPr>
        <w:pStyle w:val="a3"/>
        <w:numPr>
          <w:ilvl w:val="0"/>
          <w:numId w:val="2"/>
        </w:numPr>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створення умов щодо їх виконання шляхом виховання свідомого ставлення до навчання, відповідальності, обов</w:t>
      </w:r>
      <w:r w:rsidR="005D4CC9" w:rsidRPr="005D4CC9">
        <w:rPr>
          <w:rFonts w:asciiTheme="majorBidi" w:hAnsiTheme="majorBidi" w:cstheme="majorBidi"/>
          <w:sz w:val="28"/>
          <w:szCs w:val="28"/>
          <w:lang w:val="uk-UA"/>
        </w:rPr>
        <w:t>’</w:t>
      </w:r>
      <w:r>
        <w:rPr>
          <w:rFonts w:asciiTheme="majorBidi" w:hAnsiTheme="majorBidi" w:cstheme="majorBidi"/>
          <w:sz w:val="28"/>
          <w:szCs w:val="28"/>
          <w:lang w:val="uk-UA"/>
        </w:rPr>
        <w:t>язковості, взаємодопомоги, формування умінь та навичок роботи у групі, команді тощо;</w:t>
      </w:r>
    </w:p>
    <w:p w14:paraId="7F283F1F" w14:textId="0286F913" w:rsidR="00B102D8" w:rsidRPr="008D433F" w:rsidRDefault="00B102D8" w:rsidP="008D433F">
      <w:pPr>
        <w:pStyle w:val="a3"/>
        <w:numPr>
          <w:ilvl w:val="0"/>
          <w:numId w:val="2"/>
        </w:numPr>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 xml:space="preserve">приділення особливої уваги розширенню кола взаємодії та спілкування учнів, участі їх у різних видах діяльності, що у поєднанні дозволить розкрити внутрішній світ кожного школяра, слугуватиме налагодженню товариських стосунків, </w:t>
      </w:r>
      <w:r w:rsidR="005D4CC9">
        <w:rPr>
          <w:rFonts w:asciiTheme="majorBidi" w:hAnsiTheme="majorBidi" w:cstheme="majorBidi"/>
          <w:sz w:val="28"/>
          <w:szCs w:val="28"/>
          <w:lang w:val="uk-UA"/>
        </w:rPr>
        <w:t xml:space="preserve">опануванню моральними нормами та цінностями, </w:t>
      </w:r>
      <w:r>
        <w:rPr>
          <w:rFonts w:asciiTheme="majorBidi" w:hAnsiTheme="majorBidi" w:cstheme="majorBidi"/>
          <w:sz w:val="28"/>
          <w:szCs w:val="28"/>
          <w:lang w:val="uk-UA"/>
        </w:rPr>
        <w:t>збагаченню досвідом, а також формуванню базових якостей особистості.</w:t>
      </w:r>
    </w:p>
    <w:p w14:paraId="4CDC0421" w14:textId="77777777" w:rsidR="00D00CE9" w:rsidRDefault="005D4CC9" w:rsidP="009C2666">
      <w:pPr>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Отже, стрижневими виступають: по-перше, підвищення пізнавального інтересу молодших школярів, по-друге, надання їм свободи вибору та свободи дій, по-третє, створ</w:t>
      </w:r>
      <w:r w:rsidR="00D00CE9">
        <w:rPr>
          <w:rFonts w:asciiTheme="majorBidi" w:hAnsiTheme="majorBidi" w:cstheme="majorBidi"/>
          <w:sz w:val="28"/>
          <w:szCs w:val="28"/>
          <w:lang w:val="uk-UA"/>
        </w:rPr>
        <w:t>ення</w:t>
      </w:r>
      <w:r>
        <w:rPr>
          <w:rFonts w:asciiTheme="majorBidi" w:hAnsiTheme="majorBidi" w:cstheme="majorBidi"/>
          <w:sz w:val="28"/>
          <w:szCs w:val="28"/>
          <w:lang w:val="uk-UA"/>
        </w:rPr>
        <w:t xml:space="preserve"> умов партнерства та співробітництва, співпраці з боку учителів та учнів, в основі яких – принцип довіри, поваги та взаємодопомоги з боку кожного учасника навчально-виховного процесу. </w:t>
      </w:r>
    </w:p>
    <w:p w14:paraId="79AB9BC2" w14:textId="6287E5B1" w:rsidR="009C2666" w:rsidRDefault="00D00CE9" w:rsidP="00D00CE9">
      <w:pPr>
        <w:spacing w:line="360" w:lineRule="auto"/>
        <w:ind w:firstLine="708"/>
        <w:jc w:val="both"/>
        <w:rPr>
          <w:rFonts w:asciiTheme="majorBidi" w:hAnsiTheme="majorBidi" w:cstheme="majorBidi"/>
          <w:sz w:val="28"/>
          <w:szCs w:val="28"/>
          <w:lang w:val="uk-UA"/>
        </w:rPr>
      </w:pPr>
      <w:r>
        <w:rPr>
          <w:rFonts w:asciiTheme="majorBidi" w:hAnsiTheme="majorBidi" w:cstheme="majorBidi"/>
          <w:sz w:val="28"/>
          <w:szCs w:val="28"/>
          <w:lang w:val="uk-UA"/>
        </w:rPr>
        <w:t xml:space="preserve">Вище означене дає підстави </w:t>
      </w:r>
      <w:r w:rsidR="005D4CC9">
        <w:rPr>
          <w:rFonts w:asciiTheme="majorBidi" w:hAnsiTheme="majorBidi" w:cstheme="majorBidi"/>
          <w:sz w:val="28"/>
          <w:szCs w:val="28"/>
          <w:lang w:val="uk-UA"/>
        </w:rPr>
        <w:t>звернутися до основних принципів, на яких слід вибудовувати всю роботу з молодшими школярами, а саме:</w:t>
      </w:r>
      <w:r w:rsidR="009C2666">
        <w:rPr>
          <w:rFonts w:asciiTheme="majorBidi" w:hAnsiTheme="majorBidi" w:cstheme="majorBidi"/>
          <w:sz w:val="28"/>
          <w:szCs w:val="28"/>
          <w:lang w:val="uk-UA"/>
        </w:rPr>
        <w:t xml:space="preserve"> </w:t>
      </w:r>
      <w:r w:rsidR="005D4CC9" w:rsidRPr="009C2666">
        <w:rPr>
          <w:rFonts w:asciiTheme="majorBidi" w:hAnsiTheme="majorBidi" w:cstheme="majorBidi"/>
          <w:sz w:val="28"/>
          <w:szCs w:val="28"/>
          <w:lang w:val="uk-UA"/>
        </w:rPr>
        <w:t xml:space="preserve">принцип </w:t>
      </w:r>
      <w:proofErr w:type="spellStart"/>
      <w:r w:rsidR="005D4CC9" w:rsidRPr="009C2666">
        <w:rPr>
          <w:rFonts w:asciiTheme="majorBidi" w:hAnsiTheme="majorBidi" w:cstheme="majorBidi"/>
          <w:sz w:val="28"/>
          <w:szCs w:val="28"/>
          <w:lang w:val="uk-UA"/>
        </w:rPr>
        <w:t>дитиноцентризму</w:t>
      </w:r>
      <w:proofErr w:type="spellEnd"/>
      <w:r w:rsidR="005D4CC9" w:rsidRPr="009C2666">
        <w:rPr>
          <w:rFonts w:asciiTheme="majorBidi" w:hAnsiTheme="majorBidi" w:cstheme="majorBidi"/>
          <w:sz w:val="28"/>
          <w:szCs w:val="28"/>
          <w:lang w:val="uk-UA"/>
        </w:rPr>
        <w:t>;</w:t>
      </w:r>
      <w:r w:rsidR="009C2666">
        <w:rPr>
          <w:rFonts w:asciiTheme="majorBidi" w:hAnsiTheme="majorBidi" w:cstheme="majorBidi"/>
          <w:sz w:val="28"/>
          <w:szCs w:val="28"/>
          <w:lang w:val="uk-UA"/>
        </w:rPr>
        <w:t xml:space="preserve"> </w:t>
      </w:r>
      <w:r w:rsidR="005D4CC9" w:rsidRPr="009C2666">
        <w:rPr>
          <w:rFonts w:asciiTheme="majorBidi" w:hAnsiTheme="majorBidi" w:cstheme="majorBidi"/>
          <w:sz w:val="28"/>
          <w:szCs w:val="28"/>
          <w:lang w:val="uk-UA"/>
        </w:rPr>
        <w:t>зв</w:t>
      </w:r>
      <w:r w:rsidR="009C2666" w:rsidRPr="009C2666">
        <w:rPr>
          <w:rFonts w:asciiTheme="majorBidi" w:hAnsiTheme="majorBidi" w:cstheme="majorBidi"/>
          <w:sz w:val="28"/>
          <w:szCs w:val="28"/>
          <w:lang w:val="uk-UA"/>
        </w:rPr>
        <w:t>’</w:t>
      </w:r>
      <w:r w:rsidR="005D4CC9" w:rsidRPr="009C2666">
        <w:rPr>
          <w:rFonts w:asciiTheme="majorBidi" w:hAnsiTheme="majorBidi" w:cstheme="majorBidi"/>
          <w:sz w:val="28"/>
          <w:szCs w:val="28"/>
          <w:lang w:val="uk-UA"/>
        </w:rPr>
        <w:t>язку навчання з життям;</w:t>
      </w:r>
      <w:r w:rsidR="009C2666">
        <w:rPr>
          <w:rFonts w:asciiTheme="majorBidi" w:hAnsiTheme="majorBidi" w:cstheme="majorBidi"/>
          <w:sz w:val="28"/>
          <w:szCs w:val="28"/>
          <w:lang w:val="uk-UA"/>
        </w:rPr>
        <w:t xml:space="preserve"> </w:t>
      </w:r>
      <w:r w:rsidR="005D4CC9" w:rsidRPr="009C2666">
        <w:rPr>
          <w:rFonts w:asciiTheme="majorBidi" w:hAnsiTheme="majorBidi" w:cstheme="majorBidi"/>
          <w:sz w:val="28"/>
          <w:szCs w:val="28"/>
          <w:lang w:val="uk-UA"/>
        </w:rPr>
        <w:t>принцип послідовності, систематичності навчання;</w:t>
      </w:r>
      <w:r w:rsidR="009C2666">
        <w:rPr>
          <w:rFonts w:asciiTheme="majorBidi" w:hAnsiTheme="majorBidi" w:cstheme="majorBidi"/>
          <w:sz w:val="28"/>
          <w:szCs w:val="28"/>
          <w:lang w:val="uk-UA"/>
        </w:rPr>
        <w:t xml:space="preserve"> </w:t>
      </w:r>
      <w:r w:rsidR="005D4CC9" w:rsidRPr="009C2666">
        <w:rPr>
          <w:rFonts w:asciiTheme="majorBidi" w:hAnsiTheme="majorBidi" w:cstheme="majorBidi"/>
          <w:sz w:val="28"/>
          <w:szCs w:val="28"/>
          <w:lang w:val="uk-UA"/>
        </w:rPr>
        <w:t>принцип науковості;</w:t>
      </w:r>
      <w:r w:rsidR="009C2666">
        <w:rPr>
          <w:rFonts w:asciiTheme="majorBidi" w:hAnsiTheme="majorBidi" w:cstheme="majorBidi"/>
          <w:sz w:val="28"/>
          <w:szCs w:val="28"/>
          <w:lang w:val="uk-UA"/>
        </w:rPr>
        <w:t xml:space="preserve"> </w:t>
      </w:r>
      <w:r w:rsidR="009C2666" w:rsidRPr="009C2666">
        <w:rPr>
          <w:rFonts w:asciiTheme="majorBidi" w:hAnsiTheme="majorBidi" w:cstheme="majorBidi"/>
          <w:sz w:val="28"/>
          <w:szCs w:val="28"/>
          <w:lang w:val="uk-UA"/>
        </w:rPr>
        <w:t>принцип наочності;</w:t>
      </w:r>
      <w:r w:rsidR="009C2666">
        <w:rPr>
          <w:rFonts w:asciiTheme="majorBidi" w:hAnsiTheme="majorBidi" w:cstheme="majorBidi"/>
          <w:sz w:val="28"/>
          <w:szCs w:val="28"/>
          <w:lang w:val="uk-UA"/>
        </w:rPr>
        <w:t xml:space="preserve"> </w:t>
      </w:r>
      <w:r w:rsidR="009C2666" w:rsidRPr="009C2666">
        <w:rPr>
          <w:rFonts w:asciiTheme="majorBidi" w:hAnsiTheme="majorBidi" w:cstheme="majorBidi"/>
          <w:sz w:val="28"/>
          <w:szCs w:val="28"/>
          <w:lang w:val="uk-UA"/>
        </w:rPr>
        <w:t>принцип виховного навчання;</w:t>
      </w:r>
      <w:r w:rsidR="009C2666">
        <w:rPr>
          <w:rFonts w:asciiTheme="majorBidi" w:hAnsiTheme="majorBidi" w:cstheme="majorBidi"/>
          <w:sz w:val="28"/>
          <w:szCs w:val="28"/>
          <w:lang w:val="uk-UA"/>
        </w:rPr>
        <w:t xml:space="preserve"> </w:t>
      </w:r>
      <w:r w:rsidR="009C2666" w:rsidRPr="009C2666">
        <w:rPr>
          <w:rFonts w:asciiTheme="majorBidi" w:hAnsiTheme="majorBidi" w:cstheme="majorBidi"/>
          <w:sz w:val="28"/>
          <w:szCs w:val="28"/>
          <w:lang w:val="uk-UA"/>
        </w:rPr>
        <w:t>доступності навчання та творчої активності учнів;</w:t>
      </w:r>
      <w:r w:rsidR="009C2666">
        <w:rPr>
          <w:rFonts w:asciiTheme="majorBidi" w:hAnsiTheme="majorBidi" w:cstheme="majorBidi"/>
          <w:sz w:val="28"/>
          <w:szCs w:val="28"/>
          <w:lang w:val="uk-UA"/>
        </w:rPr>
        <w:t xml:space="preserve"> </w:t>
      </w:r>
      <w:r w:rsidR="009C2666" w:rsidRPr="009C2666">
        <w:rPr>
          <w:rFonts w:asciiTheme="majorBidi" w:hAnsiTheme="majorBidi" w:cstheme="majorBidi"/>
          <w:sz w:val="28"/>
          <w:szCs w:val="28"/>
          <w:lang w:val="uk-UA"/>
        </w:rPr>
        <w:t>розвивального навчання;</w:t>
      </w:r>
      <w:r w:rsidR="009C2666">
        <w:rPr>
          <w:rFonts w:asciiTheme="majorBidi" w:hAnsiTheme="majorBidi" w:cstheme="majorBidi"/>
          <w:sz w:val="28"/>
          <w:szCs w:val="28"/>
          <w:lang w:val="uk-UA"/>
        </w:rPr>
        <w:t xml:space="preserve"> </w:t>
      </w:r>
      <w:r w:rsidR="009C2666" w:rsidRPr="009C2666">
        <w:rPr>
          <w:rFonts w:asciiTheme="majorBidi" w:hAnsiTheme="majorBidi" w:cstheme="majorBidi"/>
          <w:sz w:val="28"/>
          <w:szCs w:val="28"/>
          <w:lang w:val="uk-UA"/>
        </w:rPr>
        <w:t>індивідуалізації навчання та інші.</w:t>
      </w:r>
      <w:r>
        <w:rPr>
          <w:rFonts w:asciiTheme="majorBidi" w:hAnsiTheme="majorBidi" w:cstheme="majorBidi"/>
          <w:sz w:val="28"/>
          <w:szCs w:val="28"/>
          <w:lang w:val="uk-UA"/>
        </w:rPr>
        <w:t xml:space="preserve"> </w:t>
      </w:r>
      <w:r w:rsidR="009C2666">
        <w:rPr>
          <w:rFonts w:asciiTheme="majorBidi" w:hAnsiTheme="majorBidi" w:cstheme="majorBidi"/>
          <w:sz w:val="28"/>
          <w:szCs w:val="28"/>
          <w:lang w:val="uk-UA"/>
        </w:rPr>
        <w:t>Натомість особливу увагу у процесі формування базових якостей молодших школярів як представників нової епохи слід звернути на такі моменти, як-от:</w:t>
      </w:r>
    </w:p>
    <w:p w14:paraId="12B157C6" w14:textId="058CA13B" w:rsidR="009C2666" w:rsidRDefault="009C2666" w:rsidP="009C2666">
      <w:pPr>
        <w:pStyle w:val="a3"/>
        <w:numPr>
          <w:ilvl w:val="0"/>
          <w:numId w:val="2"/>
        </w:numPr>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 xml:space="preserve">опора на принцип </w:t>
      </w:r>
      <w:r w:rsidRPr="009C2666">
        <w:rPr>
          <w:rFonts w:asciiTheme="majorBidi" w:hAnsiTheme="majorBidi" w:cstheme="majorBidi"/>
          <w:i/>
          <w:iCs/>
          <w:sz w:val="28"/>
          <w:szCs w:val="28"/>
          <w:lang w:val="uk-UA"/>
        </w:rPr>
        <w:t>емоційного задоволення</w:t>
      </w:r>
      <w:r>
        <w:rPr>
          <w:rFonts w:asciiTheme="majorBidi" w:hAnsiTheme="majorBidi" w:cstheme="majorBidi"/>
          <w:sz w:val="28"/>
          <w:szCs w:val="28"/>
          <w:lang w:val="uk-UA"/>
        </w:rPr>
        <w:t xml:space="preserve">, що дозволяє отримувати позитивні враження та емоції учнями від розширення знань, задоволення різних інтересів та потреб шляхом навчання, участі у видах діяльності. Досягнення цього завдання стає можливим за умови </w:t>
      </w:r>
      <w:r>
        <w:rPr>
          <w:rFonts w:asciiTheme="majorBidi" w:hAnsiTheme="majorBidi" w:cstheme="majorBidi"/>
          <w:sz w:val="28"/>
          <w:szCs w:val="28"/>
          <w:lang w:val="uk-UA"/>
        </w:rPr>
        <w:lastRenderedPageBreak/>
        <w:t>доброзичливих стосунків у дитячому колективі, у процесі спілкування учителя та учнів, створення атмосфери відкритого та щирого діалогу;</w:t>
      </w:r>
    </w:p>
    <w:p w14:paraId="342E741E" w14:textId="4550BFEF" w:rsidR="009C2666" w:rsidRDefault="009C2666" w:rsidP="009C2666">
      <w:pPr>
        <w:pStyle w:val="a3"/>
        <w:numPr>
          <w:ilvl w:val="0"/>
          <w:numId w:val="2"/>
        </w:numPr>
        <w:spacing w:line="360" w:lineRule="auto"/>
        <w:jc w:val="both"/>
        <w:rPr>
          <w:rFonts w:asciiTheme="majorBidi" w:hAnsiTheme="majorBidi" w:cstheme="majorBidi"/>
          <w:sz w:val="28"/>
          <w:szCs w:val="28"/>
          <w:lang w:val="uk-UA"/>
        </w:rPr>
      </w:pPr>
      <w:r w:rsidRPr="009C2666">
        <w:rPr>
          <w:rFonts w:asciiTheme="majorBidi" w:hAnsiTheme="majorBidi" w:cstheme="majorBidi"/>
          <w:sz w:val="28"/>
          <w:szCs w:val="28"/>
          <w:lang w:val="uk-UA"/>
        </w:rPr>
        <w:t xml:space="preserve">здійснення </w:t>
      </w:r>
      <w:r w:rsidRPr="009C2666">
        <w:rPr>
          <w:rFonts w:asciiTheme="majorBidi" w:hAnsiTheme="majorBidi" w:cstheme="majorBidi"/>
          <w:i/>
          <w:iCs/>
          <w:sz w:val="28"/>
          <w:szCs w:val="28"/>
          <w:lang w:val="uk-UA"/>
        </w:rPr>
        <w:t>проблемного навчання</w:t>
      </w:r>
      <w:r>
        <w:rPr>
          <w:rFonts w:asciiTheme="majorBidi" w:hAnsiTheme="majorBidi" w:cstheme="majorBidi"/>
          <w:sz w:val="28"/>
          <w:szCs w:val="28"/>
          <w:lang w:val="uk-UA"/>
        </w:rPr>
        <w:t>, як</w:t>
      </w:r>
      <w:r w:rsidR="00D00CE9">
        <w:rPr>
          <w:rFonts w:asciiTheme="majorBidi" w:hAnsiTheme="majorBidi" w:cstheme="majorBidi"/>
          <w:sz w:val="28"/>
          <w:szCs w:val="28"/>
          <w:lang w:val="uk-UA"/>
        </w:rPr>
        <w:t>е</w:t>
      </w:r>
      <w:r>
        <w:rPr>
          <w:rFonts w:asciiTheme="majorBidi" w:hAnsiTheme="majorBidi" w:cstheme="majorBidi"/>
          <w:sz w:val="28"/>
          <w:szCs w:val="28"/>
          <w:lang w:val="uk-UA"/>
        </w:rPr>
        <w:t xml:space="preserve"> передбачає створення різноманітних проблемних ситуацій задля розширення власного досвіду та знань учнів, підвищення їх пізнавального інтересу, активності та самостійності, прагнення та жаги до навчання;</w:t>
      </w:r>
    </w:p>
    <w:p w14:paraId="4D374BDD" w14:textId="3AC7781A" w:rsidR="009C2666" w:rsidRDefault="00882549" w:rsidP="009C2666">
      <w:pPr>
        <w:pStyle w:val="a3"/>
        <w:numPr>
          <w:ilvl w:val="0"/>
          <w:numId w:val="2"/>
        </w:numPr>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 xml:space="preserve">налагодження </w:t>
      </w:r>
      <w:r w:rsidRPr="00AD7AFD">
        <w:rPr>
          <w:rFonts w:asciiTheme="majorBidi" w:hAnsiTheme="majorBidi" w:cstheme="majorBidi"/>
          <w:i/>
          <w:iCs/>
          <w:sz w:val="28"/>
          <w:szCs w:val="28"/>
          <w:lang w:val="uk-UA"/>
        </w:rPr>
        <w:t>партнерських взаємин школи та сім’ї</w:t>
      </w:r>
      <w:r>
        <w:rPr>
          <w:rFonts w:asciiTheme="majorBidi" w:hAnsiTheme="majorBidi" w:cstheme="majorBidi"/>
          <w:sz w:val="28"/>
          <w:szCs w:val="28"/>
          <w:lang w:val="uk-UA"/>
        </w:rPr>
        <w:t xml:space="preserve"> учня щодо виховання його базових якостей (використання усіх можливих форм співпраці, здійснення педагогічного всеобучу, урахування родинних традицій виховання тощо)</w:t>
      </w:r>
      <w:r w:rsidR="00AD7AFD">
        <w:rPr>
          <w:rFonts w:asciiTheme="majorBidi" w:hAnsiTheme="majorBidi" w:cstheme="majorBidi"/>
          <w:sz w:val="28"/>
          <w:szCs w:val="28"/>
          <w:lang w:val="uk-UA"/>
        </w:rPr>
        <w:t>; єдність виховних вимог; виховання кращих рис особистості за прикладом старших (педагогів, батьків).</w:t>
      </w:r>
    </w:p>
    <w:p w14:paraId="11574B99" w14:textId="1468A539" w:rsidR="00AD7AFD" w:rsidRDefault="00AE2D6F" w:rsidP="00305CDD">
      <w:pPr>
        <w:pStyle w:val="a3"/>
        <w:numPr>
          <w:ilvl w:val="0"/>
          <w:numId w:val="10"/>
        </w:numPr>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З</w:t>
      </w:r>
      <w:r w:rsidR="00305CDD">
        <w:rPr>
          <w:rFonts w:asciiTheme="majorBidi" w:hAnsiTheme="majorBidi" w:cstheme="majorBidi"/>
          <w:sz w:val="28"/>
          <w:szCs w:val="28"/>
          <w:lang w:val="uk-UA"/>
        </w:rPr>
        <w:t xml:space="preserve">адля забезпечення якості процесу формування базових рис молодших школярів слід </w:t>
      </w:r>
      <w:r w:rsidR="00305CDD" w:rsidRPr="00305CDD">
        <w:rPr>
          <w:rFonts w:asciiTheme="majorBidi" w:hAnsiTheme="majorBidi" w:cstheme="majorBidi"/>
          <w:i/>
          <w:iCs/>
          <w:sz w:val="28"/>
          <w:szCs w:val="28"/>
          <w:lang w:val="uk-UA"/>
        </w:rPr>
        <w:t>варіювати різні форми навчання</w:t>
      </w:r>
      <w:r w:rsidR="00305CDD">
        <w:rPr>
          <w:rFonts w:asciiTheme="majorBidi" w:hAnsiTheme="majorBidi" w:cstheme="majorBidi"/>
          <w:sz w:val="28"/>
          <w:szCs w:val="28"/>
          <w:lang w:val="uk-UA"/>
        </w:rPr>
        <w:t xml:space="preserve"> та виховання; урізноманітнювати навчально-виховний процес включенням </w:t>
      </w:r>
      <w:r w:rsidR="00305CDD" w:rsidRPr="00305CDD">
        <w:rPr>
          <w:rFonts w:asciiTheme="majorBidi" w:hAnsiTheme="majorBidi" w:cstheme="majorBidi"/>
          <w:i/>
          <w:iCs/>
          <w:sz w:val="28"/>
          <w:szCs w:val="28"/>
          <w:lang w:val="uk-UA"/>
        </w:rPr>
        <w:t>інноваційних методів</w:t>
      </w:r>
      <w:r w:rsidR="00305CDD">
        <w:rPr>
          <w:rFonts w:asciiTheme="majorBidi" w:hAnsiTheme="majorBidi" w:cstheme="majorBidi"/>
          <w:sz w:val="28"/>
          <w:szCs w:val="28"/>
          <w:lang w:val="uk-UA"/>
        </w:rPr>
        <w:t xml:space="preserve"> та прийомів, що слугують розвитку нестандартного мислення дитини, включення </w:t>
      </w:r>
      <w:r w:rsidR="00D00CE9">
        <w:rPr>
          <w:rFonts w:asciiTheme="majorBidi" w:hAnsiTheme="majorBidi" w:cstheme="majorBidi"/>
          <w:sz w:val="28"/>
          <w:szCs w:val="28"/>
          <w:lang w:val="uk-UA"/>
        </w:rPr>
        <w:t xml:space="preserve">її </w:t>
      </w:r>
      <w:r w:rsidR="00305CDD">
        <w:rPr>
          <w:rFonts w:asciiTheme="majorBidi" w:hAnsiTheme="majorBidi" w:cstheme="majorBidi"/>
          <w:sz w:val="28"/>
          <w:szCs w:val="28"/>
          <w:lang w:val="uk-UA"/>
        </w:rPr>
        <w:t>у нові види діяльності;</w:t>
      </w:r>
    </w:p>
    <w:p w14:paraId="002D449E" w14:textId="77777777" w:rsidR="007B51AC" w:rsidRDefault="00AE2D6F" w:rsidP="00305CDD">
      <w:pPr>
        <w:pStyle w:val="a3"/>
        <w:numPr>
          <w:ilvl w:val="0"/>
          <w:numId w:val="10"/>
        </w:numPr>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Ф</w:t>
      </w:r>
      <w:r w:rsidR="00305CDD">
        <w:rPr>
          <w:rFonts w:asciiTheme="majorBidi" w:hAnsiTheme="majorBidi" w:cstheme="majorBidi"/>
          <w:sz w:val="28"/>
          <w:szCs w:val="28"/>
          <w:lang w:val="uk-UA"/>
        </w:rPr>
        <w:t xml:space="preserve">ормування базових рис, якостей та властивостей молодших школярів необхідно здійснювати не окремо, а в сукупності, тісному поєднанні. </w:t>
      </w:r>
    </w:p>
    <w:p w14:paraId="38014B9B" w14:textId="6E4FA301" w:rsidR="00305CDD" w:rsidRPr="007B51AC" w:rsidRDefault="00305CDD" w:rsidP="007B51AC">
      <w:pPr>
        <w:spacing w:line="360" w:lineRule="auto"/>
        <w:jc w:val="both"/>
        <w:rPr>
          <w:rFonts w:asciiTheme="majorBidi" w:hAnsiTheme="majorBidi" w:cstheme="majorBidi"/>
          <w:sz w:val="28"/>
          <w:szCs w:val="28"/>
          <w:lang w:val="uk-UA"/>
        </w:rPr>
      </w:pPr>
      <w:r w:rsidRPr="007B51AC">
        <w:rPr>
          <w:rFonts w:asciiTheme="majorBidi" w:hAnsiTheme="majorBidi" w:cstheme="majorBidi"/>
          <w:sz w:val="28"/>
          <w:szCs w:val="28"/>
          <w:lang w:val="uk-UA"/>
        </w:rPr>
        <w:t>Це свідчить про те, що виховний вплив з боку педагога має включати подолання усіх можливих негативних проявів та рис дитини, розвиток її позитивних якостей з опорою на сильні сторони особистості. Іншими словами, у процесі формування креативності та наполегливості не можна висувати на другий план виховання толерантності чи милосердя, оскільки ці риси доповнюють одна одну й передбачають єдність, послідовність, систематичність та неперервність виховного впливу на особистість учня.</w:t>
      </w:r>
    </w:p>
    <w:p w14:paraId="4124D1E4" w14:textId="54E97D64" w:rsidR="00F03A85" w:rsidRPr="00604EB4" w:rsidRDefault="00F03A85" w:rsidP="007B51AC">
      <w:pPr>
        <w:spacing w:line="360" w:lineRule="auto"/>
        <w:ind w:firstLine="708"/>
        <w:jc w:val="both"/>
        <w:rPr>
          <w:rFonts w:asciiTheme="majorBidi" w:hAnsiTheme="majorBidi" w:cstheme="majorBidi"/>
          <w:sz w:val="28"/>
          <w:szCs w:val="28"/>
          <w:lang w:val="uk-UA"/>
        </w:rPr>
      </w:pPr>
      <w:r>
        <w:rPr>
          <w:rFonts w:asciiTheme="majorBidi" w:hAnsiTheme="majorBidi" w:cstheme="majorBidi"/>
          <w:sz w:val="28"/>
          <w:szCs w:val="28"/>
          <w:lang w:val="uk-UA"/>
        </w:rPr>
        <w:t xml:space="preserve">Основним завданням Нової Української Школи виступає всебічний гармонійний розвиток особистості, а це, як відомо, включає усі аспекти виховання у різних напрямах розвитку (морального, духовно-етичного, </w:t>
      </w:r>
      <w:r>
        <w:rPr>
          <w:rFonts w:asciiTheme="majorBidi" w:hAnsiTheme="majorBidi" w:cstheme="majorBidi"/>
          <w:sz w:val="28"/>
          <w:szCs w:val="28"/>
          <w:lang w:val="uk-UA"/>
        </w:rPr>
        <w:lastRenderedPageBreak/>
        <w:t xml:space="preserve">фізичного, розумового, естетичного, екологічного тощо). Так само формування базових рис особистості передбачає низку дій щодо підготовки особистості молодшого школяра до самостійного життя; підвищення успішності у навчанні та співпраці з іншими людьми; полегшенні соціалізації; розвитку у собі прагнення самовдосконалення. Таким чином у процесі </w:t>
      </w:r>
      <w:r w:rsidR="00D00CE9">
        <w:rPr>
          <w:rFonts w:asciiTheme="majorBidi" w:hAnsiTheme="majorBidi" w:cstheme="majorBidi"/>
          <w:sz w:val="28"/>
          <w:szCs w:val="28"/>
          <w:lang w:val="uk-UA"/>
        </w:rPr>
        <w:t>все</w:t>
      </w:r>
      <w:r>
        <w:rPr>
          <w:rFonts w:asciiTheme="majorBidi" w:hAnsiTheme="majorBidi" w:cstheme="majorBidi"/>
          <w:sz w:val="28"/>
          <w:szCs w:val="28"/>
          <w:lang w:val="uk-UA"/>
        </w:rPr>
        <w:t xml:space="preserve">бічної роботи з молодшими школярами створюються певні ситуації, передумови, можливості, за яких розкривається особистість, виникає необхідність самостійного прийняття рішень чи подолання труднощів, рівняння на взірець задля підвищення самооцінки. </w:t>
      </w:r>
      <w:r w:rsidR="00AE2D6F">
        <w:rPr>
          <w:rFonts w:asciiTheme="majorBidi" w:hAnsiTheme="majorBidi" w:cstheme="majorBidi"/>
          <w:sz w:val="28"/>
          <w:szCs w:val="28"/>
          <w:lang w:val="uk-UA"/>
        </w:rPr>
        <w:t xml:space="preserve">У контексті означеного, до прикладу, слід розвивати таку якість, як спостережливість учнів, що загалом дозволяє скласти оцінку про предмет, здійснити порівняння чи аналіз, створити власну картину світу. </w:t>
      </w:r>
      <w:r w:rsidR="00AE2D6F" w:rsidRPr="00AE2D6F">
        <w:rPr>
          <w:rFonts w:asciiTheme="majorBidi" w:hAnsiTheme="majorBidi" w:cstheme="majorBidi"/>
          <w:sz w:val="28"/>
          <w:szCs w:val="28"/>
          <w:lang w:val="uk-UA"/>
        </w:rPr>
        <w:t>Загалом спостережливість пов’язана з психічними процесами дитини (її відчуттями, сприйманням, уявою, мисленням, пам’яттю), а тому її формування становить важливу умову всебічного розвитку особистості.</w:t>
      </w:r>
      <w:r w:rsidR="00AE2D6F">
        <w:rPr>
          <w:rFonts w:asciiTheme="majorBidi" w:hAnsiTheme="majorBidi" w:cstheme="majorBidi"/>
          <w:sz w:val="28"/>
          <w:szCs w:val="28"/>
          <w:lang w:val="uk-UA"/>
        </w:rPr>
        <w:t xml:space="preserve"> </w:t>
      </w:r>
      <w:r w:rsidR="00D00CE9">
        <w:rPr>
          <w:rFonts w:asciiTheme="majorBidi" w:hAnsiTheme="majorBidi" w:cstheme="majorBidi"/>
          <w:sz w:val="28"/>
          <w:szCs w:val="28"/>
          <w:lang w:val="uk-UA"/>
        </w:rPr>
        <w:t>Сумарно ці та інші</w:t>
      </w:r>
      <w:r w:rsidR="00604EB4" w:rsidRPr="00604EB4">
        <w:rPr>
          <w:rFonts w:asciiTheme="majorBidi" w:hAnsiTheme="majorBidi" w:cstheme="majorBidi"/>
          <w:sz w:val="28"/>
          <w:szCs w:val="28"/>
          <w:lang w:val="uk-UA"/>
        </w:rPr>
        <w:t xml:space="preserve"> уміння молодших школярів</w:t>
      </w:r>
      <w:r w:rsidR="00D00CE9">
        <w:rPr>
          <w:rFonts w:asciiTheme="majorBidi" w:hAnsiTheme="majorBidi" w:cstheme="majorBidi"/>
          <w:sz w:val="28"/>
          <w:szCs w:val="28"/>
          <w:lang w:val="uk-UA"/>
        </w:rPr>
        <w:t>, наявні</w:t>
      </w:r>
      <w:r w:rsidR="004124DA">
        <w:rPr>
          <w:rFonts w:asciiTheme="majorBidi" w:hAnsiTheme="majorBidi" w:cstheme="majorBidi"/>
          <w:sz w:val="28"/>
          <w:szCs w:val="28"/>
          <w:lang w:val="uk-UA"/>
        </w:rPr>
        <w:t xml:space="preserve"> їх </w:t>
      </w:r>
      <w:r w:rsidR="00604EB4" w:rsidRPr="00604EB4">
        <w:rPr>
          <w:rFonts w:asciiTheme="majorBidi" w:hAnsiTheme="majorBidi" w:cstheme="majorBidi"/>
          <w:sz w:val="28"/>
          <w:szCs w:val="28"/>
          <w:lang w:val="uk-UA"/>
        </w:rPr>
        <w:t>властивості слугують підвищенню успішності у навчанні, загальному розвитку особистості</w:t>
      </w:r>
      <w:r w:rsidR="004124DA">
        <w:rPr>
          <w:rFonts w:asciiTheme="majorBidi" w:hAnsiTheme="majorBidi" w:cstheme="majorBidi"/>
          <w:sz w:val="28"/>
          <w:szCs w:val="28"/>
          <w:lang w:val="uk-UA"/>
        </w:rPr>
        <w:t xml:space="preserve"> (Табл.1.2.):</w:t>
      </w:r>
    </w:p>
    <w:p w14:paraId="1E3C366B" w14:textId="718C5FF0" w:rsidR="009C2666" w:rsidRPr="00BA49F9" w:rsidRDefault="00BA49F9" w:rsidP="00BA49F9">
      <w:pPr>
        <w:spacing w:line="360" w:lineRule="auto"/>
        <w:jc w:val="right"/>
        <w:rPr>
          <w:rFonts w:asciiTheme="majorBidi" w:hAnsiTheme="majorBidi" w:cstheme="majorBidi"/>
          <w:i/>
          <w:iCs/>
          <w:sz w:val="28"/>
          <w:szCs w:val="28"/>
          <w:lang w:val="uk-UA"/>
        </w:rPr>
      </w:pPr>
      <w:r w:rsidRPr="00BA49F9">
        <w:rPr>
          <w:rFonts w:asciiTheme="majorBidi" w:hAnsiTheme="majorBidi" w:cstheme="majorBidi"/>
          <w:i/>
          <w:iCs/>
          <w:sz w:val="28"/>
          <w:szCs w:val="28"/>
          <w:lang w:val="uk-UA"/>
        </w:rPr>
        <w:t>Таблиця 1.2.</w:t>
      </w:r>
    </w:p>
    <w:p w14:paraId="31495FB7" w14:textId="018B4D60" w:rsidR="00BA49F9" w:rsidRPr="00BA49F9" w:rsidRDefault="00BA49F9" w:rsidP="00BA49F9">
      <w:pPr>
        <w:spacing w:line="360" w:lineRule="auto"/>
        <w:jc w:val="center"/>
        <w:rPr>
          <w:rFonts w:asciiTheme="majorBidi" w:hAnsiTheme="majorBidi" w:cstheme="majorBidi"/>
          <w:b/>
          <w:bCs/>
          <w:sz w:val="28"/>
          <w:szCs w:val="28"/>
          <w:lang w:val="uk-UA"/>
        </w:rPr>
      </w:pPr>
      <w:r w:rsidRPr="00BA49F9">
        <w:rPr>
          <w:rFonts w:asciiTheme="majorBidi" w:hAnsiTheme="majorBidi" w:cstheme="majorBidi"/>
          <w:b/>
          <w:bCs/>
          <w:sz w:val="28"/>
          <w:szCs w:val="28"/>
          <w:lang w:val="uk-UA"/>
        </w:rPr>
        <w:t>Розвиток базових якостей молодшого школяра НУШ</w:t>
      </w:r>
    </w:p>
    <w:tbl>
      <w:tblPr>
        <w:tblStyle w:val="a7"/>
        <w:tblW w:w="0" w:type="auto"/>
        <w:tblLook w:val="04A0" w:firstRow="1" w:lastRow="0" w:firstColumn="1" w:lastColumn="0" w:noHBand="0" w:noVBand="1"/>
      </w:tblPr>
      <w:tblGrid>
        <w:gridCol w:w="3539"/>
        <w:gridCol w:w="5806"/>
      </w:tblGrid>
      <w:tr w:rsidR="00BA49F9" w14:paraId="3A5EF2B3" w14:textId="77777777" w:rsidTr="00BA49F9">
        <w:tc>
          <w:tcPr>
            <w:tcW w:w="3539" w:type="dxa"/>
          </w:tcPr>
          <w:p w14:paraId="7EC5C1EE" w14:textId="0E1A86A0" w:rsidR="00BA49F9" w:rsidRPr="00BA49F9" w:rsidRDefault="00BA49F9" w:rsidP="00BA49F9">
            <w:pPr>
              <w:spacing w:line="360" w:lineRule="auto"/>
              <w:jc w:val="center"/>
              <w:rPr>
                <w:rFonts w:asciiTheme="majorBidi" w:hAnsiTheme="majorBidi" w:cstheme="majorBidi"/>
                <w:i/>
                <w:iCs/>
                <w:sz w:val="28"/>
                <w:szCs w:val="28"/>
                <w:lang w:val="uk-UA"/>
              </w:rPr>
            </w:pPr>
            <w:r w:rsidRPr="00BA49F9">
              <w:rPr>
                <w:rFonts w:asciiTheme="majorBidi" w:hAnsiTheme="majorBidi" w:cstheme="majorBidi"/>
                <w:i/>
                <w:iCs/>
                <w:sz w:val="28"/>
                <w:szCs w:val="28"/>
                <w:lang w:val="uk-UA"/>
              </w:rPr>
              <w:t>Базов</w:t>
            </w:r>
            <w:r>
              <w:rPr>
                <w:rFonts w:asciiTheme="majorBidi" w:hAnsiTheme="majorBidi" w:cstheme="majorBidi"/>
                <w:i/>
                <w:iCs/>
                <w:sz w:val="28"/>
                <w:szCs w:val="28"/>
                <w:lang w:val="uk-UA"/>
              </w:rPr>
              <w:t>і</w:t>
            </w:r>
            <w:r w:rsidRPr="00BA49F9">
              <w:rPr>
                <w:rFonts w:asciiTheme="majorBidi" w:hAnsiTheme="majorBidi" w:cstheme="majorBidi"/>
                <w:i/>
                <w:iCs/>
                <w:sz w:val="28"/>
                <w:szCs w:val="28"/>
                <w:lang w:val="uk-UA"/>
              </w:rPr>
              <w:t xml:space="preserve"> як</w:t>
            </w:r>
            <w:r>
              <w:rPr>
                <w:rFonts w:asciiTheme="majorBidi" w:hAnsiTheme="majorBidi" w:cstheme="majorBidi"/>
                <w:i/>
                <w:iCs/>
                <w:sz w:val="28"/>
                <w:szCs w:val="28"/>
                <w:lang w:val="uk-UA"/>
              </w:rPr>
              <w:t>ості</w:t>
            </w:r>
            <w:r w:rsidRPr="00BA49F9">
              <w:rPr>
                <w:rFonts w:asciiTheme="majorBidi" w:hAnsiTheme="majorBidi" w:cstheme="majorBidi"/>
                <w:i/>
                <w:iCs/>
                <w:sz w:val="28"/>
                <w:szCs w:val="28"/>
                <w:lang w:val="uk-UA"/>
              </w:rPr>
              <w:t>, як</w:t>
            </w:r>
            <w:r>
              <w:rPr>
                <w:rFonts w:asciiTheme="majorBidi" w:hAnsiTheme="majorBidi" w:cstheme="majorBidi"/>
                <w:i/>
                <w:iCs/>
                <w:sz w:val="28"/>
                <w:szCs w:val="28"/>
                <w:lang w:val="uk-UA"/>
              </w:rPr>
              <w:t>і</w:t>
            </w:r>
            <w:r w:rsidRPr="00BA49F9">
              <w:rPr>
                <w:rFonts w:asciiTheme="majorBidi" w:hAnsiTheme="majorBidi" w:cstheme="majorBidi"/>
                <w:i/>
                <w:iCs/>
                <w:sz w:val="28"/>
                <w:szCs w:val="28"/>
                <w:lang w:val="uk-UA"/>
              </w:rPr>
              <w:t xml:space="preserve"> слід формувати</w:t>
            </w:r>
          </w:p>
        </w:tc>
        <w:tc>
          <w:tcPr>
            <w:tcW w:w="5806" w:type="dxa"/>
          </w:tcPr>
          <w:p w14:paraId="03ADB755" w14:textId="6C2B3BE9" w:rsidR="00BA49F9" w:rsidRPr="00BA49F9" w:rsidRDefault="00BA49F9" w:rsidP="00BA49F9">
            <w:pPr>
              <w:spacing w:line="360" w:lineRule="auto"/>
              <w:jc w:val="center"/>
              <w:rPr>
                <w:rFonts w:asciiTheme="majorBidi" w:hAnsiTheme="majorBidi" w:cstheme="majorBidi"/>
                <w:i/>
                <w:iCs/>
                <w:sz w:val="28"/>
                <w:szCs w:val="28"/>
                <w:lang w:val="uk-UA"/>
              </w:rPr>
            </w:pPr>
            <w:r w:rsidRPr="00BA49F9">
              <w:rPr>
                <w:rFonts w:asciiTheme="majorBidi" w:hAnsiTheme="majorBidi" w:cstheme="majorBidi"/>
                <w:i/>
                <w:iCs/>
                <w:sz w:val="28"/>
                <w:szCs w:val="28"/>
                <w:lang w:val="uk-UA"/>
              </w:rPr>
              <w:t>Значення даної якості</w:t>
            </w:r>
          </w:p>
        </w:tc>
      </w:tr>
      <w:tr w:rsidR="00BA49F9" w:rsidRPr="00106D9D" w14:paraId="251EA040" w14:textId="77777777" w:rsidTr="00BA49F9">
        <w:tc>
          <w:tcPr>
            <w:tcW w:w="3539" w:type="dxa"/>
          </w:tcPr>
          <w:p w14:paraId="23D047B6" w14:textId="77777777" w:rsidR="00BA49F9" w:rsidRDefault="00BA49F9" w:rsidP="009C2666">
            <w:pPr>
              <w:spacing w:line="360" w:lineRule="auto"/>
              <w:jc w:val="both"/>
              <w:rPr>
                <w:rFonts w:asciiTheme="majorBidi" w:hAnsiTheme="majorBidi" w:cstheme="majorBidi"/>
                <w:sz w:val="28"/>
                <w:szCs w:val="28"/>
                <w:lang w:val="uk-UA"/>
              </w:rPr>
            </w:pPr>
          </w:p>
          <w:p w14:paraId="6791870E" w14:textId="3799D6C0" w:rsidR="00BA49F9" w:rsidRPr="00BA49F9" w:rsidRDefault="00BA49F9" w:rsidP="00BA49F9">
            <w:pPr>
              <w:spacing w:line="360" w:lineRule="auto"/>
              <w:jc w:val="center"/>
              <w:rPr>
                <w:rFonts w:asciiTheme="majorBidi" w:hAnsiTheme="majorBidi" w:cstheme="majorBidi"/>
                <w:i/>
                <w:iCs/>
                <w:sz w:val="28"/>
                <w:szCs w:val="28"/>
                <w:lang w:val="uk-UA"/>
              </w:rPr>
            </w:pPr>
            <w:r w:rsidRPr="00BA49F9">
              <w:rPr>
                <w:rFonts w:asciiTheme="majorBidi" w:hAnsiTheme="majorBidi" w:cstheme="majorBidi"/>
                <w:i/>
                <w:iCs/>
                <w:sz w:val="28"/>
                <w:szCs w:val="28"/>
                <w:lang w:val="uk-UA"/>
              </w:rPr>
              <w:t>Спостережливість</w:t>
            </w:r>
          </w:p>
        </w:tc>
        <w:tc>
          <w:tcPr>
            <w:tcW w:w="5806" w:type="dxa"/>
          </w:tcPr>
          <w:p w14:paraId="54F70F9B" w14:textId="67F33D7C" w:rsidR="00BA49F9" w:rsidRDefault="00BA49F9" w:rsidP="009C2666">
            <w:pPr>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 xml:space="preserve">Підвищення уваги, уважності, розвиток уміння зосереджуватися, </w:t>
            </w:r>
            <w:r w:rsidR="000D2617">
              <w:rPr>
                <w:rFonts w:asciiTheme="majorBidi" w:hAnsiTheme="majorBidi" w:cstheme="majorBidi"/>
                <w:sz w:val="28"/>
                <w:szCs w:val="28"/>
                <w:lang w:val="uk-UA"/>
              </w:rPr>
              <w:t xml:space="preserve">удосконалення </w:t>
            </w:r>
            <w:r>
              <w:rPr>
                <w:rFonts w:asciiTheme="majorBidi" w:hAnsiTheme="majorBidi" w:cstheme="majorBidi"/>
                <w:sz w:val="28"/>
                <w:szCs w:val="28"/>
                <w:lang w:val="uk-UA"/>
              </w:rPr>
              <w:t>розумових операцій (аналіз, синтез, порівняння</w:t>
            </w:r>
            <w:r w:rsidR="000D2617">
              <w:rPr>
                <w:rFonts w:asciiTheme="majorBidi" w:hAnsiTheme="majorBidi" w:cstheme="majorBidi"/>
                <w:sz w:val="28"/>
                <w:szCs w:val="28"/>
                <w:lang w:val="uk-UA"/>
              </w:rPr>
              <w:t>, узагальнення</w:t>
            </w:r>
            <w:r>
              <w:rPr>
                <w:rFonts w:asciiTheme="majorBidi" w:hAnsiTheme="majorBidi" w:cstheme="majorBidi"/>
                <w:sz w:val="28"/>
                <w:szCs w:val="28"/>
                <w:lang w:val="uk-UA"/>
              </w:rPr>
              <w:t>)</w:t>
            </w:r>
          </w:p>
        </w:tc>
      </w:tr>
      <w:tr w:rsidR="00BA49F9" w:rsidRPr="00106D9D" w14:paraId="668A8344" w14:textId="77777777" w:rsidTr="00BA49F9">
        <w:tc>
          <w:tcPr>
            <w:tcW w:w="3539" w:type="dxa"/>
          </w:tcPr>
          <w:p w14:paraId="722A9484" w14:textId="77777777" w:rsidR="00BA49F9" w:rsidRDefault="00BA49F9" w:rsidP="009C2666">
            <w:pPr>
              <w:spacing w:line="360" w:lineRule="auto"/>
              <w:jc w:val="both"/>
              <w:rPr>
                <w:rFonts w:asciiTheme="majorBidi" w:hAnsiTheme="majorBidi" w:cstheme="majorBidi"/>
                <w:i/>
                <w:iCs/>
                <w:sz w:val="28"/>
                <w:szCs w:val="28"/>
                <w:lang w:val="uk-UA"/>
              </w:rPr>
            </w:pPr>
          </w:p>
          <w:p w14:paraId="22F68328" w14:textId="636D7840" w:rsidR="00BA49F9" w:rsidRPr="00BA49F9" w:rsidRDefault="00BA49F9" w:rsidP="009C2666">
            <w:pPr>
              <w:spacing w:line="360" w:lineRule="auto"/>
              <w:jc w:val="both"/>
              <w:rPr>
                <w:rFonts w:asciiTheme="majorBidi" w:hAnsiTheme="majorBidi" w:cstheme="majorBidi"/>
                <w:i/>
                <w:iCs/>
                <w:sz w:val="28"/>
                <w:szCs w:val="28"/>
                <w:lang w:val="uk-UA"/>
              </w:rPr>
            </w:pPr>
            <w:r w:rsidRPr="00BA49F9">
              <w:rPr>
                <w:rFonts w:asciiTheme="majorBidi" w:hAnsiTheme="majorBidi" w:cstheme="majorBidi"/>
                <w:i/>
                <w:iCs/>
                <w:sz w:val="28"/>
                <w:szCs w:val="28"/>
                <w:lang w:val="uk-UA"/>
              </w:rPr>
              <w:t>Допитливість, цікавість</w:t>
            </w:r>
            <w:r>
              <w:rPr>
                <w:rFonts w:asciiTheme="majorBidi" w:hAnsiTheme="majorBidi" w:cstheme="majorBidi"/>
                <w:i/>
                <w:iCs/>
                <w:sz w:val="28"/>
                <w:szCs w:val="28"/>
                <w:lang w:val="uk-UA"/>
              </w:rPr>
              <w:t>, ініціативність, лідерство</w:t>
            </w:r>
          </w:p>
        </w:tc>
        <w:tc>
          <w:tcPr>
            <w:tcW w:w="5806" w:type="dxa"/>
          </w:tcPr>
          <w:p w14:paraId="66124914" w14:textId="38BE51E4" w:rsidR="00BA49F9" w:rsidRDefault="00BA49F9" w:rsidP="009C2666">
            <w:pPr>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 xml:space="preserve">Стимулює розумову діяльність, розширює коло інтересів особистості, дозволяє збагачувати власний досвід, накопичувати знання, розвивати здібності </w:t>
            </w:r>
          </w:p>
        </w:tc>
      </w:tr>
    </w:tbl>
    <w:p w14:paraId="1C7C3774" w14:textId="0D79A23A" w:rsidR="00D00CE9" w:rsidRPr="00D00CE9" w:rsidRDefault="00D00CE9" w:rsidP="00D00CE9">
      <w:pPr>
        <w:jc w:val="right"/>
        <w:rPr>
          <w:rFonts w:asciiTheme="majorBidi" w:hAnsiTheme="majorBidi" w:cstheme="majorBidi"/>
          <w:i/>
          <w:iCs/>
          <w:sz w:val="28"/>
          <w:szCs w:val="28"/>
          <w:lang w:val="uk-UA"/>
        </w:rPr>
      </w:pPr>
      <w:r w:rsidRPr="00D00CE9">
        <w:rPr>
          <w:rFonts w:asciiTheme="majorBidi" w:hAnsiTheme="majorBidi" w:cstheme="majorBidi"/>
          <w:i/>
          <w:iCs/>
          <w:sz w:val="28"/>
          <w:szCs w:val="28"/>
          <w:lang w:val="uk-UA"/>
        </w:rPr>
        <w:lastRenderedPageBreak/>
        <w:t>Продовження Таблиці 1.2.</w:t>
      </w:r>
    </w:p>
    <w:tbl>
      <w:tblPr>
        <w:tblStyle w:val="a7"/>
        <w:tblW w:w="0" w:type="auto"/>
        <w:tblLook w:val="04A0" w:firstRow="1" w:lastRow="0" w:firstColumn="1" w:lastColumn="0" w:noHBand="0" w:noVBand="1"/>
      </w:tblPr>
      <w:tblGrid>
        <w:gridCol w:w="3539"/>
        <w:gridCol w:w="5806"/>
      </w:tblGrid>
      <w:tr w:rsidR="00BA49F9" w14:paraId="28828EC7" w14:textId="77777777" w:rsidTr="00BA49F9">
        <w:tc>
          <w:tcPr>
            <w:tcW w:w="3539" w:type="dxa"/>
          </w:tcPr>
          <w:p w14:paraId="6ADAC355" w14:textId="1804162D" w:rsidR="00BA49F9" w:rsidRPr="00BA43E3" w:rsidRDefault="00BA49F9" w:rsidP="00BA43E3">
            <w:pPr>
              <w:spacing w:line="360" w:lineRule="auto"/>
              <w:jc w:val="center"/>
              <w:rPr>
                <w:rFonts w:asciiTheme="majorBidi" w:hAnsiTheme="majorBidi" w:cstheme="majorBidi"/>
                <w:i/>
                <w:iCs/>
                <w:sz w:val="28"/>
                <w:szCs w:val="28"/>
                <w:lang w:val="uk-UA"/>
              </w:rPr>
            </w:pPr>
            <w:r w:rsidRPr="00BA43E3">
              <w:rPr>
                <w:rFonts w:asciiTheme="majorBidi" w:hAnsiTheme="majorBidi" w:cstheme="majorBidi"/>
                <w:i/>
                <w:iCs/>
                <w:sz w:val="28"/>
                <w:szCs w:val="28"/>
                <w:lang w:val="uk-UA"/>
              </w:rPr>
              <w:t xml:space="preserve">Відповідальність, </w:t>
            </w:r>
            <w:proofErr w:type="spellStart"/>
            <w:r w:rsidRPr="00BA43E3">
              <w:rPr>
                <w:rFonts w:asciiTheme="majorBidi" w:hAnsiTheme="majorBidi" w:cstheme="majorBidi"/>
                <w:i/>
                <w:iCs/>
                <w:sz w:val="28"/>
                <w:szCs w:val="28"/>
                <w:lang w:val="uk-UA"/>
              </w:rPr>
              <w:t>обов</w:t>
            </w:r>
            <w:proofErr w:type="spellEnd"/>
            <w:r w:rsidR="00BA43E3" w:rsidRPr="00BA43E3">
              <w:rPr>
                <w:rFonts w:asciiTheme="majorBidi" w:hAnsiTheme="majorBidi" w:cstheme="majorBidi"/>
                <w:i/>
                <w:iCs/>
                <w:sz w:val="28"/>
                <w:szCs w:val="28"/>
                <w:lang w:val="en-US"/>
              </w:rPr>
              <w:t>’</w:t>
            </w:r>
            <w:proofErr w:type="spellStart"/>
            <w:r w:rsidRPr="00BA43E3">
              <w:rPr>
                <w:rFonts w:asciiTheme="majorBidi" w:hAnsiTheme="majorBidi" w:cstheme="majorBidi"/>
                <w:i/>
                <w:iCs/>
                <w:sz w:val="28"/>
                <w:szCs w:val="28"/>
                <w:lang w:val="uk-UA"/>
              </w:rPr>
              <w:t>язковість</w:t>
            </w:r>
            <w:proofErr w:type="spellEnd"/>
            <w:r w:rsidRPr="00BA43E3">
              <w:rPr>
                <w:rFonts w:asciiTheme="majorBidi" w:hAnsiTheme="majorBidi" w:cstheme="majorBidi"/>
                <w:i/>
                <w:iCs/>
                <w:sz w:val="28"/>
                <w:szCs w:val="28"/>
                <w:lang w:val="uk-UA"/>
              </w:rPr>
              <w:t xml:space="preserve">, </w:t>
            </w:r>
            <w:r w:rsidR="00BA43E3" w:rsidRPr="00BA43E3">
              <w:rPr>
                <w:rFonts w:asciiTheme="majorBidi" w:hAnsiTheme="majorBidi" w:cstheme="majorBidi"/>
                <w:i/>
                <w:iCs/>
                <w:sz w:val="28"/>
                <w:szCs w:val="28"/>
                <w:lang w:val="uk-UA"/>
              </w:rPr>
              <w:t>рішучість</w:t>
            </w:r>
          </w:p>
        </w:tc>
        <w:tc>
          <w:tcPr>
            <w:tcW w:w="5806" w:type="dxa"/>
          </w:tcPr>
          <w:p w14:paraId="658488D7" w14:textId="221E6761" w:rsidR="00BA49F9" w:rsidRDefault="00BA43E3" w:rsidP="009C2666">
            <w:pPr>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Дозволяють приймати самостійно рішення, слугують розвитку моральності, керівництву усталеними цінностями, поваги до інших</w:t>
            </w:r>
          </w:p>
        </w:tc>
      </w:tr>
      <w:tr w:rsidR="00BA49F9" w:rsidRPr="00106D9D" w14:paraId="7F53C5B1" w14:textId="77777777" w:rsidTr="00BA49F9">
        <w:tc>
          <w:tcPr>
            <w:tcW w:w="3539" w:type="dxa"/>
          </w:tcPr>
          <w:p w14:paraId="33AC26A2" w14:textId="5486AA66" w:rsidR="00BA49F9" w:rsidRPr="00BA43E3" w:rsidRDefault="00BA43E3" w:rsidP="00BA43E3">
            <w:pPr>
              <w:spacing w:line="360" w:lineRule="auto"/>
              <w:jc w:val="center"/>
              <w:rPr>
                <w:rFonts w:asciiTheme="majorBidi" w:hAnsiTheme="majorBidi" w:cstheme="majorBidi"/>
                <w:i/>
                <w:iCs/>
                <w:sz w:val="28"/>
                <w:szCs w:val="28"/>
                <w:lang w:val="uk-UA"/>
              </w:rPr>
            </w:pPr>
            <w:r w:rsidRPr="00BA43E3">
              <w:rPr>
                <w:rFonts w:asciiTheme="majorBidi" w:hAnsiTheme="majorBidi" w:cstheme="majorBidi"/>
                <w:i/>
                <w:iCs/>
                <w:sz w:val="28"/>
                <w:szCs w:val="28"/>
                <w:lang w:val="uk-UA"/>
              </w:rPr>
              <w:t>Самостійність, впевненість у власних силах</w:t>
            </w:r>
            <w:r>
              <w:rPr>
                <w:rFonts w:asciiTheme="majorBidi" w:hAnsiTheme="majorBidi" w:cstheme="majorBidi"/>
                <w:i/>
                <w:iCs/>
                <w:sz w:val="28"/>
                <w:szCs w:val="28"/>
                <w:lang w:val="uk-UA"/>
              </w:rPr>
              <w:t>, критичність та самокритичність</w:t>
            </w:r>
          </w:p>
        </w:tc>
        <w:tc>
          <w:tcPr>
            <w:tcW w:w="5806" w:type="dxa"/>
          </w:tcPr>
          <w:p w14:paraId="6E52F37C" w14:textId="338EB0DA" w:rsidR="00BA49F9" w:rsidRDefault="00BA43E3" w:rsidP="009C2666">
            <w:pPr>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Ініціює самостійні рішення, надає незалежності та свободи дій, підвищує мотивацію до активної діяльності, спонукає до творчості</w:t>
            </w:r>
          </w:p>
        </w:tc>
      </w:tr>
      <w:tr w:rsidR="00BA49F9" w:rsidRPr="00106D9D" w14:paraId="5B77EF78" w14:textId="77777777" w:rsidTr="00BA49F9">
        <w:tc>
          <w:tcPr>
            <w:tcW w:w="3539" w:type="dxa"/>
          </w:tcPr>
          <w:p w14:paraId="31632FA7" w14:textId="77777777" w:rsidR="00BA43E3" w:rsidRDefault="00BA43E3" w:rsidP="00BA43E3">
            <w:pPr>
              <w:spacing w:line="360" w:lineRule="auto"/>
              <w:jc w:val="center"/>
              <w:rPr>
                <w:rFonts w:asciiTheme="majorBidi" w:hAnsiTheme="majorBidi" w:cstheme="majorBidi"/>
                <w:i/>
                <w:iCs/>
                <w:sz w:val="28"/>
                <w:szCs w:val="28"/>
                <w:lang w:val="uk-UA"/>
              </w:rPr>
            </w:pPr>
          </w:p>
          <w:p w14:paraId="4BD41C00" w14:textId="33CBED81" w:rsidR="00BA49F9" w:rsidRPr="00BA43E3" w:rsidRDefault="00BA43E3" w:rsidP="00BA43E3">
            <w:pPr>
              <w:spacing w:line="360" w:lineRule="auto"/>
              <w:jc w:val="center"/>
              <w:rPr>
                <w:rFonts w:asciiTheme="majorBidi" w:hAnsiTheme="majorBidi" w:cstheme="majorBidi"/>
                <w:i/>
                <w:iCs/>
                <w:sz w:val="28"/>
                <w:szCs w:val="28"/>
                <w:lang w:val="uk-UA"/>
              </w:rPr>
            </w:pPr>
            <w:r w:rsidRPr="00BA43E3">
              <w:rPr>
                <w:rFonts w:asciiTheme="majorBidi" w:hAnsiTheme="majorBidi" w:cstheme="majorBidi"/>
                <w:i/>
                <w:iCs/>
                <w:sz w:val="28"/>
                <w:szCs w:val="28"/>
                <w:lang w:val="uk-UA"/>
              </w:rPr>
              <w:t>Міжособистісне партнерство</w:t>
            </w:r>
          </w:p>
        </w:tc>
        <w:tc>
          <w:tcPr>
            <w:tcW w:w="5806" w:type="dxa"/>
          </w:tcPr>
          <w:p w14:paraId="2342F9DA" w14:textId="6A860DCA" w:rsidR="00BA49F9" w:rsidRDefault="00BA43E3" w:rsidP="009C2666">
            <w:pPr>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Розширює коло спілкування, підвищує ініціативність та активність у різних видах діяльності, додає рішучості, слугує задоволенню інтересів та реалізації цілей</w:t>
            </w:r>
          </w:p>
        </w:tc>
      </w:tr>
      <w:tr w:rsidR="00BA49F9" w:rsidRPr="00106D9D" w14:paraId="0B3EF930" w14:textId="77777777" w:rsidTr="00BA49F9">
        <w:tc>
          <w:tcPr>
            <w:tcW w:w="3539" w:type="dxa"/>
          </w:tcPr>
          <w:p w14:paraId="36267516" w14:textId="77777777" w:rsidR="00BA43E3" w:rsidRDefault="00BA43E3" w:rsidP="00BA43E3">
            <w:pPr>
              <w:spacing w:line="360" w:lineRule="auto"/>
              <w:jc w:val="center"/>
              <w:rPr>
                <w:rFonts w:asciiTheme="majorBidi" w:hAnsiTheme="majorBidi" w:cstheme="majorBidi"/>
                <w:i/>
                <w:iCs/>
                <w:sz w:val="28"/>
                <w:szCs w:val="28"/>
                <w:lang w:val="uk-UA"/>
              </w:rPr>
            </w:pPr>
          </w:p>
          <w:p w14:paraId="232AAF2E" w14:textId="0306C7AA" w:rsidR="00BA49F9" w:rsidRPr="00BA43E3" w:rsidRDefault="00BA43E3" w:rsidP="00BA43E3">
            <w:pPr>
              <w:spacing w:line="360" w:lineRule="auto"/>
              <w:jc w:val="center"/>
              <w:rPr>
                <w:rFonts w:asciiTheme="majorBidi" w:hAnsiTheme="majorBidi" w:cstheme="majorBidi"/>
                <w:i/>
                <w:iCs/>
                <w:sz w:val="28"/>
                <w:szCs w:val="28"/>
                <w:lang w:val="uk-UA"/>
              </w:rPr>
            </w:pPr>
            <w:r w:rsidRPr="00BA43E3">
              <w:rPr>
                <w:rFonts w:asciiTheme="majorBidi" w:hAnsiTheme="majorBidi" w:cstheme="majorBidi"/>
                <w:i/>
                <w:iCs/>
                <w:sz w:val="28"/>
                <w:szCs w:val="28"/>
                <w:lang w:val="uk-UA"/>
              </w:rPr>
              <w:t>Креативність</w:t>
            </w:r>
          </w:p>
        </w:tc>
        <w:tc>
          <w:tcPr>
            <w:tcW w:w="5806" w:type="dxa"/>
          </w:tcPr>
          <w:p w14:paraId="378F305C" w14:textId="7F4B263A" w:rsidR="00BA49F9" w:rsidRDefault="00BA43E3" w:rsidP="009C2666">
            <w:pPr>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 xml:space="preserve">Відкритість новому, </w:t>
            </w:r>
            <w:r w:rsidR="000D2617">
              <w:rPr>
                <w:rFonts w:asciiTheme="majorBidi" w:hAnsiTheme="majorBidi" w:cstheme="majorBidi"/>
                <w:sz w:val="28"/>
                <w:szCs w:val="28"/>
                <w:lang w:val="uk-UA"/>
              </w:rPr>
              <w:t xml:space="preserve">уміння адаптуватися до змін у житті (ситуації), </w:t>
            </w:r>
            <w:r>
              <w:rPr>
                <w:rFonts w:asciiTheme="majorBidi" w:hAnsiTheme="majorBidi" w:cstheme="majorBidi"/>
                <w:sz w:val="28"/>
                <w:szCs w:val="28"/>
                <w:lang w:val="uk-UA"/>
              </w:rPr>
              <w:t>здатність знаходити нестандартне рішення, підвищення ініціативності, розвиток впевненості у собі, самостійності та рішучості</w:t>
            </w:r>
          </w:p>
        </w:tc>
      </w:tr>
    </w:tbl>
    <w:p w14:paraId="58241B0A" w14:textId="72D74062" w:rsidR="00BA49F9" w:rsidRDefault="000D2617" w:rsidP="009C2666">
      <w:pPr>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 xml:space="preserve"> </w:t>
      </w:r>
    </w:p>
    <w:p w14:paraId="46CDD3DB" w14:textId="45B655EF" w:rsidR="000D2617" w:rsidRDefault="000D2617" w:rsidP="009C2666">
      <w:pPr>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 xml:space="preserve">Такі базові риси та якості сучасного молодшого школяра є пожиттєво необхідними у </w:t>
      </w:r>
      <w:r w:rsidR="00D00CE9">
        <w:rPr>
          <w:rFonts w:asciiTheme="majorBidi" w:hAnsiTheme="majorBidi" w:cstheme="majorBidi"/>
          <w:sz w:val="28"/>
          <w:szCs w:val="28"/>
          <w:lang w:val="uk-UA"/>
        </w:rPr>
        <w:t xml:space="preserve">процесі розвитку його </w:t>
      </w:r>
      <w:proofErr w:type="spellStart"/>
      <w:r w:rsidR="00D00CE9">
        <w:rPr>
          <w:rFonts w:asciiTheme="majorBidi" w:hAnsiTheme="majorBidi" w:cstheme="majorBidi"/>
          <w:sz w:val="28"/>
          <w:szCs w:val="28"/>
          <w:lang w:val="uk-UA"/>
        </w:rPr>
        <w:t>компетентностей</w:t>
      </w:r>
      <w:proofErr w:type="spellEnd"/>
      <w:r w:rsidR="00D00CE9">
        <w:rPr>
          <w:rFonts w:asciiTheme="majorBidi" w:hAnsiTheme="majorBidi" w:cstheme="majorBidi"/>
          <w:sz w:val="28"/>
          <w:szCs w:val="28"/>
          <w:lang w:val="uk-UA"/>
        </w:rPr>
        <w:t xml:space="preserve"> задля досягнення успіхів у </w:t>
      </w:r>
      <w:r>
        <w:rPr>
          <w:rFonts w:asciiTheme="majorBidi" w:hAnsiTheme="majorBidi" w:cstheme="majorBidi"/>
          <w:sz w:val="28"/>
          <w:szCs w:val="28"/>
          <w:lang w:val="uk-UA"/>
        </w:rPr>
        <w:t>мінливому світі</w:t>
      </w:r>
      <w:r w:rsidR="00D00CE9">
        <w:rPr>
          <w:rFonts w:asciiTheme="majorBidi" w:hAnsiTheme="majorBidi" w:cstheme="majorBidi"/>
          <w:sz w:val="28"/>
          <w:szCs w:val="28"/>
          <w:lang w:val="uk-UA"/>
        </w:rPr>
        <w:t xml:space="preserve"> й</w:t>
      </w:r>
      <w:r>
        <w:rPr>
          <w:rFonts w:asciiTheme="majorBidi" w:hAnsiTheme="majorBidi" w:cstheme="majorBidi"/>
          <w:sz w:val="28"/>
          <w:szCs w:val="28"/>
          <w:lang w:val="uk-UA"/>
        </w:rPr>
        <w:t xml:space="preserve"> інформаційно насиченому середовищі. Їх формування слугу</w:t>
      </w:r>
      <w:r w:rsidR="00D00CE9">
        <w:rPr>
          <w:rFonts w:asciiTheme="majorBidi" w:hAnsiTheme="majorBidi" w:cstheme="majorBidi"/>
          <w:sz w:val="28"/>
          <w:szCs w:val="28"/>
          <w:lang w:val="uk-UA"/>
        </w:rPr>
        <w:t>є</w:t>
      </w:r>
      <w:r>
        <w:rPr>
          <w:rFonts w:asciiTheme="majorBidi" w:hAnsiTheme="majorBidi" w:cstheme="majorBidi"/>
          <w:sz w:val="28"/>
          <w:szCs w:val="28"/>
          <w:lang w:val="uk-UA"/>
        </w:rPr>
        <w:t xml:space="preserve"> не лише адаптації до певних умов чи обставин, а й загалом дозволя</w:t>
      </w:r>
      <w:r w:rsidR="00D00CE9">
        <w:rPr>
          <w:rFonts w:asciiTheme="majorBidi" w:hAnsiTheme="majorBidi" w:cstheme="majorBidi"/>
          <w:sz w:val="28"/>
          <w:szCs w:val="28"/>
          <w:lang w:val="uk-UA"/>
        </w:rPr>
        <w:t>є</w:t>
      </w:r>
      <w:r>
        <w:rPr>
          <w:rFonts w:asciiTheme="majorBidi" w:hAnsiTheme="majorBidi" w:cstheme="majorBidi"/>
          <w:sz w:val="28"/>
          <w:szCs w:val="28"/>
          <w:lang w:val="uk-UA"/>
        </w:rPr>
        <w:t xml:space="preserve"> особистості знаходити у собі сили та приймати необхідні рішення у тій чи іншій ситуації. Разом із тим формування низки базових якостей учнів слугу</w:t>
      </w:r>
      <w:r w:rsidR="00D00CE9">
        <w:rPr>
          <w:rFonts w:asciiTheme="majorBidi" w:hAnsiTheme="majorBidi" w:cstheme="majorBidi"/>
          <w:sz w:val="28"/>
          <w:szCs w:val="28"/>
          <w:lang w:val="uk-UA"/>
        </w:rPr>
        <w:t xml:space="preserve">є </w:t>
      </w:r>
      <w:r>
        <w:rPr>
          <w:rFonts w:asciiTheme="majorBidi" w:hAnsiTheme="majorBidi" w:cstheme="majorBidi"/>
          <w:sz w:val="28"/>
          <w:szCs w:val="28"/>
          <w:lang w:val="uk-UA"/>
        </w:rPr>
        <w:t>підготовці дітей шкільного віку до подальшого самостійного життя та професійного вибору, реалізації власних інтересів та задатків як в особист</w:t>
      </w:r>
      <w:r w:rsidR="004B4010">
        <w:rPr>
          <w:rFonts w:asciiTheme="majorBidi" w:hAnsiTheme="majorBidi" w:cstheme="majorBidi"/>
          <w:sz w:val="28"/>
          <w:szCs w:val="28"/>
          <w:lang w:val="uk-UA"/>
        </w:rPr>
        <w:t>ій</w:t>
      </w:r>
      <w:r>
        <w:rPr>
          <w:rFonts w:asciiTheme="majorBidi" w:hAnsiTheme="majorBidi" w:cstheme="majorBidi"/>
          <w:sz w:val="28"/>
          <w:szCs w:val="28"/>
          <w:lang w:val="uk-UA"/>
        </w:rPr>
        <w:t>, так і професійн</w:t>
      </w:r>
      <w:r w:rsidR="004B4010">
        <w:rPr>
          <w:rFonts w:asciiTheme="majorBidi" w:hAnsiTheme="majorBidi" w:cstheme="majorBidi"/>
          <w:sz w:val="28"/>
          <w:szCs w:val="28"/>
          <w:lang w:val="uk-UA"/>
        </w:rPr>
        <w:t>ій сфер</w:t>
      </w:r>
      <w:r>
        <w:rPr>
          <w:rFonts w:asciiTheme="majorBidi" w:hAnsiTheme="majorBidi" w:cstheme="majorBidi"/>
          <w:sz w:val="28"/>
          <w:szCs w:val="28"/>
          <w:lang w:val="uk-UA"/>
        </w:rPr>
        <w:t>і.</w:t>
      </w:r>
    </w:p>
    <w:p w14:paraId="729DDB80" w14:textId="77777777" w:rsidR="004B4010" w:rsidRDefault="000D2617" w:rsidP="009C2666">
      <w:pPr>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ab/>
      </w:r>
      <w:r w:rsidR="007B51AC">
        <w:rPr>
          <w:rFonts w:asciiTheme="majorBidi" w:hAnsiTheme="majorBidi" w:cstheme="majorBidi"/>
          <w:sz w:val="28"/>
          <w:szCs w:val="28"/>
          <w:lang w:val="uk-UA"/>
        </w:rPr>
        <w:t xml:space="preserve">Натомість розвиток базових якостей учнів початкової школи передбачає використання низки прийомів, засобів, методів та форм роботи із ними. Такі </w:t>
      </w:r>
      <w:r w:rsidR="007B51AC">
        <w:rPr>
          <w:rFonts w:asciiTheme="majorBidi" w:hAnsiTheme="majorBidi" w:cstheme="majorBidi"/>
          <w:sz w:val="28"/>
          <w:szCs w:val="28"/>
          <w:lang w:val="uk-UA"/>
        </w:rPr>
        <w:lastRenderedPageBreak/>
        <w:t>прийоми та методи роботи повинні бути спрямовані на загальний розвиток учнів, виявлення їх задатків та здібностей, ознайомлення з внутрішнім світом, психологічними властивостями</w:t>
      </w:r>
      <w:r w:rsidR="008B590E">
        <w:rPr>
          <w:rFonts w:asciiTheme="majorBidi" w:hAnsiTheme="majorBidi" w:cstheme="majorBidi"/>
          <w:sz w:val="28"/>
          <w:szCs w:val="28"/>
          <w:lang w:val="uk-UA"/>
        </w:rPr>
        <w:t xml:space="preserve">. </w:t>
      </w:r>
    </w:p>
    <w:p w14:paraId="53B14864" w14:textId="72BB9195" w:rsidR="000D2617" w:rsidRDefault="008B590E" w:rsidP="004B4010">
      <w:pPr>
        <w:spacing w:line="360" w:lineRule="auto"/>
        <w:ind w:firstLine="708"/>
        <w:jc w:val="both"/>
        <w:rPr>
          <w:rFonts w:asciiTheme="majorBidi" w:hAnsiTheme="majorBidi" w:cstheme="majorBidi"/>
          <w:sz w:val="28"/>
          <w:szCs w:val="28"/>
          <w:lang w:val="uk-UA"/>
        </w:rPr>
      </w:pPr>
      <w:r>
        <w:rPr>
          <w:rFonts w:asciiTheme="majorBidi" w:hAnsiTheme="majorBidi" w:cstheme="majorBidi"/>
          <w:sz w:val="28"/>
          <w:szCs w:val="28"/>
          <w:lang w:val="uk-UA"/>
        </w:rPr>
        <w:t>З іншого боку</w:t>
      </w:r>
      <w:r w:rsidR="004B4010">
        <w:rPr>
          <w:rFonts w:asciiTheme="majorBidi" w:hAnsiTheme="majorBidi" w:cstheme="majorBidi"/>
          <w:sz w:val="28"/>
          <w:szCs w:val="28"/>
          <w:lang w:val="uk-UA"/>
        </w:rPr>
        <w:t>,</w:t>
      </w:r>
      <w:r>
        <w:rPr>
          <w:rFonts w:asciiTheme="majorBidi" w:hAnsiTheme="majorBidi" w:cstheme="majorBidi"/>
          <w:sz w:val="28"/>
          <w:szCs w:val="28"/>
          <w:lang w:val="uk-UA"/>
        </w:rPr>
        <w:t xml:space="preserve"> ретельна й кропітка діяльність педагога з учнями дозволяє налагодити товариські стосунки, створює атмосферу емоційного піднесення та позитиву, </w:t>
      </w:r>
      <w:r w:rsidR="004B4010">
        <w:rPr>
          <w:rFonts w:asciiTheme="majorBidi" w:hAnsiTheme="majorBidi" w:cstheme="majorBidi"/>
          <w:sz w:val="28"/>
          <w:szCs w:val="28"/>
          <w:lang w:val="uk-UA"/>
        </w:rPr>
        <w:t xml:space="preserve">розвиває </w:t>
      </w:r>
      <w:r>
        <w:rPr>
          <w:rFonts w:asciiTheme="majorBidi" w:hAnsiTheme="majorBidi" w:cstheme="majorBidi"/>
          <w:sz w:val="28"/>
          <w:szCs w:val="28"/>
          <w:lang w:val="uk-UA"/>
        </w:rPr>
        <w:t xml:space="preserve">прагнення добре вчитися, </w:t>
      </w:r>
      <w:r w:rsidR="004B4010">
        <w:rPr>
          <w:rFonts w:asciiTheme="majorBidi" w:hAnsiTheme="majorBidi" w:cstheme="majorBidi"/>
          <w:sz w:val="28"/>
          <w:szCs w:val="28"/>
          <w:lang w:val="uk-UA"/>
        </w:rPr>
        <w:t xml:space="preserve">підвищує бажання </w:t>
      </w:r>
      <w:r>
        <w:rPr>
          <w:rFonts w:asciiTheme="majorBidi" w:hAnsiTheme="majorBidi" w:cstheme="majorBidi"/>
          <w:sz w:val="28"/>
          <w:szCs w:val="28"/>
          <w:lang w:val="uk-UA"/>
        </w:rPr>
        <w:t xml:space="preserve">здійснювати саморозвиток та самовдосконалення. У практичній роботі учителю слід використовувати почергово різні форми роботи, варіювати їх з тим, щоб задовольнити потреби усіх без винятку школярів, а також залучити їх таким чином до участі у різних видах діяльності. </w:t>
      </w:r>
      <w:r w:rsidR="007B51AC">
        <w:rPr>
          <w:rFonts w:asciiTheme="majorBidi" w:hAnsiTheme="majorBidi" w:cstheme="majorBidi"/>
          <w:sz w:val="28"/>
          <w:szCs w:val="28"/>
          <w:lang w:val="uk-UA"/>
        </w:rPr>
        <w:t>Основними з-поміж них виступають (Рис.1.3.):</w:t>
      </w:r>
    </w:p>
    <w:p w14:paraId="7F891617" w14:textId="3E269029" w:rsidR="003B1267" w:rsidRDefault="003B1267" w:rsidP="009C2666">
      <w:pPr>
        <w:spacing w:line="360" w:lineRule="auto"/>
        <w:jc w:val="both"/>
        <w:rPr>
          <w:rFonts w:asciiTheme="majorBidi" w:hAnsiTheme="majorBidi" w:cstheme="majorBidi"/>
          <w:sz w:val="28"/>
          <w:szCs w:val="28"/>
          <w:lang w:val="uk-UA"/>
        </w:rPr>
      </w:pPr>
      <w:r>
        <w:rPr>
          <w:rFonts w:asciiTheme="majorBidi" w:hAnsiTheme="majorBidi" w:cstheme="majorBidi"/>
          <w:noProof/>
          <w:sz w:val="28"/>
          <w:szCs w:val="28"/>
          <w:lang w:val="uk-UA"/>
        </w:rPr>
        <w:drawing>
          <wp:inline distT="0" distB="0" distL="0" distR="0" wp14:anchorId="4E548231" wp14:editId="04B5F84B">
            <wp:extent cx="5905500" cy="4791075"/>
            <wp:effectExtent l="0" t="0" r="38100"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68753BC6" w14:textId="02BD1EE8" w:rsidR="006021F5" w:rsidRPr="006021F5" w:rsidRDefault="006021F5" w:rsidP="009C2666">
      <w:pPr>
        <w:spacing w:line="360" w:lineRule="auto"/>
        <w:jc w:val="both"/>
        <w:rPr>
          <w:rFonts w:asciiTheme="majorBidi" w:hAnsiTheme="majorBidi" w:cstheme="majorBidi"/>
          <w:i/>
          <w:iCs/>
          <w:sz w:val="28"/>
          <w:szCs w:val="28"/>
          <w:lang w:val="uk-UA"/>
        </w:rPr>
      </w:pPr>
      <w:r w:rsidRPr="006021F5">
        <w:rPr>
          <w:rFonts w:asciiTheme="majorBidi" w:hAnsiTheme="majorBidi" w:cstheme="majorBidi"/>
          <w:i/>
          <w:iCs/>
          <w:sz w:val="28"/>
          <w:szCs w:val="28"/>
          <w:lang w:val="uk-UA"/>
        </w:rPr>
        <w:t xml:space="preserve">Рис. 1.4. Основні форми роботи з молодшими школярами, що слугують формуванню </w:t>
      </w:r>
      <w:r>
        <w:rPr>
          <w:rFonts w:asciiTheme="majorBidi" w:hAnsiTheme="majorBidi" w:cstheme="majorBidi"/>
          <w:i/>
          <w:iCs/>
          <w:sz w:val="28"/>
          <w:szCs w:val="28"/>
          <w:lang w:val="uk-UA"/>
        </w:rPr>
        <w:t xml:space="preserve">їх </w:t>
      </w:r>
      <w:r w:rsidRPr="006021F5">
        <w:rPr>
          <w:rFonts w:asciiTheme="majorBidi" w:hAnsiTheme="majorBidi" w:cstheme="majorBidi"/>
          <w:i/>
          <w:iCs/>
          <w:sz w:val="28"/>
          <w:szCs w:val="28"/>
          <w:lang w:val="uk-UA"/>
        </w:rPr>
        <w:t>базових якостей</w:t>
      </w:r>
    </w:p>
    <w:p w14:paraId="1085333E" w14:textId="0216A43F" w:rsidR="008B590E" w:rsidRDefault="006021F5" w:rsidP="009C2666">
      <w:pPr>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lastRenderedPageBreak/>
        <w:t>Слід зауважити, що незалежно від того, до якого виду діяльності залучено учнів, особливу увагу треба приділяти підвищенню їх мотивації щодо здійснення самовиховання, прагнення рівнятись на видатних особистостей, педагогів та старших. Так, вагомими у даному процесі є різні чинники впливу на підвищення мотивації учнів й акцентування уваги на різних їх видах.</w:t>
      </w:r>
      <w:r w:rsidR="00014628">
        <w:rPr>
          <w:rFonts w:asciiTheme="majorBidi" w:hAnsiTheme="majorBidi" w:cstheme="majorBidi"/>
          <w:sz w:val="28"/>
          <w:szCs w:val="28"/>
          <w:lang w:val="uk-UA"/>
        </w:rPr>
        <w:t xml:space="preserve"> Здебільшого у процесі формування базових якостей молодших школярів Н</w:t>
      </w:r>
      <w:r w:rsidR="004B4010">
        <w:rPr>
          <w:rFonts w:asciiTheme="majorBidi" w:hAnsiTheme="majorBidi" w:cstheme="majorBidi"/>
          <w:sz w:val="28"/>
          <w:szCs w:val="28"/>
          <w:lang w:val="uk-UA"/>
        </w:rPr>
        <w:t>ової Української Школи с</w:t>
      </w:r>
      <w:r w:rsidR="00014628">
        <w:rPr>
          <w:rFonts w:asciiTheme="majorBidi" w:hAnsiTheme="majorBidi" w:cstheme="majorBidi"/>
          <w:sz w:val="28"/>
          <w:szCs w:val="28"/>
          <w:lang w:val="uk-UA"/>
        </w:rPr>
        <w:t>трижневими виступають такі мотиви навчально-виховної діяльності</w:t>
      </w:r>
      <w:r w:rsidR="004B4010">
        <w:rPr>
          <w:rFonts w:asciiTheme="majorBidi" w:hAnsiTheme="majorBidi" w:cstheme="majorBidi"/>
          <w:sz w:val="28"/>
          <w:szCs w:val="28"/>
          <w:lang w:val="uk-UA"/>
        </w:rPr>
        <w:t>, я</w:t>
      </w:r>
      <w:r w:rsidR="00014628">
        <w:rPr>
          <w:rFonts w:asciiTheme="majorBidi" w:hAnsiTheme="majorBidi" w:cstheme="majorBidi"/>
          <w:sz w:val="28"/>
          <w:szCs w:val="28"/>
          <w:lang w:val="uk-UA"/>
        </w:rPr>
        <w:t>к-от:</w:t>
      </w:r>
    </w:p>
    <w:p w14:paraId="351C0BB7" w14:textId="49D91DEF" w:rsidR="00014628" w:rsidRPr="00014628" w:rsidRDefault="00014628" w:rsidP="00014628">
      <w:pPr>
        <w:spacing w:line="360" w:lineRule="auto"/>
        <w:jc w:val="both"/>
        <w:rPr>
          <w:rFonts w:asciiTheme="majorBidi" w:hAnsiTheme="majorBidi" w:cstheme="majorBidi"/>
          <w:i/>
          <w:iCs/>
          <w:sz w:val="28"/>
          <w:szCs w:val="28"/>
          <w:lang w:val="uk-UA"/>
        </w:rPr>
      </w:pPr>
      <w:r w:rsidRPr="00014628">
        <w:rPr>
          <w:rFonts w:asciiTheme="majorBidi" w:hAnsiTheme="majorBidi" w:cstheme="majorBidi"/>
          <w:sz w:val="28"/>
          <w:szCs w:val="28"/>
          <w:lang w:val="uk-UA"/>
        </w:rPr>
        <w:t xml:space="preserve">а) </w:t>
      </w:r>
      <w:r w:rsidRPr="00014628">
        <w:rPr>
          <w:rFonts w:asciiTheme="majorBidi" w:hAnsiTheme="majorBidi" w:cstheme="majorBidi"/>
          <w:i/>
          <w:iCs/>
          <w:sz w:val="28"/>
          <w:szCs w:val="28"/>
          <w:lang w:val="uk-UA"/>
        </w:rPr>
        <w:t>соціальні:</w:t>
      </w:r>
    </w:p>
    <w:p w14:paraId="2339BA55" w14:textId="470F0426" w:rsidR="00014628" w:rsidRDefault="00014628" w:rsidP="00014628">
      <w:pPr>
        <w:pStyle w:val="a3"/>
        <w:numPr>
          <w:ilvl w:val="0"/>
          <w:numId w:val="2"/>
        </w:numPr>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 xml:space="preserve">прагнення бути корисним </w:t>
      </w:r>
      <w:r w:rsidR="004B4010">
        <w:rPr>
          <w:rFonts w:asciiTheme="majorBidi" w:hAnsiTheme="majorBidi" w:cstheme="majorBidi"/>
          <w:sz w:val="28"/>
          <w:szCs w:val="28"/>
          <w:lang w:val="uk-UA"/>
        </w:rPr>
        <w:t>іншим (</w:t>
      </w:r>
      <w:r>
        <w:rPr>
          <w:rFonts w:asciiTheme="majorBidi" w:hAnsiTheme="majorBidi" w:cstheme="majorBidi"/>
          <w:sz w:val="28"/>
          <w:szCs w:val="28"/>
          <w:lang w:val="uk-UA"/>
        </w:rPr>
        <w:t>класу, школі, педагогам</w:t>
      </w:r>
      <w:r w:rsidR="004B4010">
        <w:rPr>
          <w:rFonts w:asciiTheme="majorBidi" w:hAnsiTheme="majorBidi" w:cstheme="majorBidi"/>
          <w:sz w:val="28"/>
          <w:szCs w:val="28"/>
          <w:lang w:val="uk-UA"/>
        </w:rPr>
        <w:t>, батькам)</w:t>
      </w:r>
      <w:r>
        <w:rPr>
          <w:rFonts w:asciiTheme="majorBidi" w:hAnsiTheme="majorBidi" w:cstheme="majorBidi"/>
          <w:sz w:val="28"/>
          <w:szCs w:val="28"/>
          <w:lang w:val="uk-UA"/>
        </w:rPr>
        <w:t>;</w:t>
      </w:r>
    </w:p>
    <w:p w14:paraId="5B0358B5" w14:textId="2867940D" w:rsidR="00014628" w:rsidRDefault="00014628" w:rsidP="00014628">
      <w:pPr>
        <w:pStyle w:val="a3"/>
        <w:numPr>
          <w:ilvl w:val="0"/>
          <w:numId w:val="2"/>
        </w:numPr>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прагнення бути освіченим та вихованим, висококультурною особистістю;</w:t>
      </w:r>
    </w:p>
    <w:p w14:paraId="28A78C84" w14:textId="4EEEFAE3" w:rsidR="00014628" w:rsidRDefault="00014628" w:rsidP="00014628">
      <w:pPr>
        <w:pStyle w:val="a3"/>
        <w:numPr>
          <w:ilvl w:val="0"/>
          <w:numId w:val="2"/>
        </w:numPr>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 xml:space="preserve">відповідальність та </w:t>
      </w:r>
      <w:proofErr w:type="spellStart"/>
      <w:r>
        <w:rPr>
          <w:rFonts w:asciiTheme="majorBidi" w:hAnsiTheme="majorBidi" w:cstheme="majorBidi"/>
          <w:sz w:val="28"/>
          <w:szCs w:val="28"/>
          <w:lang w:val="uk-UA"/>
        </w:rPr>
        <w:t>обов</w:t>
      </w:r>
      <w:proofErr w:type="spellEnd"/>
      <w:r w:rsidR="002B2894" w:rsidRPr="002B2894">
        <w:rPr>
          <w:rFonts w:asciiTheme="majorBidi" w:hAnsiTheme="majorBidi" w:cstheme="majorBidi"/>
          <w:sz w:val="28"/>
          <w:szCs w:val="28"/>
        </w:rPr>
        <w:t>’</w:t>
      </w:r>
      <w:proofErr w:type="spellStart"/>
      <w:r>
        <w:rPr>
          <w:rFonts w:asciiTheme="majorBidi" w:hAnsiTheme="majorBidi" w:cstheme="majorBidi"/>
          <w:sz w:val="28"/>
          <w:szCs w:val="28"/>
          <w:lang w:val="uk-UA"/>
        </w:rPr>
        <w:t>язок</w:t>
      </w:r>
      <w:proofErr w:type="spellEnd"/>
      <w:r>
        <w:rPr>
          <w:rFonts w:asciiTheme="majorBidi" w:hAnsiTheme="majorBidi" w:cstheme="majorBidi"/>
          <w:sz w:val="28"/>
          <w:szCs w:val="28"/>
          <w:lang w:val="uk-UA"/>
        </w:rPr>
        <w:t xml:space="preserve"> перед батьками, учнями, педагогами </w:t>
      </w:r>
      <w:r w:rsidR="004B4010">
        <w:rPr>
          <w:rFonts w:asciiTheme="majorBidi" w:hAnsiTheme="majorBidi" w:cstheme="majorBidi"/>
          <w:sz w:val="28"/>
          <w:szCs w:val="28"/>
          <w:lang w:val="uk-UA"/>
        </w:rPr>
        <w:t>навчального закладу</w:t>
      </w:r>
      <w:r>
        <w:rPr>
          <w:rFonts w:asciiTheme="majorBidi" w:hAnsiTheme="majorBidi" w:cstheme="majorBidi"/>
          <w:sz w:val="28"/>
          <w:szCs w:val="28"/>
          <w:lang w:val="uk-UA"/>
        </w:rPr>
        <w:t xml:space="preserve"> тощо;</w:t>
      </w:r>
    </w:p>
    <w:p w14:paraId="604B473C" w14:textId="37D64393" w:rsidR="00014628" w:rsidRDefault="00014628" w:rsidP="00014628">
      <w:pPr>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 xml:space="preserve">б) </w:t>
      </w:r>
      <w:r w:rsidRPr="00014628">
        <w:rPr>
          <w:rFonts w:asciiTheme="majorBidi" w:hAnsiTheme="majorBidi" w:cstheme="majorBidi"/>
          <w:i/>
          <w:iCs/>
          <w:sz w:val="28"/>
          <w:szCs w:val="28"/>
          <w:lang w:val="uk-UA"/>
        </w:rPr>
        <w:t>інтелектуальні:</w:t>
      </w:r>
    </w:p>
    <w:p w14:paraId="31EB27C2" w14:textId="456AB0DC" w:rsidR="00014628" w:rsidRDefault="00014628" w:rsidP="00014628">
      <w:pPr>
        <w:spacing w:line="360" w:lineRule="auto"/>
        <w:ind w:left="708"/>
        <w:jc w:val="both"/>
        <w:rPr>
          <w:rFonts w:asciiTheme="majorBidi" w:hAnsiTheme="majorBidi" w:cstheme="majorBidi"/>
          <w:sz w:val="28"/>
          <w:szCs w:val="28"/>
          <w:lang w:val="uk-UA"/>
        </w:rPr>
      </w:pPr>
      <w:r>
        <w:rPr>
          <w:rFonts w:asciiTheme="majorBidi" w:hAnsiTheme="majorBidi" w:cstheme="majorBidi"/>
          <w:sz w:val="28"/>
          <w:szCs w:val="28"/>
          <w:lang w:val="uk-UA"/>
        </w:rPr>
        <w:t>- пізнавальні інтереси;</w:t>
      </w:r>
    </w:p>
    <w:p w14:paraId="290FB2A1" w14:textId="6A398203" w:rsidR="00014628" w:rsidRDefault="00014628" w:rsidP="00014628">
      <w:pPr>
        <w:spacing w:line="360" w:lineRule="auto"/>
        <w:ind w:left="708"/>
        <w:jc w:val="both"/>
        <w:rPr>
          <w:rFonts w:asciiTheme="majorBidi" w:hAnsiTheme="majorBidi" w:cstheme="majorBidi"/>
          <w:sz w:val="28"/>
          <w:szCs w:val="28"/>
          <w:lang w:val="uk-UA"/>
        </w:rPr>
      </w:pPr>
      <w:r>
        <w:rPr>
          <w:rFonts w:asciiTheme="majorBidi" w:hAnsiTheme="majorBidi" w:cstheme="majorBidi"/>
          <w:sz w:val="28"/>
          <w:szCs w:val="28"/>
          <w:lang w:val="uk-UA"/>
        </w:rPr>
        <w:t>- потреба у самовихованні та самоосвіті;</w:t>
      </w:r>
    </w:p>
    <w:p w14:paraId="3B3D98C3" w14:textId="4E8D7EAA" w:rsidR="00014628" w:rsidRDefault="00014628" w:rsidP="00014628">
      <w:pPr>
        <w:spacing w:line="360" w:lineRule="auto"/>
        <w:ind w:left="708"/>
        <w:jc w:val="both"/>
        <w:rPr>
          <w:rFonts w:asciiTheme="majorBidi" w:hAnsiTheme="majorBidi" w:cstheme="majorBidi"/>
          <w:sz w:val="28"/>
          <w:szCs w:val="28"/>
          <w:lang w:val="uk-UA"/>
        </w:rPr>
      </w:pPr>
      <w:r>
        <w:rPr>
          <w:rFonts w:asciiTheme="majorBidi" w:hAnsiTheme="majorBidi" w:cstheme="majorBidi"/>
          <w:sz w:val="28"/>
          <w:szCs w:val="28"/>
          <w:lang w:val="uk-UA"/>
        </w:rPr>
        <w:t xml:space="preserve">- бажання бути самостійним, вільним у здійсненні вибору, </w:t>
      </w:r>
      <w:proofErr w:type="spellStart"/>
      <w:r>
        <w:rPr>
          <w:rFonts w:asciiTheme="majorBidi" w:hAnsiTheme="majorBidi" w:cstheme="majorBidi"/>
          <w:sz w:val="28"/>
          <w:szCs w:val="28"/>
          <w:lang w:val="uk-UA"/>
        </w:rPr>
        <w:t>розв</w:t>
      </w:r>
      <w:proofErr w:type="spellEnd"/>
      <w:r w:rsidR="004B4010" w:rsidRPr="004B4010">
        <w:rPr>
          <w:rFonts w:asciiTheme="majorBidi" w:hAnsiTheme="majorBidi" w:cstheme="majorBidi"/>
          <w:sz w:val="28"/>
          <w:szCs w:val="28"/>
        </w:rPr>
        <w:t>’</w:t>
      </w:r>
      <w:proofErr w:type="spellStart"/>
      <w:r>
        <w:rPr>
          <w:rFonts w:asciiTheme="majorBidi" w:hAnsiTheme="majorBidi" w:cstheme="majorBidi"/>
          <w:sz w:val="28"/>
          <w:szCs w:val="28"/>
          <w:lang w:val="uk-UA"/>
        </w:rPr>
        <w:t>язанні</w:t>
      </w:r>
      <w:proofErr w:type="spellEnd"/>
      <w:r>
        <w:rPr>
          <w:rFonts w:asciiTheme="majorBidi" w:hAnsiTheme="majorBidi" w:cstheme="majorBidi"/>
          <w:sz w:val="28"/>
          <w:szCs w:val="28"/>
          <w:lang w:val="uk-UA"/>
        </w:rPr>
        <w:t xml:space="preserve"> завдань;</w:t>
      </w:r>
    </w:p>
    <w:p w14:paraId="776C4C51" w14:textId="140F6FC2" w:rsidR="00014628" w:rsidRPr="00014628" w:rsidRDefault="00014628" w:rsidP="00014628">
      <w:pPr>
        <w:spacing w:line="360" w:lineRule="auto"/>
        <w:ind w:left="708"/>
        <w:jc w:val="both"/>
        <w:rPr>
          <w:rFonts w:asciiTheme="majorBidi" w:hAnsiTheme="majorBidi" w:cstheme="majorBidi"/>
          <w:sz w:val="28"/>
          <w:szCs w:val="28"/>
          <w:lang w:val="uk-UA"/>
        </w:rPr>
      </w:pPr>
      <w:r>
        <w:rPr>
          <w:rFonts w:asciiTheme="majorBidi" w:hAnsiTheme="majorBidi" w:cstheme="majorBidi"/>
          <w:sz w:val="28"/>
          <w:szCs w:val="28"/>
          <w:lang w:val="uk-UA"/>
        </w:rPr>
        <w:t>- отримання позитивних емоцій від процесу навчання, самовиховання, самовдосконалення;</w:t>
      </w:r>
    </w:p>
    <w:p w14:paraId="2C12EE85" w14:textId="5133D8E4" w:rsidR="007B51AC" w:rsidRDefault="00014628" w:rsidP="009C2666">
      <w:pPr>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 xml:space="preserve">в) </w:t>
      </w:r>
      <w:r w:rsidRPr="00014628">
        <w:rPr>
          <w:rFonts w:asciiTheme="majorBidi" w:hAnsiTheme="majorBidi" w:cstheme="majorBidi"/>
          <w:i/>
          <w:iCs/>
          <w:sz w:val="28"/>
          <w:szCs w:val="28"/>
          <w:lang w:val="uk-UA"/>
        </w:rPr>
        <w:t>мотиви перспективного спонукання</w:t>
      </w:r>
      <w:r>
        <w:rPr>
          <w:rFonts w:asciiTheme="majorBidi" w:hAnsiTheme="majorBidi" w:cstheme="majorBidi"/>
          <w:sz w:val="28"/>
          <w:szCs w:val="28"/>
          <w:lang w:val="uk-UA"/>
        </w:rPr>
        <w:t>:</w:t>
      </w:r>
    </w:p>
    <w:p w14:paraId="4D1475B3" w14:textId="0750FE2F" w:rsidR="00014628" w:rsidRDefault="00014628" w:rsidP="004B4010">
      <w:pPr>
        <w:spacing w:line="360" w:lineRule="auto"/>
        <w:ind w:firstLine="708"/>
        <w:jc w:val="both"/>
        <w:rPr>
          <w:rFonts w:asciiTheme="majorBidi" w:hAnsiTheme="majorBidi" w:cstheme="majorBidi"/>
          <w:sz w:val="28"/>
          <w:szCs w:val="28"/>
          <w:lang w:val="uk-UA"/>
        </w:rPr>
      </w:pPr>
      <w:r>
        <w:rPr>
          <w:rFonts w:asciiTheme="majorBidi" w:hAnsiTheme="majorBidi" w:cstheme="majorBidi"/>
          <w:sz w:val="28"/>
          <w:szCs w:val="28"/>
          <w:lang w:val="uk-UA"/>
        </w:rPr>
        <w:t>- зацікавленість та прояв інтересу до того чи іншого виду діяльності;</w:t>
      </w:r>
    </w:p>
    <w:p w14:paraId="4933F4AA" w14:textId="1FF8C236" w:rsidR="00014628" w:rsidRDefault="00014628" w:rsidP="004B4010">
      <w:pPr>
        <w:spacing w:line="360" w:lineRule="auto"/>
        <w:ind w:firstLine="708"/>
        <w:jc w:val="both"/>
        <w:rPr>
          <w:rFonts w:asciiTheme="majorBidi" w:hAnsiTheme="majorBidi" w:cstheme="majorBidi"/>
          <w:sz w:val="28"/>
          <w:szCs w:val="28"/>
          <w:lang w:val="uk-UA"/>
        </w:rPr>
      </w:pPr>
      <w:r>
        <w:rPr>
          <w:rFonts w:asciiTheme="majorBidi" w:hAnsiTheme="majorBidi" w:cstheme="majorBidi"/>
          <w:sz w:val="28"/>
          <w:szCs w:val="28"/>
          <w:lang w:val="uk-UA"/>
        </w:rPr>
        <w:t>- прагнення заслужити схвалення товаришів, педагогів чи батьків;</w:t>
      </w:r>
    </w:p>
    <w:p w14:paraId="253F4911" w14:textId="07EF9A78" w:rsidR="00014628" w:rsidRDefault="00014628" w:rsidP="004B4010">
      <w:pPr>
        <w:spacing w:line="360" w:lineRule="auto"/>
        <w:ind w:firstLine="708"/>
        <w:jc w:val="both"/>
        <w:rPr>
          <w:rFonts w:asciiTheme="majorBidi" w:hAnsiTheme="majorBidi" w:cstheme="majorBidi"/>
          <w:sz w:val="28"/>
          <w:szCs w:val="28"/>
          <w:lang w:val="uk-UA"/>
        </w:rPr>
      </w:pPr>
      <w:r>
        <w:rPr>
          <w:rFonts w:asciiTheme="majorBidi" w:hAnsiTheme="majorBidi" w:cstheme="majorBidi"/>
          <w:sz w:val="28"/>
          <w:szCs w:val="28"/>
          <w:lang w:val="uk-UA"/>
        </w:rPr>
        <w:lastRenderedPageBreak/>
        <w:t>- лідерські якості та прагнення бути лідером</w:t>
      </w:r>
      <w:r>
        <w:rPr>
          <w:rStyle w:val="a6"/>
          <w:rFonts w:asciiTheme="majorBidi" w:hAnsiTheme="majorBidi" w:cstheme="majorBidi"/>
          <w:sz w:val="28"/>
          <w:szCs w:val="28"/>
          <w:lang w:val="uk-UA"/>
        </w:rPr>
        <w:footnoteReference w:id="6"/>
      </w:r>
      <w:r>
        <w:rPr>
          <w:rFonts w:asciiTheme="majorBidi" w:hAnsiTheme="majorBidi" w:cstheme="majorBidi"/>
          <w:sz w:val="28"/>
          <w:szCs w:val="28"/>
          <w:lang w:val="uk-UA"/>
        </w:rPr>
        <w:t>.</w:t>
      </w:r>
    </w:p>
    <w:p w14:paraId="78024FF0" w14:textId="42F35369" w:rsidR="007B51AC" w:rsidRDefault="00014628" w:rsidP="009C2666">
      <w:pPr>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 xml:space="preserve">Так, у процесі формування базових якостей молодших школярів слід особливу увагу звертати на низку аспектів, </w:t>
      </w:r>
      <w:r w:rsidR="004B4010">
        <w:rPr>
          <w:rFonts w:asciiTheme="majorBidi" w:hAnsiTheme="majorBidi" w:cstheme="majorBidi"/>
          <w:sz w:val="28"/>
          <w:szCs w:val="28"/>
          <w:lang w:val="uk-UA"/>
        </w:rPr>
        <w:t>які визначають подальшу методику виховного впливу на особистість. В її основі має лежати особистісно-орієнтоване навчання та індивідуальний підхід, які дозволять розкрити</w:t>
      </w:r>
      <w:r>
        <w:rPr>
          <w:rFonts w:asciiTheme="majorBidi" w:hAnsiTheme="majorBidi" w:cstheme="majorBidi"/>
          <w:sz w:val="28"/>
          <w:szCs w:val="28"/>
          <w:lang w:val="uk-UA"/>
        </w:rPr>
        <w:t>:</w:t>
      </w:r>
    </w:p>
    <w:p w14:paraId="2A49D4E3" w14:textId="1F39A951" w:rsidR="00014628" w:rsidRDefault="00014628" w:rsidP="00014628">
      <w:pPr>
        <w:pStyle w:val="a3"/>
        <w:numPr>
          <w:ilvl w:val="0"/>
          <w:numId w:val="12"/>
        </w:numPr>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 xml:space="preserve">особистість учня (спрямованість, тип темпераменту, характер, таланти та здібності, природні задатки, можливості, особливості мислення та </w:t>
      </w:r>
      <w:proofErr w:type="spellStart"/>
      <w:r>
        <w:rPr>
          <w:rFonts w:asciiTheme="majorBidi" w:hAnsiTheme="majorBidi" w:cstheme="majorBidi"/>
          <w:sz w:val="28"/>
          <w:szCs w:val="28"/>
          <w:lang w:val="uk-UA"/>
        </w:rPr>
        <w:t>пам</w:t>
      </w:r>
      <w:proofErr w:type="spellEnd"/>
      <w:r w:rsidRPr="00014628">
        <w:rPr>
          <w:rFonts w:asciiTheme="majorBidi" w:hAnsiTheme="majorBidi" w:cstheme="majorBidi"/>
          <w:sz w:val="28"/>
          <w:szCs w:val="28"/>
        </w:rPr>
        <w:t>’</w:t>
      </w:r>
      <w:r>
        <w:rPr>
          <w:rFonts w:asciiTheme="majorBidi" w:hAnsiTheme="majorBidi" w:cstheme="majorBidi"/>
          <w:sz w:val="28"/>
          <w:szCs w:val="28"/>
          <w:lang w:val="uk-UA"/>
        </w:rPr>
        <w:t>яті учня);</w:t>
      </w:r>
    </w:p>
    <w:p w14:paraId="02215DFF" w14:textId="13CC694C" w:rsidR="00014628" w:rsidRDefault="00014628" w:rsidP="00014628">
      <w:pPr>
        <w:pStyle w:val="a3"/>
        <w:numPr>
          <w:ilvl w:val="0"/>
          <w:numId w:val="12"/>
        </w:numPr>
        <w:spacing w:line="360" w:lineRule="auto"/>
        <w:jc w:val="both"/>
        <w:rPr>
          <w:rFonts w:asciiTheme="majorBidi" w:hAnsiTheme="majorBidi" w:cstheme="majorBidi"/>
          <w:sz w:val="28"/>
          <w:szCs w:val="28"/>
          <w:lang w:val="uk-UA"/>
        </w:rPr>
      </w:pPr>
      <w:proofErr w:type="spellStart"/>
      <w:r>
        <w:rPr>
          <w:rFonts w:asciiTheme="majorBidi" w:hAnsiTheme="majorBidi" w:cstheme="majorBidi"/>
          <w:sz w:val="28"/>
          <w:szCs w:val="28"/>
          <w:lang w:val="uk-UA"/>
        </w:rPr>
        <w:t>самоставлення</w:t>
      </w:r>
      <w:proofErr w:type="spellEnd"/>
      <w:r>
        <w:rPr>
          <w:rFonts w:asciiTheme="majorBidi" w:hAnsiTheme="majorBidi" w:cstheme="majorBidi"/>
          <w:sz w:val="28"/>
          <w:szCs w:val="28"/>
          <w:lang w:val="uk-UA"/>
        </w:rPr>
        <w:t xml:space="preserve"> (емоційну сферу) школяра, його самооцінку (об</w:t>
      </w:r>
      <w:r w:rsidR="006B6323" w:rsidRPr="006B6323">
        <w:rPr>
          <w:rFonts w:asciiTheme="majorBidi" w:hAnsiTheme="majorBidi" w:cstheme="majorBidi"/>
          <w:sz w:val="28"/>
          <w:szCs w:val="28"/>
        </w:rPr>
        <w:t>’</w:t>
      </w:r>
      <w:proofErr w:type="spellStart"/>
      <w:r>
        <w:rPr>
          <w:rFonts w:asciiTheme="majorBidi" w:hAnsiTheme="majorBidi" w:cstheme="majorBidi"/>
          <w:sz w:val="28"/>
          <w:szCs w:val="28"/>
          <w:lang w:val="uk-UA"/>
        </w:rPr>
        <w:t>єктивна</w:t>
      </w:r>
      <w:proofErr w:type="spellEnd"/>
      <w:r>
        <w:rPr>
          <w:rFonts w:asciiTheme="majorBidi" w:hAnsiTheme="majorBidi" w:cstheme="majorBidi"/>
          <w:sz w:val="28"/>
          <w:szCs w:val="28"/>
          <w:lang w:val="uk-UA"/>
        </w:rPr>
        <w:t>, занижена, завищена);</w:t>
      </w:r>
    </w:p>
    <w:p w14:paraId="7B5EE4D7" w14:textId="6AD2A4D9" w:rsidR="00014628" w:rsidRDefault="00014628" w:rsidP="00014628">
      <w:pPr>
        <w:pStyle w:val="a3"/>
        <w:numPr>
          <w:ilvl w:val="0"/>
          <w:numId w:val="12"/>
        </w:numPr>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емоційно-вольові якості особистості;</w:t>
      </w:r>
    </w:p>
    <w:p w14:paraId="5484870A" w14:textId="4211B50C" w:rsidR="004B4010" w:rsidRDefault="006B6323" w:rsidP="00014628">
      <w:pPr>
        <w:pStyle w:val="a3"/>
        <w:numPr>
          <w:ilvl w:val="0"/>
          <w:numId w:val="12"/>
        </w:numPr>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 xml:space="preserve">інтереси до певних видів діяльності, навчання загалом; </w:t>
      </w:r>
      <w:r w:rsidR="004B4010">
        <w:rPr>
          <w:rFonts w:asciiTheme="majorBidi" w:hAnsiTheme="majorBidi" w:cstheme="majorBidi"/>
          <w:sz w:val="28"/>
          <w:szCs w:val="28"/>
          <w:lang w:val="uk-UA"/>
        </w:rPr>
        <w:t>здібності, нахили, таланти особистості;</w:t>
      </w:r>
    </w:p>
    <w:p w14:paraId="2E0B0002" w14:textId="0BD3B99E" w:rsidR="00014628" w:rsidRDefault="006B6323" w:rsidP="00014628">
      <w:pPr>
        <w:pStyle w:val="a3"/>
        <w:numPr>
          <w:ilvl w:val="0"/>
          <w:numId w:val="12"/>
        </w:numPr>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власний досвід школяра;</w:t>
      </w:r>
    </w:p>
    <w:p w14:paraId="09881F0F" w14:textId="26163B5A" w:rsidR="006B6323" w:rsidRDefault="006B6323" w:rsidP="00014628">
      <w:pPr>
        <w:pStyle w:val="a3"/>
        <w:numPr>
          <w:ilvl w:val="0"/>
          <w:numId w:val="12"/>
        </w:numPr>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середовище його розвитку та виховання тощо.</w:t>
      </w:r>
    </w:p>
    <w:p w14:paraId="3DEFB50D" w14:textId="20423341" w:rsidR="006B6323" w:rsidRPr="006B6323" w:rsidRDefault="006B6323" w:rsidP="006B6323">
      <w:pPr>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Ураховуючи дані, отримані внаслідок проведеного аналізу особистості молодшого школяра</w:t>
      </w:r>
      <w:r w:rsidR="004B4010">
        <w:rPr>
          <w:rFonts w:asciiTheme="majorBidi" w:hAnsiTheme="majorBidi" w:cstheme="majorBidi"/>
          <w:sz w:val="28"/>
          <w:szCs w:val="28"/>
          <w:lang w:val="uk-UA"/>
        </w:rPr>
        <w:t>,</w:t>
      </w:r>
      <w:r>
        <w:rPr>
          <w:rFonts w:asciiTheme="majorBidi" w:hAnsiTheme="majorBidi" w:cstheme="majorBidi"/>
          <w:sz w:val="28"/>
          <w:szCs w:val="28"/>
          <w:lang w:val="uk-UA"/>
        </w:rPr>
        <w:t xml:space="preserve"> можна обирати необхідні прийоми, методи та засоби виховного впливу на нього, залучати до видів діяльності та форм роботи як на </w:t>
      </w:r>
      <w:proofErr w:type="spellStart"/>
      <w:r>
        <w:rPr>
          <w:rFonts w:asciiTheme="majorBidi" w:hAnsiTheme="majorBidi" w:cstheme="majorBidi"/>
          <w:sz w:val="28"/>
          <w:szCs w:val="28"/>
          <w:lang w:val="uk-UA"/>
        </w:rPr>
        <w:t>уроці</w:t>
      </w:r>
      <w:proofErr w:type="spellEnd"/>
      <w:r>
        <w:rPr>
          <w:rFonts w:asciiTheme="majorBidi" w:hAnsiTheme="majorBidi" w:cstheme="majorBidi"/>
          <w:sz w:val="28"/>
          <w:szCs w:val="28"/>
          <w:lang w:val="uk-UA"/>
        </w:rPr>
        <w:t>, так і у позаурочний час.</w:t>
      </w:r>
    </w:p>
    <w:p w14:paraId="39B966E8" w14:textId="5271A6E9" w:rsidR="00DC33AD" w:rsidRDefault="004B4010" w:rsidP="00DC33AD">
      <w:pPr>
        <w:pStyle w:val="a3"/>
        <w:numPr>
          <w:ilvl w:val="0"/>
          <w:numId w:val="12"/>
        </w:numPr>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Заслуговує на увагу й те, що ф</w:t>
      </w:r>
      <w:r w:rsidR="00DC33AD" w:rsidRPr="00DC33AD">
        <w:rPr>
          <w:rFonts w:asciiTheme="majorBidi" w:hAnsiTheme="majorBidi" w:cstheme="majorBidi"/>
          <w:sz w:val="28"/>
          <w:szCs w:val="28"/>
          <w:lang w:val="uk-UA"/>
        </w:rPr>
        <w:t xml:space="preserve">ормування базових якостей сучасного молодшого  школяра можна досягнути </w:t>
      </w:r>
      <w:r>
        <w:rPr>
          <w:rFonts w:asciiTheme="majorBidi" w:hAnsiTheme="majorBidi" w:cstheme="majorBidi"/>
          <w:sz w:val="28"/>
          <w:szCs w:val="28"/>
          <w:lang w:val="uk-UA"/>
        </w:rPr>
        <w:t xml:space="preserve">лише </w:t>
      </w:r>
      <w:r w:rsidR="00DC33AD" w:rsidRPr="00DC33AD">
        <w:rPr>
          <w:rFonts w:asciiTheme="majorBidi" w:hAnsiTheme="majorBidi" w:cstheme="majorBidi"/>
          <w:sz w:val="28"/>
          <w:szCs w:val="28"/>
          <w:lang w:val="uk-UA"/>
        </w:rPr>
        <w:t xml:space="preserve">за умови </w:t>
      </w:r>
      <w:r w:rsidR="00DC33AD" w:rsidRPr="009C53A2">
        <w:rPr>
          <w:rFonts w:asciiTheme="majorBidi" w:hAnsiTheme="majorBidi" w:cstheme="majorBidi"/>
          <w:i/>
          <w:iCs/>
          <w:sz w:val="28"/>
          <w:szCs w:val="28"/>
          <w:lang w:val="uk-UA"/>
        </w:rPr>
        <w:t>збагачення освітнього змісту</w:t>
      </w:r>
      <w:r w:rsidR="00DC33AD" w:rsidRPr="00DC33AD">
        <w:rPr>
          <w:rFonts w:asciiTheme="majorBidi" w:hAnsiTheme="majorBidi" w:cstheme="majorBidi"/>
          <w:sz w:val="28"/>
          <w:szCs w:val="28"/>
          <w:lang w:val="uk-UA"/>
        </w:rPr>
        <w:t xml:space="preserve"> у початковій школі.</w:t>
      </w:r>
    </w:p>
    <w:p w14:paraId="4A40D121" w14:textId="77777777" w:rsidR="004B4010" w:rsidRDefault="00DC33AD" w:rsidP="00DC33AD">
      <w:pPr>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П</w:t>
      </w:r>
      <w:r w:rsidRPr="00DC33AD">
        <w:rPr>
          <w:rFonts w:asciiTheme="majorBidi" w:hAnsiTheme="majorBidi" w:cstheme="majorBidi"/>
          <w:sz w:val="28"/>
          <w:szCs w:val="28"/>
          <w:lang w:val="uk-UA"/>
        </w:rPr>
        <w:t>ередовсім</w:t>
      </w:r>
      <w:r>
        <w:rPr>
          <w:rFonts w:asciiTheme="majorBidi" w:hAnsiTheme="majorBidi" w:cstheme="majorBidi"/>
          <w:sz w:val="28"/>
          <w:szCs w:val="28"/>
          <w:lang w:val="uk-UA"/>
        </w:rPr>
        <w:t xml:space="preserve"> слід включити у навчально-виховний процес НУШ нові види діяльності, які віддзеркалюватимуть наступність дошкільної та початкової освіти. Це, приміром, такі, як: різні види творчої діяльності, а саме: художнє та технічне моделювання, ігри-драматизації, словесна творчість, музична та </w:t>
      </w:r>
      <w:r>
        <w:rPr>
          <w:rFonts w:asciiTheme="majorBidi" w:hAnsiTheme="majorBidi" w:cstheme="majorBidi"/>
          <w:sz w:val="28"/>
          <w:szCs w:val="28"/>
          <w:lang w:val="uk-UA"/>
        </w:rPr>
        <w:lastRenderedPageBreak/>
        <w:t>танцювальна імпровізації тощо. Участь у них дозволить розкрити внутрішній потенціал дитини, спонукатиме її до подальших дій, мотивуватиме до активного навчання, саморозвитку.</w:t>
      </w:r>
      <w:r w:rsidR="009C53A2">
        <w:rPr>
          <w:rFonts w:asciiTheme="majorBidi" w:hAnsiTheme="majorBidi" w:cstheme="majorBidi"/>
          <w:sz w:val="28"/>
          <w:szCs w:val="28"/>
          <w:lang w:val="uk-UA"/>
        </w:rPr>
        <w:t xml:space="preserve"> З іншого боку, слід включити до уроків естетично-художнього циклу ті види діяльності, що слугуватимуть розвитку уміння самовиражатися через індивідуальні особливості, якості та риси, красу мовлення та культуру тощо. </w:t>
      </w:r>
    </w:p>
    <w:p w14:paraId="1C0F39FB" w14:textId="429E16EF" w:rsidR="007B51AC" w:rsidRDefault="004B4010" w:rsidP="004B4010">
      <w:pPr>
        <w:spacing w:line="360" w:lineRule="auto"/>
        <w:ind w:firstLine="360"/>
        <w:jc w:val="both"/>
        <w:rPr>
          <w:rFonts w:asciiTheme="majorBidi" w:hAnsiTheme="majorBidi" w:cstheme="majorBidi"/>
          <w:sz w:val="28"/>
          <w:szCs w:val="28"/>
          <w:lang w:val="uk-UA"/>
        </w:rPr>
      </w:pPr>
      <w:r>
        <w:rPr>
          <w:rFonts w:asciiTheme="majorBidi" w:hAnsiTheme="majorBidi" w:cstheme="majorBidi"/>
          <w:sz w:val="28"/>
          <w:szCs w:val="28"/>
          <w:lang w:val="uk-UA"/>
        </w:rPr>
        <w:t>Отже</w:t>
      </w:r>
      <w:r w:rsidR="009C53A2">
        <w:rPr>
          <w:rFonts w:asciiTheme="majorBidi" w:hAnsiTheme="majorBidi" w:cstheme="majorBidi"/>
          <w:sz w:val="28"/>
          <w:szCs w:val="28"/>
          <w:lang w:val="uk-UA"/>
        </w:rPr>
        <w:t>, на особливу увагу заслуговує індивідуальний підхід до особистості молодшого школяра, прилаштування та адаптація навчального середовища до потреб учнів, а не навпаки.</w:t>
      </w:r>
    </w:p>
    <w:p w14:paraId="13C1058B" w14:textId="77777777" w:rsidR="009C53A2" w:rsidRDefault="009C53A2" w:rsidP="009C53A2">
      <w:pPr>
        <w:pStyle w:val="a3"/>
        <w:numPr>
          <w:ilvl w:val="0"/>
          <w:numId w:val="12"/>
        </w:numPr>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 xml:space="preserve">Наступним кроком у формуванні особистісних якостей учнів, що є стрижневими в сучасних умовах життєдіяльності виступає </w:t>
      </w:r>
      <w:r w:rsidRPr="004B4010">
        <w:rPr>
          <w:rFonts w:asciiTheme="majorBidi" w:hAnsiTheme="majorBidi" w:cstheme="majorBidi"/>
          <w:i/>
          <w:iCs/>
          <w:sz w:val="28"/>
          <w:szCs w:val="28"/>
          <w:lang w:val="uk-UA"/>
        </w:rPr>
        <w:t>заохочення мислення та діяльності учнів</w:t>
      </w:r>
      <w:r>
        <w:rPr>
          <w:rFonts w:asciiTheme="majorBidi" w:hAnsiTheme="majorBidi" w:cstheme="majorBidi"/>
          <w:sz w:val="28"/>
          <w:szCs w:val="28"/>
          <w:lang w:val="uk-UA"/>
        </w:rPr>
        <w:t xml:space="preserve">, підвищення рівня їх активності та самостійності, здійснення </w:t>
      </w:r>
      <w:proofErr w:type="spellStart"/>
      <w:r>
        <w:rPr>
          <w:rFonts w:asciiTheme="majorBidi" w:hAnsiTheme="majorBidi" w:cstheme="majorBidi"/>
          <w:sz w:val="28"/>
          <w:szCs w:val="28"/>
          <w:lang w:val="uk-UA"/>
        </w:rPr>
        <w:t>взаємонавчання</w:t>
      </w:r>
      <w:proofErr w:type="spellEnd"/>
      <w:r>
        <w:rPr>
          <w:rFonts w:asciiTheme="majorBidi" w:hAnsiTheme="majorBidi" w:cstheme="majorBidi"/>
          <w:sz w:val="28"/>
          <w:szCs w:val="28"/>
          <w:lang w:val="uk-UA"/>
        </w:rPr>
        <w:t xml:space="preserve"> школярів. </w:t>
      </w:r>
    </w:p>
    <w:p w14:paraId="5D42D9AD" w14:textId="72B59601" w:rsidR="009C53A2" w:rsidRPr="002B2894" w:rsidRDefault="009C53A2" w:rsidP="002B2894">
      <w:pPr>
        <w:spacing w:line="360" w:lineRule="auto"/>
        <w:jc w:val="both"/>
        <w:rPr>
          <w:rFonts w:asciiTheme="majorBidi" w:hAnsiTheme="majorBidi" w:cstheme="majorBidi"/>
          <w:sz w:val="28"/>
          <w:szCs w:val="28"/>
          <w:lang w:val="uk-UA"/>
        </w:rPr>
      </w:pPr>
      <w:r w:rsidRPr="009C53A2">
        <w:rPr>
          <w:rFonts w:asciiTheme="majorBidi" w:hAnsiTheme="majorBidi" w:cstheme="majorBidi"/>
          <w:sz w:val="28"/>
          <w:szCs w:val="28"/>
          <w:lang w:val="uk-UA"/>
        </w:rPr>
        <w:t>Кожен крок школяра має бути схвалений з боку педагога, скерований у правильному напрямку з урахуванням його індивідуальних можливостей, задатків та здібностей, інтересів, талантів.</w:t>
      </w:r>
      <w:r>
        <w:rPr>
          <w:rFonts w:asciiTheme="majorBidi" w:hAnsiTheme="majorBidi" w:cstheme="majorBidi"/>
          <w:sz w:val="28"/>
          <w:szCs w:val="28"/>
          <w:lang w:val="uk-UA"/>
        </w:rPr>
        <w:t xml:space="preserve"> Успіхи та невдачі учнів повинні бути проаналізовані та відповідно проведені паралелі із реаліями життя. Згідно принципу зв</w:t>
      </w:r>
      <w:r w:rsidR="002B2894" w:rsidRPr="002B2894">
        <w:rPr>
          <w:rFonts w:asciiTheme="majorBidi" w:hAnsiTheme="majorBidi" w:cstheme="majorBidi"/>
          <w:sz w:val="28"/>
          <w:szCs w:val="28"/>
          <w:lang w:val="uk-UA"/>
        </w:rPr>
        <w:t>’</w:t>
      </w:r>
      <w:r>
        <w:rPr>
          <w:rFonts w:asciiTheme="majorBidi" w:hAnsiTheme="majorBidi" w:cstheme="majorBidi"/>
          <w:sz w:val="28"/>
          <w:szCs w:val="28"/>
          <w:lang w:val="uk-UA"/>
        </w:rPr>
        <w:t xml:space="preserve">язку навчання з життям, учні повинні збагачувати власний (у тому числі й негативний) досвід, вміти використовувати на практиці набуті уміння та навички, особисті риси та якості. </w:t>
      </w:r>
      <w:r w:rsidRPr="002B2894">
        <w:rPr>
          <w:rFonts w:asciiTheme="majorBidi" w:hAnsiTheme="majorBidi" w:cstheme="majorBidi"/>
          <w:sz w:val="28"/>
          <w:szCs w:val="28"/>
          <w:lang w:val="uk-UA"/>
        </w:rPr>
        <w:t xml:space="preserve">Позаяк стрижневе завдання </w:t>
      </w:r>
      <w:r w:rsidR="002B2894">
        <w:rPr>
          <w:rFonts w:asciiTheme="majorBidi" w:hAnsiTheme="majorBidi" w:cstheme="majorBidi"/>
          <w:sz w:val="28"/>
          <w:szCs w:val="28"/>
          <w:lang w:val="uk-UA"/>
        </w:rPr>
        <w:t>навчального закладу</w:t>
      </w:r>
      <w:r w:rsidRPr="002B2894">
        <w:rPr>
          <w:rFonts w:asciiTheme="majorBidi" w:hAnsiTheme="majorBidi" w:cstheme="majorBidi"/>
          <w:sz w:val="28"/>
          <w:szCs w:val="28"/>
          <w:lang w:val="uk-UA"/>
        </w:rPr>
        <w:t xml:space="preserve"> – виявлення природних задатків та здібностей особистості, їх узгодження з вимогами базового компоненту початкової школи, то </w:t>
      </w:r>
      <w:r w:rsidR="002B2894" w:rsidRPr="002B2894">
        <w:rPr>
          <w:rFonts w:asciiTheme="majorBidi" w:hAnsiTheme="majorBidi" w:cstheme="majorBidi"/>
          <w:sz w:val="28"/>
          <w:szCs w:val="28"/>
          <w:lang w:val="uk-UA"/>
        </w:rPr>
        <w:t>педагогу слід ст</w:t>
      </w:r>
      <w:r w:rsidRPr="002B2894">
        <w:rPr>
          <w:rFonts w:asciiTheme="majorBidi" w:hAnsiTheme="majorBidi" w:cstheme="majorBidi"/>
          <w:sz w:val="28"/>
          <w:szCs w:val="28"/>
          <w:lang w:val="uk-UA"/>
        </w:rPr>
        <w:t>ворювати ситуації успіху</w:t>
      </w:r>
      <w:r w:rsidR="002B2894">
        <w:rPr>
          <w:rFonts w:asciiTheme="majorBidi" w:hAnsiTheme="majorBidi" w:cstheme="majorBidi"/>
          <w:sz w:val="28"/>
          <w:szCs w:val="28"/>
          <w:lang w:val="uk-UA"/>
        </w:rPr>
        <w:t xml:space="preserve"> та</w:t>
      </w:r>
      <w:r w:rsidRPr="002B2894">
        <w:rPr>
          <w:rFonts w:asciiTheme="majorBidi" w:hAnsiTheme="majorBidi" w:cstheme="majorBidi"/>
          <w:sz w:val="28"/>
          <w:szCs w:val="28"/>
          <w:lang w:val="uk-UA"/>
        </w:rPr>
        <w:t xml:space="preserve"> умови максимального розкриття індивідуальних здібностей,</w:t>
      </w:r>
      <w:r w:rsidR="002B2894">
        <w:rPr>
          <w:rFonts w:asciiTheme="majorBidi" w:hAnsiTheme="majorBidi" w:cstheme="majorBidi"/>
          <w:sz w:val="28"/>
          <w:szCs w:val="28"/>
          <w:lang w:val="uk-UA"/>
        </w:rPr>
        <w:t xml:space="preserve"> талантів особистості.</w:t>
      </w:r>
      <w:r w:rsidRPr="002B2894">
        <w:rPr>
          <w:rFonts w:asciiTheme="majorBidi" w:hAnsiTheme="majorBidi" w:cstheme="majorBidi"/>
          <w:sz w:val="28"/>
          <w:szCs w:val="28"/>
          <w:lang w:val="uk-UA"/>
        </w:rPr>
        <w:t xml:space="preserve"> </w:t>
      </w:r>
    </w:p>
    <w:p w14:paraId="126B4633" w14:textId="5ECAE5F3" w:rsidR="009C53A2" w:rsidRDefault="002B2894" w:rsidP="00DC33AD">
      <w:pPr>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ab/>
      </w:r>
      <w:r w:rsidR="004B4010">
        <w:rPr>
          <w:rFonts w:asciiTheme="majorBidi" w:hAnsiTheme="majorBidi" w:cstheme="majorBidi"/>
          <w:sz w:val="28"/>
          <w:szCs w:val="28"/>
          <w:lang w:val="uk-UA"/>
        </w:rPr>
        <w:t>Слід зауважити, що с</w:t>
      </w:r>
      <w:r w:rsidRPr="002B2894">
        <w:rPr>
          <w:rFonts w:asciiTheme="majorBidi" w:hAnsiTheme="majorBidi" w:cstheme="majorBidi"/>
          <w:sz w:val="28"/>
          <w:szCs w:val="28"/>
          <w:lang w:val="uk-UA"/>
        </w:rPr>
        <w:t xml:space="preserve">трижневими компонентами цілісної системи педагогічної підтримки учнів молодшого шкільного віку у процесі формування їх базових якостей виступають педагогічний, психологічний і соціальний компоненти, що своєю чергою передбачають спільне визначення життєвих (освітніх, розвивальних, духовно-моральних) цілей молодших </w:t>
      </w:r>
      <w:r w:rsidRPr="002B2894">
        <w:rPr>
          <w:rFonts w:asciiTheme="majorBidi" w:hAnsiTheme="majorBidi" w:cstheme="majorBidi"/>
          <w:sz w:val="28"/>
          <w:szCs w:val="28"/>
          <w:lang w:val="uk-UA"/>
        </w:rPr>
        <w:lastRenderedPageBreak/>
        <w:t>школярів, їх можливостей та шляхів подолання труднощів у навчанні. саморозвитку, самовихованні.</w:t>
      </w:r>
      <w:r w:rsidR="00CB45DC">
        <w:rPr>
          <w:rFonts w:asciiTheme="majorBidi" w:hAnsiTheme="majorBidi" w:cstheme="majorBidi"/>
          <w:sz w:val="28"/>
          <w:szCs w:val="28"/>
          <w:lang w:val="uk-UA"/>
        </w:rPr>
        <w:t xml:space="preserve"> У процесі підтримки молодших школярів педагогу належить надати допомогу у раціональному розподілі етапів власне діяльності учня (самовиховання, самоосвіти тощо), часу та зусиль; </w:t>
      </w:r>
      <w:proofErr w:type="spellStart"/>
      <w:r w:rsidR="00CB45DC">
        <w:rPr>
          <w:rFonts w:asciiTheme="majorBidi" w:hAnsiTheme="majorBidi" w:cstheme="majorBidi"/>
          <w:sz w:val="28"/>
          <w:szCs w:val="28"/>
          <w:lang w:val="uk-UA"/>
        </w:rPr>
        <w:t>внести</w:t>
      </w:r>
      <w:proofErr w:type="spellEnd"/>
      <w:r w:rsidR="00CB45DC">
        <w:rPr>
          <w:rFonts w:asciiTheme="majorBidi" w:hAnsiTheme="majorBidi" w:cstheme="majorBidi"/>
          <w:sz w:val="28"/>
          <w:szCs w:val="28"/>
          <w:lang w:val="uk-UA"/>
        </w:rPr>
        <w:t xml:space="preserve"> корективи у загальний процес формування базових якостей (за потреби); </w:t>
      </w:r>
      <w:r w:rsidR="0026440E">
        <w:rPr>
          <w:rFonts w:asciiTheme="majorBidi" w:hAnsiTheme="majorBidi" w:cstheme="majorBidi"/>
          <w:sz w:val="28"/>
          <w:szCs w:val="28"/>
          <w:lang w:val="uk-UA"/>
        </w:rPr>
        <w:t>проаналізувати результати виховного впливу та самовиховання учнів, виокремити чинники впливу на ефективність даного процесу, накреслити подальші шляхи підвищення ефективності тощо.</w:t>
      </w:r>
    </w:p>
    <w:p w14:paraId="28E47B1D" w14:textId="408A24AC" w:rsidR="0026440E" w:rsidRDefault="0026440E" w:rsidP="0026440E">
      <w:pPr>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ab/>
        <w:t>Оскільки базові якості молодшого школяра мають особливе значення щодо його зростання та складають підґрунтя особистісної культури, слід акцентувати увагу на моральному вихованні учнів. Мораль – основа характеру будь-якої особистості, регулятор її поведінки, показник рівня культури та загального розвитку. Ураховуючи те, що сьогодні слід формувати нові, раніше невідомі (не надто актуальні) риси особистості, то слід поєднувати навчання та виховання, співвідносити навчальні та виховні завдання, розглядаючи дидактичні методи та засоби як основний інструментарій формування базових рис особистості.</w:t>
      </w:r>
    </w:p>
    <w:p w14:paraId="0EADBA05" w14:textId="131EB08C" w:rsidR="0026440E" w:rsidRDefault="0026440E" w:rsidP="0026440E">
      <w:pPr>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ab/>
      </w:r>
      <w:r w:rsidR="00DC3825">
        <w:rPr>
          <w:rFonts w:asciiTheme="majorBidi" w:hAnsiTheme="majorBidi" w:cstheme="majorBidi"/>
          <w:sz w:val="28"/>
          <w:szCs w:val="28"/>
          <w:lang w:val="uk-UA"/>
        </w:rPr>
        <w:t>Основними в</w:t>
      </w:r>
      <w:r>
        <w:rPr>
          <w:rFonts w:asciiTheme="majorBidi" w:hAnsiTheme="majorBidi" w:cstheme="majorBidi"/>
          <w:sz w:val="28"/>
          <w:szCs w:val="28"/>
          <w:lang w:val="uk-UA"/>
        </w:rPr>
        <w:t xml:space="preserve">казівками </w:t>
      </w:r>
      <w:r w:rsidR="00DC3825">
        <w:rPr>
          <w:rFonts w:asciiTheme="majorBidi" w:hAnsiTheme="majorBidi" w:cstheme="majorBidi"/>
          <w:sz w:val="28"/>
          <w:szCs w:val="28"/>
          <w:lang w:val="uk-UA"/>
        </w:rPr>
        <w:t xml:space="preserve">щодо діяльності </w:t>
      </w:r>
      <w:r>
        <w:rPr>
          <w:rFonts w:asciiTheme="majorBidi" w:hAnsiTheme="majorBidi" w:cstheme="majorBidi"/>
          <w:sz w:val="28"/>
          <w:szCs w:val="28"/>
          <w:lang w:val="uk-UA"/>
        </w:rPr>
        <w:t>педагог</w:t>
      </w:r>
      <w:r w:rsidR="00DC3825">
        <w:rPr>
          <w:rFonts w:asciiTheme="majorBidi" w:hAnsiTheme="majorBidi" w:cstheme="majorBidi"/>
          <w:sz w:val="28"/>
          <w:szCs w:val="28"/>
          <w:lang w:val="uk-UA"/>
        </w:rPr>
        <w:t>а</w:t>
      </w:r>
      <w:r>
        <w:rPr>
          <w:rFonts w:asciiTheme="majorBidi" w:hAnsiTheme="majorBidi" w:cstheme="majorBidi"/>
          <w:sz w:val="28"/>
          <w:szCs w:val="28"/>
          <w:lang w:val="uk-UA"/>
        </w:rPr>
        <w:t xml:space="preserve"> у процесі формування базових якостей учнів початкової школи виступають:</w:t>
      </w:r>
    </w:p>
    <w:p w14:paraId="3263EE3E" w14:textId="1B67A95A" w:rsidR="0026440E" w:rsidRDefault="0026440E" w:rsidP="0026440E">
      <w:pPr>
        <w:pStyle w:val="a3"/>
        <w:numPr>
          <w:ilvl w:val="0"/>
          <w:numId w:val="2"/>
        </w:numPr>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створення атмосфери позитиву, емоційного піднесення, доброзичливих стосунків;</w:t>
      </w:r>
    </w:p>
    <w:p w14:paraId="6972CB79" w14:textId="3F0C6A5E" w:rsidR="0026440E" w:rsidRDefault="0043646A" w:rsidP="0026440E">
      <w:pPr>
        <w:pStyle w:val="a3"/>
        <w:numPr>
          <w:ilvl w:val="0"/>
          <w:numId w:val="2"/>
        </w:numPr>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робота</w:t>
      </w:r>
      <w:r w:rsidR="0026440E">
        <w:rPr>
          <w:rFonts w:asciiTheme="majorBidi" w:hAnsiTheme="majorBidi" w:cstheme="majorBidi"/>
          <w:sz w:val="28"/>
          <w:szCs w:val="28"/>
          <w:lang w:val="uk-UA"/>
        </w:rPr>
        <w:t xml:space="preserve"> над власним розвитком (у тому числі й професійним)</w:t>
      </w:r>
      <w:r w:rsidR="00CA79BE">
        <w:rPr>
          <w:rFonts w:asciiTheme="majorBidi" w:hAnsiTheme="majorBidi" w:cstheme="majorBidi"/>
          <w:sz w:val="28"/>
          <w:szCs w:val="28"/>
          <w:lang w:val="uk-UA"/>
        </w:rPr>
        <w:t xml:space="preserve"> за принципом: </w:t>
      </w:r>
      <w:r w:rsidR="0026440E">
        <w:rPr>
          <w:rFonts w:asciiTheme="majorBidi" w:hAnsiTheme="majorBidi" w:cstheme="majorBidi"/>
          <w:sz w:val="28"/>
          <w:szCs w:val="28"/>
          <w:lang w:val="uk-UA"/>
        </w:rPr>
        <w:t>учитель – взірець для наслідування, людина високої культури та інтелекту, глибоко духовна і морально стійка особистість;</w:t>
      </w:r>
    </w:p>
    <w:p w14:paraId="7E9E4459" w14:textId="6CCF6A4F" w:rsidR="00CA79BE" w:rsidRDefault="00CA79BE" w:rsidP="0026440E">
      <w:pPr>
        <w:pStyle w:val="a3"/>
        <w:numPr>
          <w:ilvl w:val="0"/>
          <w:numId w:val="2"/>
        </w:numPr>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у процесі вибору форм та методів роботи ураховувати індивідуальні та вікові особливості учнів. життєвий досвід, інтереси та захоплення, умови проживання та розвитку;</w:t>
      </w:r>
    </w:p>
    <w:p w14:paraId="6C2E45DE" w14:textId="7738B789" w:rsidR="00CA79BE" w:rsidRDefault="00CA79BE" w:rsidP="0026440E">
      <w:pPr>
        <w:pStyle w:val="a3"/>
        <w:numPr>
          <w:ilvl w:val="0"/>
          <w:numId w:val="2"/>
        </w:numPr>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lastRenderedPageBreak/>
        <w:t>не допускати виникнення конфліктних ситуацій та конфліктів</w:t>
      </w:r>
      <w:r w:rsidR="00DC3825">
        <w:rPr>
          <w:rFonts w:asciiTheme="majorBidi" w:hAnsiTheme="majorBidi" w:cstheme="majorBidi"/>
          <w:sz w:val="28"/>
          <w:szCs w:val="28"/>
          <w:lang w:val="uk-UA"/>
        </w:rPr>
        <w:t>, о</w:t>
      </w:r>
      <w:r>
        <w:rPr>
          <w:rFonts w:asciiTheme="majorBidi" w:hAnsiTheme="majorBidi" w:cstheme="majorBidi"/>
          <w:sz w:val="28"/>
          <w:szCs w:val="28"/>
          <w:lang w:val="uk-UA"/>
        </w:rPr>
        <w:t xml:space="preserve">браз чи приниження, </w:t>
      </w:r>
      <w:proofErr w:type="spellStart"/>
      <w:r>
        <w:rPr>
          <w:rFonts w:asciiTheme="majorBidi" w:hAnsiTheme="majorBidi" w:cstheme="majorBidi"/>
          <w:sz w:val="28"/>
          <w:szCs w:val="28"/>
          <w:lang w:val="uk-UA"/>
        </w:rPr>
        <w:t>булінгу</w:t>
      </w:r>
      <w:proofErr w:type="spellEnd"/>
      <w:r>
        <w:rPr>
          <w:rFonts w:asciiTheme="majorBidi" w:hAnsiTheme="majorBidi" w:cstheme="majorBidi"/>
          <w:sz w:val="28"/>
          <w:szCs w:val="28"/>
          <w:lang w:val="uk-UA"/>
        </w:rPr>
        <w:t>; слідкувати за дотриманням усіх вимог щодо поваги до особистості, збереження її гідності, шанобливого ставлення до її неповторності та унікальності;</w:t>
      </w:r>
    </w:p>
    <w:p w14:paraId="74A00E85" w14:textId="107DCA11" w:rsidR="00CA79BE" w:rsidRDefault="00CA79BE" w:rsidP="0026440E">
      <w:pPr>
        <w:pStyle w:val="a3"/>
        <w:numPr>
          <w:ilvl w:val="0"/>
          <w:numId w:val="2"/>
        </w:numPr>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використовувати творчий підхід до молодших школярів у всіх видах діяльності;</w:t>
      </w:r>
    </w:p>
    <w:p w14:paraId="44BD9C42" w14:textId="6F761F3D" w:rsidR="00CA79BE" w:rsidRDefault="00CA79BE" w:rsidP="0026440E">
      <w:pPr>
        <w:pStyle w:val="a3"/>
        <w:numPr>
          <w:ilvl w:val="0"/>
          <w:numId w:val="2"/>
        </w:numPr>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керуватись принципом педагогічного оптимізму та віри у можливості кожного;</w:t>
      </w:r>
      <w:r w:rsidR="00DC3825">
        <w:rPr>
          <w:rFonts w:asciiTheme="majorBidi" w:hAnsiTheme="majorBidi" w:cstheme="majorBidi"/>
          <w:sz w:val="28"/>
          <w:szCs w:val="28"/>
          <w:lang w:val="uk-UA"/>
        </w:rPr>
        <w:t xml:space="preserve"> дотримуватись педагогічної етики, поважати гідність учнів;</w:t>
      </w:r>
    </w:p>
    <w:p w14:paraId="7B42FA20" w14:textId="3E7FCBE7" w:rsidR="0026440E" w:rsidRDefault="00CA79BE" w:rsidP="0026440E">
      <w:pPr>
        <w:pStyle w:val="a3"/>
        <w:numPr>
          <w:ilvl w:val="0"/>
          <w:numId w:val="2"/>
        </w:numPr>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своєчасно визначати назрілу (можливу) проблему, обирати шляхи її усунення та попередження, визначати чинники впливу на її виникнення;</w:t>
      </w:r>
    </w:p>
    <w:p w14:paraId="47BE43F2" w14:textId="47E775E5" w:rsidR="00CA79BE" w:rsidRDefault="00CA79BE" w:rsidP="0026440E">
      <w:pPr>
        <w:pStyle w:val="a3"/>
        <w:numPr>
          <w:ilvl w:val="0"/>
          <w:numId w:val="2"/>
        </w:numPr>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відповідно до виховної (дидактичної) мети вибирати зміст, засоби, методи та форми організації навчально-виховного процесу у класному колективі, урізноманітнювати його зміст;</w:t>
      </w:r>
    </w:p>
    <w:p w14:paraId="15A2BE2A" w14:textId="73BD58C2" w:rsidR="00CA79BE" w:rsidRDefault="00CA79BE" w:rsidP="0026440E">
      <w:pPr>
        <w:pStyle w:val="a3"/>
        <w:numPr>
          <w:ilvl w:val="0"/>
          <w:numId w:val="2"/>
        </w:numPr>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представляти та захищати інтереси молодших школярів;</w:t>
      </w:r>
    </w:p>
    <w:p w14:paraId="29886176" w14:textId="77777777" w:rsidR="00DC3825" w:rsidRDefault="00CA79BE" w:rsidP="0026440E">
      <w:pPr>
        <w:pStyle w:val="a3"/>
        <w:numPr>
          <w:ilvl w:val="0"/>
          <w:numId w:val="2"/>
        </w:numPr>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стимулювати учнів до подальшого самовдосконалення, саморозвитку</w:t>
      </w:r>
      <w:r w:rsidR="00DC3825">
        <w:rPr>
          <w:rFonts w:asciiTheme="majorBidi" w:hAnsiTheme="majorBidi" w:cstheme="majorBidi"/>
          <w:sz w:val="28"/>
          <w:szCs w:val="28"/>
          <w:lang w:val="uk-UA"/>
        </w:rPr>
        <w:t>;</w:t>
      </w:r>
    </w:p>
    <w:p w14:paraId="4203091B" w14:textId="6370BA00" w:rsidR="00CA79BE" w:rsidRDefault="00DC3825" w:rsidP="0026440E">
      <w:pPr>
        <w:pStyle w:val="a3"/>
        <w:numPr>
          <w:ilvl w:val="0"/>
          <w:numId w:val="2"/>
        </w:numPr>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 xml:space="preserve">дбати про </w:t>
      </w:r>
      <w:proofErr w:type="spellStart"/>
      <w:r>
        <w:rPr>
          <w:rFonts w:asciiTheme="majorBidi" w:hAnsiTheme="majorBidi" w:cstheme="majorBidi"/>
          <w:sz w:val="28"/>
          <w:szCs w:val="28"/>
          <w:lang w:val="uk-UA"/>
        </w:rPr>
        <w:t>здоров</w:t>
      </w:r>
      <w:proofErr w:type="spellEnd"/>
      <w:r w:rsidR="004678AA" w:rsidRPr="004678AA">
        <w:rPr>
          <w:rFonts w:asciiTheme="majorBidi" w:hAnsiTheme="majorBidi" w:cstheme="majorBidi"/>
          <w:sz w:val="28"/>
          <w:szCs w:val="28"/>
        </w:rPr>
        <w:t>’</w:t>
      </w:r>
      <w:r>
        <w:rPr>
          <w:rFonts w:asciiTheme="majorBidi" w:hAnsiTheme="majorBidi" w:cstheme="majorBidi"/>
          <w:sz w:val="28"/>
          <w:szCs w:val="28"/>
          <w:lang w:val="uk-UA"/>
        </w:rPr>
        <w:t>я молодших школярів</w:t>
      </w:r>
      <w:r w:rsidR="004678AA">
        <w:rPr>
          <w:rFonts w:asciiTheme="majorBidi" w:hAnsiTheme="majorBidi" w:cstheme="majorBidi"/>
          <w:sz w:val="28"/>
          <w:szCs w:val="28"/>
          <w:lang w:val="uk-UA"/>
        </w:rPr>
        <w:t>, їх інтереси, пропагувати потребу саморозвитку в усіх його напрямках задля досягнення успіху у житті</w:t>
      </w:r>
      <w:r w:rsidR="00CA79BE">
        <w:rPr>
          <w:rFonts w:asciiTheme="majorBidi" w:hAnsiTheme="majorBidi" w:cstheme="majorBidi"/>
          <w:sz w:val="28"/>
          <w:szCs w:val="28"/>
          <w:lang w:val="uk-UA"/>
        </w:rPr>
        <w:t xml:space="preserve"> тощо.</w:t>
      </w:r>
    </w:p>
    <w:p w14:paraId="769C82B0" w14:textId="7E048B7F" w:rsidR="008C2CF5" w:rsidRPr="008C2CF5" w:rsidRDefault="008C2CF5" w:rsidP="008C2CF5">
      <w:pPr>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Лише за таких умов можливо сформувати та розвинути необхідні риси та якості особистості, складові її пожиттєво необхідної компетентності.</w:t>
      </w:r>
    </w:p>
    <w:p w14:paraId="345CE9BF" w14:textId="0C10A549" w:rsidR="0043646A" w:rsidRPr="0026440E" w:rsidRDefault="0043646A" w:rsidP="0043646A">
      <w:pPr>
        <w:pStyle w:val="a3"/>
        <w:spacing w:line="360" w:lineRule="auto"/>
        <w:ind w:left="1068"/>
        <w:jc w:val="right"/>
        <w:rPr>
          <w:rFonts w:asciiTheme="majorBidi" w:hAnsiTheme="majorBidi" w:cstheme="majorBidi"/>
          <w:sz w:val="28"/>
          <w:szCs w:val="28"/>
          <w:lang w:val="uk-UA"/>
        </w:rPr>
      </w:pPr>
      <w:r>
        <w:rPr>
          <w:noProof/>
        </w:rPr>
        <w:drawing>
          <wp:inline distT="0" distB="0" distL="0" distR="0" wp14:anchorId="1AAF9701" wp14:editId="31EDD4FC">
            <wp:extent cx="2219325" cy="20574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19325" cy="2057400"/>
                    </a:xfrm>
                    <a:prstGeom prst="rect">
                      <a:avLst/>
                    </a:prstGeom>
                    <a:noFill/>
                    <a:ln>
                      <a:noFill/>
                    </a:ln>
                  </pic:spPr>
                </pic:pic>
              </a:graphicData>
            </a:graphic>
          </wp:inline>
        </w:drawing>
      </w:r>
    </w:p>
    <w:p w14:paraId="403097BF" w14:textId="233A62FD" w:rsidR="007B51AC" w:rsidRDefault="007B51AC" w:rsidP="009C2666">
      <w:pPr>
        <w:spacing w:line="360" w:lineRule="auto"/>
        <w:jc w:val="both"/>
        <w:rPr>
          <w:rFonts w:asciiTheme="majorBidi" w:hAnsiTheme="majorBidi" w:cstheme="majorBidi"/>
          <w:sz w:val="28"/>
          <w:szCs w:val="28"/>
          <w:lang w:val="uk-UA"/>
        </w:rPr>
      </w:pPr>
    </w:p>
    <w:p w14:paraId="11F44D45" w14:textId="6444FCDF" w:rsidR="007B51AC" w:rsidRDefault="007B51AC" w:rsidP="009C2666">
      <w:pPr>
        <w:spacing w:line="360" w:lineRule="auto"/>
        <w:jc w:val="both"/>
        <w:rPr>
          <w:rFonts w:asciiTheme="majorBidi" w:hAnsiTheme="majorBidi" w:cstheme="majorBidi"/>
          <w:sz w:val="28"/>
          <w:szCs w:val="28"/>
          <w:lang w:val="uk-UA"/>
        </w:rPr>
      </w:pPr>
    </w:p>
    <w:p w14:paraId="45A5E8AE" w14:textId="489560AB" w:rsidR="007B51AC" w:rsidRDefault="007B51AC" w:rsidP="004678AA">
      <w:pPr>
        <w:spacing w:line="360" w:lineRule="auto"/>
        <w:jc w:val="center"/>
        <w:rPr>
          <w:rFonts w:asciiTheme="majorBidi" w:hAnsiTheme="majorBidi" w:cstheme="majorBidi"/>
          <w:sz w:val="28"/>
          <w:szCs w:val="28"/>
          <w:lang w:val="uk-UA"/>
        </w:rPr>
      </w:pPr>
    </w:p>
    <w:p w14:paraId="00540346" w14:textId="320E4057" w:rsidR="007B51AC" w:rsidRDefault="007B51AC" w:rsidP="009C2666">
      <w:pPr>
        <w:spacing w:line="360" w:lineRule="auto"/>
        <w:jc w:val="both"/>
        <w:rPr>
          <w:rFonts w:asciiTheme="majorBidi" w:hAnsiTheme="majorBidi" w:cstheme="majorBidi"/>
          <w:sz w:val="28"/>
          <w:szCs w:val="28"/>
          <w:lang w:val="uk-UA"/>
        </w:rPr>
      </w:pPr>
    </w:p>
    <w:p w14:paraId="67C70E04" w14:textId="5A719175" w:rsidR="007B51AC" w:rsidRDefault="007B51AC" w:rsidP="009C2666">
      <w:pPr>
        <w:spacing w:line="360" w:lineRule="auto"/>
        <w:jc w:val="both"/>
        <w:rPr>
          <w:rFonts w:asciiTheme="majorBidi" w:hAnsiTheme="majorBidi" w:cstheme="majorBidi"/>
          <w:sz w:val="28"/>
          <w:szCs w:val="28"/>
          <w:lang w:val="uk-UA"/>
        </w:rPr>
      </w:pPr>
    </w:p>
    <w:sectPr w:rsidR="007B51A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0813C" w14:textId="77777777" w:rsidR="00614704" w:rsidRDefault="00614704" w:rsidP="00DD73A0">
      <w:pPr>
        <w:spacing w:after="0" w:line="240" w:lineRule="auto"/>
      </w:pPr>
      <w:r>
        <w:separator/>
      </w:r>
    </w:p>
  </w:endnote>
  <w:endnote w:type="continuationSeparator" w:id="0">
    <w:p w14:paraId="336B255C" w14:textId="77777777" w:rsidR="00614704" w:rsidRDefault="00614704" w:rsidP="00DD7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3D617" w14:textId="77777777" w:rsidR="00614704" w:rsidRDefault="00614704" w:rsidP="00DD73A0">
      <w:pPr>
        <w:spacing w:after="0" w:line="240" w:lineRule="auto"/>
      </w:pPr>
      <w:r>
        <w:separator/>
      </w:r>
    </w:p>
  </w:footnote>
  <w:footnote w:type="continuationSeparator" w:id="0">
    <w:p w14:paraId="0B57EEAE" w14:textId="77777777" w:rsidR="00614704" w:rsidRDefault="00614704" w:rsidP="00DD73A0">
      <w:pPr>
        <w:spacing w:after="0" w:line="240" w:lineRule="auto"/>
      </w:pPr>
      <w:r>
        <w:continuationSeparator/>
      </w:r>
    </w:p>
  </w:footnote>
  <w:footnote w:id="1">
    <w:p w14:paraId="6D4E4CE2" w14:textId="617CA5AE" w:rsidR="0026440E" w:rsidRPr="00DD73A0" w:rsidRDefault="0026440E">
      <w:pPr>
        <w:pStyle w:val="a4"/>
        <w:rPr>
          <w:rFonts w:asciiTheme="majorBidi" w:hAnsiTheme="majorBidi" w:cstheme="majorBidi"/>
          <w:sz w:val="24"/>
          <w:szCs w:val="24"/>
          <w:lang w:val="uk-UA"/>
        </w:rPr>
      </w:pPr>
      <w:r>
        <w:rPr>
          <w:rStyle w:val="a6"/>
        </w:rPr>
        <w:footnoteRef/>
      </w:r>
      <w:r>
        <w:t xml:space="preserve"> </w:t>
      </w:r>
      <w:r w:rsidRPr="00DD73A0">
        <w:rPr>
          <w:rFonts w:asciiTheme="majorBidi" w:hAnsiTheme="majorBidi" w:cstheme="majorBidi"/>
          <w:sz w:val="24"/>
          <w:szCs w:val="24"/>
          <w:lang w:val="uk-UA"/>
        </w:rPr>
        <w:t>Нова Українська Школа. Концептуальні засади реформування середньої школи. 2016</w:t>
      </w:r>
    </w:p>
  </w:footnote>
  <w:footnote w:id="2">
    <w:p w14:paraId="50CCCDDA" w14:textId="77777777" w:rsidR="0026440E" w:rsidRPr="00DD73A0" w:rsidRDefault="0026440E" w:rsidP="00E76B97">
      <w:pPr>
        <w:pStyle w:val="a4"/>
        <w:rPr>
          <w:rFonts w:asciiTheme="majorBidi" w:hAnsiTheme="majorBidi" w:cstheme="majorBidi"/>
          <w:sz w:val="24"/>
          <w:szCs w:val="24"/>
          <w:lang w:val="uk-UA"/>
        </w:rPr>
      </w:pPr>
      <w:r>
        <w:rPr>
          <w:rStyle w:val="a6"/>
        </w:rPr>
        <w:footnoteRef/>
      </w:r>
      <w:r>
        <w:t xml:space="preserve"> </w:t>
      </w:r>
      <w:r w:rsidRPr="00DD73A0">
        <w:rPr>
          <w:rFonts w:asciiTheme="majorBidi" w:hAnsiTheme="majorBidi" w:cstheme="majorBidi"/>
          <w:sz w:val="24"/>
          <w:szCs w:val="24"/>
          <w:lang w:val="uk-UA"/>
        </w:rPr>
        <w:t>Нова Українська Школа. Концептуальні засади реформування середньої школи. 2016</w:t>
      </w:r>
    </w:p>
    <w:p w14:paraId="609A88F1" w14:textId="5C0204ED" w:rsidR="0026440E" w:rsidRPr="00C119EC" w:rsidRDefault="0026440E">
      <w:pPr>
        <w:pStyle w:val="a4"/>
        <w:rPr>
          <w:lang w:val="uk-UA"/>
        </w:rPr>
      </w:pPr>
    </w:p>
  </w:footnote>
  <w:footnote w:id="3">
    <w:p w14:paraId="16AB5CFB" w14:textId="2217201A" w:rsidR="0026440E" w:rsidRPr="00B8579B" w:rsidRDefault="0026440E" w:rsidP="003C770C">
      <w:pPr>
        <w:spacing w:after="0" w:line="240" w:lineRule="auto"/>
        <w:jc w:val="both"/>
        <w:rPr>
          <w:rFonts w:ascii="Times New Roman" w:hAnsi="Times New Roman" w:cs="Times New Roman"/>
          <w:sz w:val="24"/>
          <w:szCs w:val="24"/>
          <w:lang w:val="uk-UA"/>
        </w:rPr>
      </w:pPr>
      <w:r>
        <w:rPr>
          <w:rStyle w:val="a6"/>
        </w:rPr>
        <w:footnoteRef/>
      </w:r>
      <w:r>
        <w:t xml:space="preserve"> </w:t>
      </w:r>
      <w:r w:rsidRPr="00B8579B">
        <w:rPr>
          <w:rFonts w:ascii="Times New Roman" w:hAnsi="Times New Roman" w:cs="Times New Roman"/>
          <w:sz w:val="24"/>
          <w:szCs w:val="24"/>
          <w:lang w:val="uk-UA"/>
        </w:rPr>
        <w:t xml:space="preserve">Державний стандарт початкової загальної освіти: </w:t>
      </w:r>
      <w:hyperlink r:id="rId1" w:history="1">
        <w:r w:rsidRPr="00B8579B">
          <w:rPr>
            <w:rFonts w:ascii="Times New Roman" w:hAnsi="Times New Roman" w:cs="Times New Roman"/>
            <w:sz w:val="24"/>
            <w:szCs w:val="24"/>
            <w:lang w:val="uk-UA"/>
          </w:rPr>
          <w:t>https://www.kmu.gov.ua/ua/npas/pro-zatverdzhennya-derzhavnogo-standartu-pochatkovoyi-osviti</w:t>
        </w:r>
      </w:hyperlink>
      <w:r w:rsidRPr="00B8579B">
        <w:rPr>
          <w:rFonts w:ascii="Times New Roman" w:hAnsi="Times New Roman" w:cs="Times New Roman"/>
          <w:sz w:val="24"/>
          <w:szCs w:val="24"/>
          <w:lang w:val="uk-UA"/>
        </w:rPr>
        <w:t>)</w:t>
      </w:r>
      <w:r>
        <w:rPr>
          <w:rFonts w:ascii="Times New Roman" w:hAnsi="Times New Roman" w:cs="Times New Roman"/>
          <w:sz w:val="24"/>
          <w:szCs w:val="24"/>
          <w:lang w:val="uk-UA"/>
        </w:rPr>
        <w:t>.</w:t>
      </w:r>
    </w:p>
    <w:p w14:paraId="3A93E4DB" w14:textId="471ABDEF" w:rsidR="0026440E" w:rsidRPr="00A4403F" w:rsidRDefault="0026440E" w:rsidP="003C770C">
      <w:pPr>
        <w:pStyle w:val="a4"/>
        <w:rPr>
          <w:lang w:val="uk-UA"/>
        </w:rPr>
      </w:pPr>
    </w:p>
  </w:footnote>
  <w:footnote w:id="4">
    <w:p w14:paraId="58C81014" w14:textId="23A09F1A" w:rsidR="0026440E" w:rsidRPr="00B8579B" w:rsidRDefault="0026440E" w:rsidP="003C770C">
      <w:pPr>
        <w:spacing w:line="240" w:lineRule="auto"/>
        <w:jc w:val="both"/>
        <w:rPr>
          <w:rFonts w:ascii="Times New Roman" w:hAnsi="Times New Roman" w:cs="Times New Roman"/>
          <w:sz w:val="24"/>
          <w:szCs w:val="24"/>
          <w:lang w:val="uk-UA"/>
        </w:rPr>
      </w:pPr>
      <w:r>
        <w:rPr>
          <w:rStyle w:val="a6"/>
        </w:rPr>
        <w:footnoteRef/>
      </w:r>
      <w:r w:rsidRPr="00B8579B">
        <w:rPr>
          <w:rFonts w:ascii="Times New Roman" w:hAnsi="Times New Roman" w:cs="Times New Roman"/>
          <w:sz w:val="28"/>
          <w:szCs w:val="28"/>
          <w:lang w:val="uk-UA"/>
        </w:rPr>
        <w:t xml:space="preserve"> </w:t>
      </w:r>
      <w:proofErr w:type="spellStart"/>
      <w:r w:rsidRPr="00B8579B">
        <w:rPr>
          <w:rFonts w:ascii="Times New Roman" w:hAnsi="Times New Roman" w:cs="Times New Roman"/>
          <w:sz w:val="24"/>
          <w:szCs w:val="24"/>
          <w:lang w:val="uk-UA"/>
        </w:rPr>
        <w:t>Галата</w:t>
      </w:r>
      <w:proofErr w:type="spellEnd"/>
      <w:r w:rsidRPr="00B8579B">
        <w:rPr>
          <w:rFonts w:ascii="Times New Roman" w:hAnsi="Times New Roman" w:cs="Times New Roman"/>
          <w:sz w:val="24"/>
          <w:szCs w:val="24"/>
          <w:lang w:val="uk-UA"/>
        </w:rPr>
        <w:t xml:space="preserve"> Д.Р. Формування професійної компетентності вчителя початкової школи в умовах полікультурного середовища//Наступність дошкільної та початкової освіти в контексті соціальної мобільності: Матеріали теоретико-практичного семінару. 20 січня 2017. Львів: ЛНУ ім. </w:t>
      </w:r>
      <w:proofErr w:type="spellStart"/>
      <w:r w:rsidRPr="00B8579B">
        <w:rPr>
          <w:rFonts w:ascii="Times New Roman" w:hAnsi="Times New Roman" w:cs="Times New Roman"/>
          <w:sz w:val="24"/>
          <w:szCs w:val="24"/>
          <w:lang w:val="uk-UA"/>
        </w:rPr>
        <w:t>І.Франка</w:t>
      </w:r>
      <w:proofErr w:type="spellEnd"/>
      <w:r w:rsidRPr="00B8579B">
        <w:rPr>
          <w:rFonts w:ascii="Times New Roman" w:hAnsi="Times New Roman" w:cs="Times New Roman"/>
          <w:sz w:val="24"/>
          <w:szCs w:val="24"/>
          <w:lang w:val="uk-UA"/>
        </w:rPr>
        <w:t>, 2017. С. 54 – 56.</w:t>
      </w:r>
    </w:p>
    <w:p w14:paraId="5879B254" w14:textId="0E1DBA31" w:rsidR="0026440E" w:rsidRPr="00A4403F" w:rsidRDefault="0026440E">
      <w:pPr>
        <w:pStyle w:val="a4"/>
        <w:rPr>
          <w:lang w:val="uk-UA"/>
        </w:rPr>
      </w:pPr>
    </w:p>
  </w:footnote>
  <w:footnote w:id="5">
    <w:p w14:paraId="6A731EF1" w14:textId="334C7DD9" w:rsidR="0026440E" w:rsidRPr="003C770C" w:rsidRDefault="0026440E">
      <w:pPr>
        <w:pStyle w:val="a4"/>
        <w:rPr>
          <w:rFonts w:asciiTheme="majorBidi" w:hAnsiTheme="majorBidi" w:cstheme="majorBidi"/>
          <w:sz w:val="24"/>
          <w:szCs w:val="24"/>
          <w:lang w:val="uk-UA"/>
        </w:rPr>
      </w:pPr>
      <w:r>
        <w:rPr>
          <w:rStyle w:val="a6"/>
        </w:rPr>
        <w:footnoteRef/>
      </w:r>
      <w:r w:rsidRPr="003C770C">
        <w:rPr>
          <w:lang w:val="uk-UA"/>
        </w:rPr>
        <w:t xml:space="preserve"> </w:t>
      </w:r>
      <w:r w:rsidRPr="003C770C">
        <w:rPr>
          <w:rFonts w:asciiTheme="majorBidi" w:hAnsiTheme="majorBidi" w:cstheme="majorBidi"/>
          <w:sz w:val="24"/>
          <w:szCs w:val="24"/>
          <w:lang w:val="uk-UA"/>
        </w:rPr>
        <w:t xml:space="preserve">Виховуємо базові якості особистості старшого дошкільника в умовах ДНЗ : методичний посібник / Г. </w:t>
      </w:r>
      <w:proofErr w:type="spellStart"/>
      <w:r w:rsidRPr="003C770C">
        <w:rPr>
          <w:rFonts w:asciiTheme="majorBidi" w:hAnsiTheme="majorBidi" w:cstheme="majorBidi"/>
          <w:sz w:val="24"/>
          <w:szCs w:val="24"/>
          <w:lang w:val="uk-UA"/>
        </w:rPr>
        <w:t>Бєлєнька</w:t>
      </w:r>
      <w:proofErr w:type="spellEnd"/>
      <w:r w:rsidRPr="003C770C">
        <w:rPr>
          <w:rFonts w:asciiTheme="majorBidi" w:hAnsiTheme="majorBidi" w:cstheme="majorBidi"/>
          <w:sz w:val="24"/>
          <w:szCs w:val="24"/>
          <w:lang w:val="uk-UA"/>
        </w:rPr>
        <w:t xml:space="preserve">, Н. Гавриш, С. Васильєва, В. </w:t>
      </w:r>
      <w:proofErr w:type="spellStart"/>
      <w:r w:rsidRPr="003C770C">
        <w:rPr>
          <w:rFonts w:asciiTheme="majorBidi" w:hAnsiTheme="majorBidi" w:cstheme="majorBidi"/>
          <w:sz w:val="24"/>
          <w:szCs w:val="24"/>
          <w:lang w:val="uk-UA"/>
        </w:rPr>
        <w:t>Маршицька</w:t>
      </w:r>
      <w:proofErr w:type="spellEnd"/>
      <w:r w:rsidRPr="003C770C">
        <w:rPr>
          <w:rFonts w:asciiTheme="majorBidi" w:hAnsiTheme="majorBidi" w:cstheme="majorBidi"/>
          <w:sz w:val="24"/>
          <w:szCs w:val="24"/>
          <w:lang w:val="uk-UA"/>
        </w:rPr>
        <w:t xml:space="preserve">, С. Нечай, Г. Орлова, О. </w:t>
      </w:r>
      <w:proofErr w:type="spellStart"/>
      <w:r w:rsidRPr="003C770C">
        <w:rPr>
          <w:rFonts w:asciiTheme="majorBidi" w:hAnsiTheme="majorBidi" w:cstheme="majorBidi"/>
          <w:sz w:val="24"/>
          <w:szCs w:val="24"/>
          <w:lang w:val="uk-UA"/>
        </w:rPr>
        <w:t>Острянська</w:t>
      </w:r>
      <w:proofErr w:type="spellEnd"/>
      <w:r w:rsidRPr="003C770C">
        <w:rPr>
          <w:rFonts w:asciiTheme="majorBidi" w:hAnsiTheme="majorBidi" w:cstheme="majorBidi"/>
          <w:sz w:val="24"/>
          <w:szCs w:val="24"/>
          <w:lang w:val="uk-UA"/>
        </w:rPr>
        <w:t xml:space="preserve">, О. Полякова, В. </w:t>
      </w:r>
      <w:proofErr w:type="spellStart"/>
      <w:r w:rsidRPr="003C770C">
        <w:rPr>
          <w:rFonts w:asciiTheme="majorBidi" w:hAnsiTheme="majorBidi" w:cstheme="majorBidi"/>
          <w:sz w:val="24"/>
          <w:szCs w:val="24"/>
          <w:lang w:val="uk-UA"/>
        </w:rPr>
        <w:t>Рагозіна</w:t>
      </w:r>
      <w:proofErr w:type="spellEnd"/>
      <w:r w:rsidRPr="003C770C">
        <w:rPr>
          <w:rFonts w:asciiTheme="majorBidi" w:hAnsiTheme="majorBidi" w:cstheme="majorBidi"/>
          <w:sz w:val="24"/>
          <w:szCs w:val="24"/>
          <w:lang w:val="uk-UA"/>
        </w:rPr>
        <w:t xml:space="preserve">, О. </w:t>
      </w:r>
      <w:proofErr w:type="spellStart"/>
      <w:r w:rsidRPr="003C770C">
        <w:rPr>
          <w:rFonts w:asciiTheme="majorBidi" w:hAnsiTheme="majorBidi" w:cstheme="majorBidi"/>
          <w:sz w:val="24"/>
          <w:szCs w:val="24"/>
          <w:lang w:val="uk-UA"/>
        </w:rPr>
        <w:t>Рейпольська</w:t>
      </w:r>
      <w:proofErr w:type="spellEnd"/>
      <w:r w:rsidRPr="003C770C">
        <w:rPr>
          <w:rFonts w:asciiTheme="majorBidi" w:hAnsiTheme="majorBidi" w:cstheme="majorBidi"/>
          <w:sz w:val="24"/>
          <w:szCs w:val="24"/>
          <w:lang w:val="uk-UA"/>
        </w:rPr>
        <w:t xml:space="preserve">, Н. Шкляр ; за </w:t>
      </w:r>
      <w:proofErr w:type="spellStart"/>
      <w:r w:rsidRPr="003C770C">
        <w:rPr>
          <w:rFonts w:asciiTheme="majorBidi" w:hAnsiTheme="majorBidi" w:cstheme="majorBidi"/>
          <w:sz w:val="24"/>
          <w:szCs w:val="24"/>
          <w:lang w:val="uk-UA"/>
        </w:rPr>
        <w:t>заг</w:t>
      </w:r>
      <w:proofErr w:type="spellEnd"/>
      <w:r w:rsidRPr="003C770C">
        <w:rPr>
          <w:rFonts w:asciiTheme="majorBidi" w:hAnsiTheme="majorBidi" w:cstheme="majorBidi"/>
          <w:sz w:val="24"/>
          <w:szCs w:val="24"/>
          <w:lang w:val="uk-UA"/>
        </w:rPr>
        <w:t xml:space="preserve">. ред. </w:t>
      </w:r>
      <w:r w:rsidRPr="003C770C">
        <w:rPr>
          <w:rFonts w:asciiTheme="majorBidi" w:hAnsiTheme="majorBidi" w:cstheme="majorBidi"/>
          <w:sz w:val="24"/>
          <w:szCs w:val="24"/>
        </w:rPr>
        <w:t xml:space="preserve">Н. </w:t>
      </w:r>
      <w:proofErr w:type="spellStart"/>
      <w:r w:rsidRPr="003C770C">
        <w:rPr>
          <w:rFonts w:asciiTheme="majorBidi" w:hAnsiTheme="majorBidi" w:cstheme="majorBidi"/>
          <w:sz w:val="24"/>
          <w:szCs w:val="24"/>
        </w:rPr>
        <w:t>Гавриш</w:t>
      </w:r>
      <w:proofErr w:type="spellEnd"/>
      <w:r w:rsidRPr="003C770C">
        <w:rPr>
          <w:rFonts w:asciiTheme="majorBidi" w:hAnsiTheme="majorBidi" w:cstheme="majorBidi"/>
          <w:sz w:val="24"/>
          <w:szCs w:val="24"/>
        </w:rPr>
        <w:t>. – Х.: Мадрид, 2015. – 220 с.</w:t>
      </w:r>
    </w:p>
  </w:footnote>
  <w:footnote w:id="6">
    <w:p w14:paraId="0E059B4E" w14:textId="162EDCA1" w:rsidR="0026440E" w:rsidRPr="00014628" w:rsidRDefault="0026440E">
      <w:pPr>
        <w:pStyle w:val="a4"/>
        <w:rPr>
          <w:rFonts w:asciiTheme="majorBidi" w:hAnsiTheme="majorBidi" w:cstheme="majorBidi"/>
          <w:sz w:val="24"/>
          <w:szCs w:val="24"/>
          <w:lang w:val="uk-UA"/>
        </w:rPr>
      </w:pPr>
      <w:r>
        <w:rPr>
          <w:rStyle w:val="a6"/>
        </w:rPr>
        <w:footnoteRef/>
      </w:r>
      <w:r>
        <w:t xml:space="preserve"> </w:t>
      </w:r>
      <w:r w:rsidRPr="00014628">
        <w:rPr>
          <w:rFonts w:asciiTheme="majorBidi" w:hAnsiTheme="majorBidi" w:cstheme="majorBidi"/>
          <w:sz w:val="24"/>
          <w:szCs w:val="24"/>
          <w:lang w:val="uk-UA"/>
        </w:rPr>
        <w:t>Щербань П.М. Прикладна педагогіка: навч</w:t>
      </w:r>
      <w:r>
        <w:rPr>
          <w:rFonts w:asciiTheme="majorBidi" w:hAnsiTheme="majorBidi" w:cstheme="majorBidi"/>
          <w:sz w:val="24"/>
          <w:szCs w:val="24"/>
          <w:lang w:val="uk-UA"/>
        </w:rPr>
        <w:t>ально</w:t>
      </w:r>
      <w:r w:rsidRPr="00014628">
        <w:rPr>
          <w:rFonts w:asciiTheme="majorBidi" w:hAnsiTheme="majorBidi" w:cstheme="majorBidi"/>
          <w:sz w:val="24"/>
          <w:szCs w:val="24"/>
          <w:lang w:val="uk-UA"/>
        </w:rPr>
        <w:t>-метод</w:t>
      </w:r>
      <w:r>
        <w:rPr>
          <w:rFonts w:asciiTheme="majorBidi" w:hAnsiTheme="majorBidi" w:cstheme="majorBidi"/>
          <w:sz w:val="24"/>
          <w:szCs w:val="24"/>
          <w:lang w:val="uk-UA"/>
        </w:rPr>
        <w:t xml:space="preserve">ичний </w:t>
      </w:r>
      <w:r w:rsidRPr="00014628">
        <w:rPr>
          <w:rFonts w:asciiTheme="majorBidi" w:hAnsiTheme="majorBidi" w:cstheme="majorBidi"/>
          <w:sz w:val="24"/>
          <w:szCs w:val="24"/>
          <w:lang w:val="uk-UA"/>
        </w:rPr>
        <w:t>посібник. – К.: Вища школа, 2002. – 215 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14E4"/>
    <w:multiLevelType w:val="hybridMultilevel"/>
    <w:tmpl w:val="26DE5BB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5E3060"/>
    <w:multiLevelType w:val="hybridMultilevel"/>
    <w:tmpl w:val="72F6CD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F37581"/>
    <w:multiLevelType w:val="hybridMultilevel"/>
    <w:tmpl w:val="7D1277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DD7073"/>
    <w:multiLevelType w:val="hybridMultilevel"/>
    <w:tmpl w:val="6B1C9EFE"/>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CA10F4B"/>
    <w:multiLevelType w:val="hybridMultilevel"/>
    <w:tmpl w:val="B80639D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204371F9"/>
    <w:multiLevelType w:val="hybridMultilevel"/>
    <w:tmpl w:val="786089D4"/>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32F94A9B"/>
    <w:multiLevelType w:val="hybridMultilevel"/>
    <w:tmpl w:val="B6C63F7A"/>
    <w:lvl w:ilvl="0" w:tplc="ADA06784">
      <w:start w:val="1"/>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363420BE"/>
    <w:multiLevelType w:val="hybridMultilevel"/>
    <w:tmpl w:val="AF62D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B01303"/>
    <w:multiLevelType w:val="hybridMultilevel"/>
    <w:tmpl w:val="65F04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FE480F"/>
    <w:multiLevelType w:val="hybridMultilevel"/>
    <w:tmpl w:val="78A4B2DC"/>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58FE43A8"/>
    <w:multiLevelType w:val="hybridMultilevel"/>
    <w:tmpl w:val="6F66FD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D791801"/>
    <w:multiLevelType w:val="hybridMultilevel"/>
    <w:tmpl w:val="0CB85E7A"/>
    <w:lvl w:ilvl="0" w:tplc="D57C97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6FAE489E"/>
    <w:multiLevelType w:val="hybridMultilevel"/>
    <w:tmpl w:val="31CE3B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1"/>
  </w:num>
  <w:num w:numId="4">
    <w:abstractNumId w:val="7"/>
  </w:num>
  <w:num w:numId="5">
    <w:abstractNumId w:val="12"/>
  </w:num>
  <w:num w:numId="6">
    <w:abstractNumId w:val="10"/>
  </w:num>
  <w:num w:numId="7">
    <w:abstractNumId w:val="5"/>
  </w:num>
  <w:num w:numId="8">
    <w:abstractNumId w:val="9"/>
  </w:num>
  <w:num w:numId="9">
    <w:abstractNumId w:val="3"/>
  </w:num>
  <w:num w:numId="10">
    <w:abstractNumId w:val="1"/>
  </w:num>
  <w:num w:numId="11">
    <w:abstractNumId w:val="0"/>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D65"/>
    <w:rsid w:val="00014628"/>
    <w:rsid w:val="00061577"/>
    <w:rsid w:val="000A1EDF"/>
    <w:rsid w:val="000C58B2"/>
    <w:rsid w:val="000D2617"/>
    <w:rsid w:val="00106D9D"/>
    <w:rsid w:val="00197B4C"/>
    <w:rsid w:val="00201AF5"/>
    <w:rsid w:val="002214A1"/>
    <w:rsid w:val="00244E8C"/>
    <w:rsid w:val="0026440E"/>
    <w:rsid w:val="00266ADB"/>
    <w:rsid w:val="002873D4"/>
    <w:rsid w:val="002A6742"/>
    <w:rsid w:val="002B2894"/>
    <w:rsid w:val="002C118A"/>
    <w:rsid w:val="00305CDD"/>
    <w:rsid w:val="003B1267"/>
    <w:rsid w:val="003C770C"/>
    <w:rsid w:val="003E124D"/>
    <w:rsid w:val="003F12F9"/>
    <w:rsid w:val="004124DA"/>
    <w:rsid w:val="0043646A"/>
    <w:rsid w:val="004678AA"/>
    <w:rsid w:val="004B4010"/>
    <w:rsid w:val="004F5E94"/>
    <w:rsid w:val="005D4CC9"/>
    <w:rsid w:val="005E4D65"/>
    <w:rsid w:val="006021F5"/>
    <w:rsid w:val="00604EB4"/>
    <w:rsid w:val="00614704"/>
    <w:rsid w:val="006B6323"/>
    <w:rsid w:val="006F468F"/>
    <w:rsid w:val="007A5628"/>
    <w:rsid w:val="007B51AC"/>
    <w:rsid w:val="00826940"/>
    <w:rsid w:val="0087291C"/>
    <w:rsid w:val="00882549"/>
    <w:rsid w:val="008B590E"/>
    <w:rsid w:val="008C2CF5"/>
    <w:rsid w:val="008D433F"/>
    <w:rsid w:val="008E3B29"/>
    <w:rsid w:val="009C2666"/>
    <w:rsid w:val="009C53A2"/>
    <w:rsid w:val="00A11965"/>
    <w:rsid w:val="00A15479"/>
    <w:rsid w:val="00A4403F"/>
    <w:rsid w:val="00AA610D"/>
    <w:rsid w:val="00AD7AFD"/>
    <w:rsid w:val="00AE2D6F"/>
    <w:rsid w:val="00B102D8"/>
    <w:rsid w:val="00B61D82"/>
    <w:rsid w:val="00B8579B"/>
    <w:rsid w:val="00BA39B5"/>
    <w:rsid w:val="00BA43E3"/>
    <w:rsid w:val="00BA49F9"/>
    <w:rsid w:val="00BD0365"/>
    <w:rsid w:val="00BD65A6"/>
    <w:rsid w:val="00BE01C3"/>
    <w:rsid w:val="00C119EC"/>
    <w:rsid w:val="00C21B69"/>
    <w:rsid w:val="00C77C82"/>
    <w:rsid w:val="00CA79BE"/>
    <w:rsid w:val="00CB45DC"/>
    <w:rsid w:val="00D00CE9"/>
    <w:rsid w:val="00D4268B"/>
    <w:rsid w:val="00D4430D"/>
    <w:rsid w:val="00D61881"/>
    <w:rsid w:val="00D95DF4"/>
    <w:rsid w:val="00DC33AD"/>
    <w:rsid w:val="00DC3825"/>
    <w:rsid w:val="00DD6DA0"/>
    <w:rsid w:val="00DD73A0"/>
    <w:rsid w:val="00DF13C4"/>
    <w:rsid w:val="00E76B97"/>
    <w:rsid w:val="00F03A85"/>
    <w:rsid w:val="00F701DF"/>
    <w:rsid w:val="00FB6FF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4A582"/>
  <w15:chartTrackingRefBased/>
  <w15:docId w15:val="{ACFE7636-BDE6-4560-960D-26F8B67B1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65A6"/>
    <w:pPr>
      <w:ind w:left="720"/>
      <w:contextualSpacing/>
    </w:pPr>
  </w:style>
  <w:style w:type="paragraph" w:styleId="a4">
    <w:name w:val="footnote text"/>
    <w:basedOn w:val="a"/>
    <w:link w:val="a5"/>
    <w:uiPriority w:val="99"/>
    <w:semiHidden/>
    <w:unhideWhenUsed/>
    <w:rsid w:val="00DD73A0"/>
    <w:pPr>
      <w:spacing w:after="0" w:line="240" w:lineRule="auto"/>
    </w:pPr>
    <w:rPr>
      <w:sz w:val="20"/>
      <w:szCs w:val="20"/>
    </w:rPr>
  </w:style>
  <w:style w:type="character" w:customStyle="1" w:styleId="a5">
    <w:name w:val="Текст сноски Знак"/>
    <w:basedOn w:val="a0"/>
    <w:link w:val="a4"/>
    <w:uiPriority w:val="99"/>
    <w:semiHidden/>
    <w:rsid w:val="00DD73A0"/>
    <w:rPr>
      <w:sz w:val="20"/>
      <w:szCs w:val="20"/>
    </w:rPr>
  </w:style>
  <w:style w:type="character" w:styleId="a6">
    <w:name w:val="footnote reference"/>
    <w:basedOn w:val="a0"/>
    <w:uiPriority w:val="99"/>
    <w:semiHidden/>
    <w:unhideWhenUsed/>
    <w:rsid w:val="00DD73A0"/>
    <w:rPr>
      <w:vertAlign w:val="superscript"/>
    </w:rPr>
  </w:style>
  <w:style w:type="table" w:styleId="a7">
    <w:name w:val="Table Grid"/>
    <w:basedOn w:val="a1"/>
    <w:uiPriority w:val="39"/>
    <w:rsid w:val="00D61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diagramColors" Target="diagrams/colors2.xml"/><Relationship Id="rId26" Type="http://schemas.openxmlformats.org/officeDocument/2006/relationships/diagramLayout" Target="diagrams/layout4.xml"/><Relationship Id="rId3" Type="http://schemas.openxmlformats.org/officeDocument/2006/relationships/styles" Target="styles.xml"/><Relationship Id="rId21" Type="http://schemas.openxmlformats.org/officeDocument/2006/relationships/diagramLayout" Target="diagrams/layout3.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QuickStyle" Target="diagrams/quickStyle2.xml"/><Relationship Id="rId25" Type="http://schemas.openxmlformats.org/officeDocument/2006/relationships/diagramData" Target="diagrams/data4.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Data" Target="diagrams/data3.xml"/><Relationship Id="rId29" Type="http://schemas.microsoft.com/office/2007/relationships/diagramDrawing" Target="diagrams/drawing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microsoft.com/office/2007/relationships/diagramDrawing" Target="diagrams/drawing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10" Type="http://schemas.openxmlformats.org/officeDocument/2006/relationships/diagramLayout" Target="diagrams/layout1.xml"/><Relationship Id="rId19" Type="http://schemas.microsoft.com/office/2007/relationships/diagramDrawing" Target="diagrams/drawing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jpeg"/><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image" Target="media/image15.jpeg"/></Relationships>
</file>

<file path=word/_rels/footnotes.xml.rels><?xml version="1.0" encoding="UTF-8" standalone="yes"?>
<Relationships xmlns="http://schemas.openxmlformats.org/package/2006/relationships"><Relationship Id="rId1" Type="http://schemas.openxmlformats.org/officeDocument/2006/relationships/hyperlink" Target="https://www.kmu.gov.ua/ua/npas/pro-zatverdzhennya-derzhavnogo-standartu-pochatkovoyi-osviti" TargetMode="External"/></Relationships>
</file>

<file path=word/diagrams/_rels/data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jpeg"/></Relationships>
</file>

<file path=word/diagrams/_rels/data4.xml.rels><?xml version="1.0" encoding="UTF-8" standalone="yes"?>
<Relationships xmlns="http://schemas.openxmlformats.org/package/2006/relationships"><Relationship Id="rId3" Type="http://schemas.openxmlformats.org/officeDocument/2006/relationships/image" Target="../media/image11.jpeg"/><Relationship Id="rId7" Type="http://schemas.openxmlformats.org/officeDocument/2006/relationships/image" Target="../media/image14.jpeg"/><Relationship Id="rId2" Type="http://schemas.openxmlformats.org/officeDocument/2006/relationships/image" Target="../media/image10.jpeg"/><Relationship Id="rId1" Type="http://schemas.openxmlformats.org/officeDocument/2006/relationships/image" Target="../media/image9.jpeg"/><Relationship Id="rId6" Type="http://schemas.openxmlformats.org/officeDocument/2006/relationships/image" Target="../media/image13.jpeg"/><Relationship Id="rId5" Type="http://schemas.openxmlformats.org/officeDocument/2006/relationships/image" Target="../media/image4.jpeg"/><Relationship Id="rId4" Type="http://schemas.openxmlformats.org/officeDocument/2006/relationships/image" Target="../media/image12.png"/></Relationships>
</file>

<file path=word/diagrams/_rels/drawing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jpeg"/></Relationships>
</file>

<file path=word/diagrams/_rels/drawing4.xml.rels><?xml version="1.0" encoding="UTF-8" standalone="yes"?>
<Relationships xmlns="http://schemas.openxmlformats.org/package/2006/relationships"><Relationship Id="rId3" Type="http://schemas.openxmlformats.org/officeDocument/2006/relationships/image" Target="../media/image11.jpeg"/><Relationship Id="rId7" Type="http://schemas.openxmlformats.org/officeDocument/2006/relationships/image" Target="../media/image14.jpeg"/><Relationship Id="rId2" Type="http://schemas.openxmlformats.org/officeDocument/2006/relationships/image" Target="../media/image10.jpeg"/><Relationship Id="rId1" Type="http://schemas.openxmlformats.org/officeDocument/2006/relationships/image" Target="../media/image9.jpeg"/><Relationship Id="rId6" Type="http://schemas.openxmlformats.org/officeDocument/2006/relationships/image" Target="../media/image13.jpeg"/><Relationship Id="rId5" Type="http://schemas.openxmlformats.org/officeDocument/2006/relationships/image" Target="../media/image4.jpeg"/><Relationship Id="rId4" Type="http://schemas.openxmlformats.org/officeDocument/2006/relationships/image" Target="../media/image1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1400B0D-153E-44F7-BD27-291297A0E5B6}" type="doc">
      <dgm:prSet loTypeId="urn:microsoft.com/office/officeart/2005/8/layout/arrow2" loCatId="process" qsTypeId="urn:microsoft.com/office/officeart/2005/8/quickstyle/simple1" qsCatId="simple" csTypeId="urn:microsoft.com/office/officeart/2005/8/colors/accent1_2" csCatId="accent1" phldr="1"/>
      <dgm:spPr/>
    </dgm:pt>
    <dgm:pt modelId="{6DF4B2C0-24E8-42D5-B6AC-FD1FA0F0140B}">
      <dgm:prSet phldrT="[Текст]" custT="1"/>
      <dgm:spPr/>
      <dgm:t>
        <a:bodyPr/>
        <a:lstStyle/>
        <a:p>
          <a:endParaRPr lang="ru-RU" sz="1400" b="1">
            <a:solidFill>
              <a:sysClr val="windowText" lastClr="000000"/>
            </a:solidFill>
            <a:latin typeface="Times New Roman" panose="02020603050405020304" pitchFamily="18" charset="0"/>
            <a:cs typeface="Times New Roman" panose="02020603050405020304" pitchFamily="18" charset="0"/>
          </a:endParaRPr>
        </a:p>
        <a:p>
          <a:r>
            <a:rPr lang="ru-RU" sz="1400" b="1">
              <a:solidFill>
                <a:sysClr val="windowText" lastClr="000000"/>
              </a:solidFill>
              <a:latin typeface="Times New Roman" panose="02020603050405020304" pitchFamily="18" charset="0"/>
              <a:cs typeface="Times New Roman" panose="02020603050405020304" pitchFamily="18" charset="0"/>
            </a:rPr>
            <a:t>базові якості</a:t>
          </a:r>
        </a:p>
      </dgm:t>
    </dgm:pt>
    <dgm:pt modelId="{8633C763-F389-4FCE-B116-7A38CFAFC76E}" type="parTrans" cxnId="{C5B172B0-E5D5-4170-9870-2073CEF29E93}">
      <dgm:prSet/>
      <dgm:spPr/>
      <dgm:t>
        <a:bodyPr/>
        <a:lstStyle/>
        <a:p>
          <a:endParaRPr lang="ru-RU"/>
        </a:p>
      </dgm:t>
    </dgm:pt>
    <dgm:pt modelId="{B340F62C-4A91-4861-BC95-82412D506070}" type="sibTrans" cxnId="{C5B172B0-E5D5-4170-9870-2073CEF29E93}">
      <dgm:prSet/>
      <dgm:spPr/>
      <dgm:t>
        <a:bodyPr/>
        <a:lstStyle/>
        <a:p>
          <a:endParaRPr lang="ru-RU"/>
        </a:p>
      </dgm:t>
    </dgm:pt>
    <dgm:pt modelId="{93B5656E-F85E-4EC7-BA58-1B19132EEA48}">
      <dgm:prSet phldrT="[Текст]" custT="1"/>
      <dgm:spPr/>
      <dgm:t>
        <a:bodyPr/>
        <a:lstStyle/>
        <a:p>
          <a:r>
            <a:rPr lang="ru-RU" sz="1400" b="1">
              <a:latin typeface="Times New Roman" panose="02020603050405020304" pitchFamily="18" charset="0"/>
              <a:cs typeface="Times New Roman" panose="02020603050405020304" pitchFamily="18" charset="0"/>
            </a:rPr>
            <a:t>знання, уміння та навички</a:t>
          </a:r>
        </a:p>
      </dgm:t>
    </dgm:pt>
    <dgm:pt modelId="{F3162C00-F079-4A7A-A400-14859B3B0D5C}" type="parTrans" cxnId="{CB536403-5820-4ADA-98F3-1DECF7E5C129}">
      <dgm:prSet/>
      <dgm:spPr/>
      <dgm:t>
        <a:bodyPr/>
        <a:lstStyle/>
        <a:p>
          <a:endParaRPr lang="ru-RU"/>
        </a:p>
      </dgm:t>
    </dgm:pt>
    <dgm:pt modelId="{0F18D65A-B054-4EED-B346-034A8A99C0EB}" type="sibTrans" cxnId="{CB536403-5820-4ADA-98F3-1DECF7E5C129}">
      <dgm:prSet/>
      <dgm:spPr/>
      <dgm:t>
        <a:bodyPr/>
        <a:lstStyle/>
        <a:p>
          <a:endParaRPr lang="ru-RU"/>
        </a:p>
      </dgm:t>
    </dgm:pt>
    <dgm:pt modelId="{B222EB2A-4262-44A9-886A-3F84EFFFACA0}">
      <dgm:prSet phldrT="[Текст]" custT="1"/>
      <dgm:spPr/>
      <dgm:t>
        <a:bodyPr/>
        <a:lstStyle/>
        <a:p>
          <a:r>
            <a:rPr lang="ru-RU" sz="1400" b="1">
              <a:latin typeface="Times New Roman" panose="02020603050405020304" pitchFamily="18" charset="0"/>
              <a:cs typeface="Times New Roman" panose="02020603050405020304" pitchFamily="18" charset="0"/>
            </a:rPr>
            <a:t>компетентність</a:t>
          </a:r>
        </a:p>
      </dgm:t>
    </dgm:pt>
    <dgm:pt modelId="{0486D711-C9DA-41FC-B12F-D043629982A1}" type="parTrans" cxnId="{8A544B82-7E49-4E3D-835A-E9B0DF9ACBF4}">
      <dgm:prSet/>
      <dgm:spPr/>
      <dgm:t>
        <a:bodyPr/>
        <a:lstStyle/>
        <a:p>
          <a:endParaRPr lang="ru-RU"/>
        </a:p>
      </dgm:t>
    </dgm:pt>
    <dgm:pt modelId="{1BC8222D-F948-47CD-9327-D3350C82870B}" type="sibTrans" cxnId="{8A544B82-7E49-4E3D-835A-E9B0DF9ACBF4}">
      <dgm:prSet/>
      <dgm:spPr/>
      <dgm:t>
        <a:bodyPr/>
        <a:lstStyle/>
        <a:p>
          <a:endParaRPr lang="ru-RU"/>
        </a:p>
      </dgm:t>
    </dgm:pt>
    <dgm:pt modelId="{9B222E8F-8CC7-41A0-AEC0-3CD60599BA81}" type="pres">
      <dgm:prSet presAssocID="{B1400B0D-153E-44F7-BD27-291297A0E5B6}" presName="arrowDiagram" presStyleCnt="0">
        <dgm:presLayoutVars>
          <dgm:chMax val="5"/>
          <dgm:dir/>
          <dgm:resizeHandles val="exact"/>
        </dgm:presLayoutVars>
      </dgm:prSet>
      <dgm:spPr/>
    </dgm:pt>
    <dgm:pt modelId="{EBE5DE2F-C9F6-48D9-AEF7-1551418C75A3}" type="pres">
      <dgm:prSet presAssocID="{B1400B0D-153E-44F7-BD27-291297A0E5B6}" presName="arrow" presStyleLbl="bgShp" presStyleIdx="0" presStyleCnt="1" custScaleX="208468" custLinFactNeighborY="4342"/>
      <dgm:spPr>
        <a:solidFill>
          <a:schemeClr val="accent2">
            <a:lumMod val="40000"/>
            <a:lumOff val="60000"/>
          </a:schemeClr>
        </a:solidFill>
      </dgm:spPr>
    </dgm:pt>
    <dgm:pt modelId="{4C92FB22-14EB-4C5E-9C5A-D84F72928A7D}" type="pres">
      <dgm:prSet presAssocID="{B1400B0D-153E-44F7-BD27-291297A0E5B6}" presName="arrowDiagram3" presStyleCnt="0"/>
      <dgm:spPr/>
    </dgm:pt>
    <dgm:pt modelId="{46A02994-0B77-4673-A679-E3F8361023AC}" type="pres">
      <dgm:prSet presAssocID="{6DF4B2C0-24E8-42D5-B6AC-FD1FA0F0140B}" presName="bullet3a" presStyleLbl="node1" presStyleIdx="0" presStyleCnt="3" custScaleX="223944" custScaleY="192461" custLinFactX="-1188337" custLinFactY="298481" custLinFactNeighborX="-1200000" custLinFactNeighborY="300000"/>
      <dgm:spPr>
        <a:solidFill>
          <a:srgbClr val="FF0000"/>
        </a:solidFill>
      </dgm:spPr>
    </dgm:pt>
    <dgm:pt modelId="{AA1B632E-C3E9-4A98-B232-21AE420D75EE}" type="pres">
      <dgm:prSet presAssocID="{6DF4B2C0-24E8-42D5-B6AC-FD1FA0F0140B}" presName="textBox3a" presStyleLbl="revTx" presStyleIdx="0" presStyleCnt="3" custScaleX="585324">
        <dgm:presLayoutVars>
          <dgm:bulletEnabled val="1"/>
        </dgm:presLayoutVars>
      </dgm:prSet>
      <dgm:spPr/>
    </dgm:pt>
    <dgm:pt modelId="{34351F1A-04D0-4793-87FD-73CE9F5D3265}" type="pres">
      <dgm:prSet presAssocID="{93B5656E-F85E-4EC7-BA58-1B19132EEA48}" presName="bullet3b" presStyleLbl="node1" presStyleIdx="1" presStyleCnt="3" custLinFactX="-397872" custLinFactY="11531" custLinFactNeighborX="-400000" custLinFactNeighborY="100000"/>
      <dgm:spPr>
        <a:solidFill>
          <a:srgbClr val="FF0000"/>
        </a:solidFill>
      </dgm:spPr>
    </dgm:pt>
    <dgm:pt modelId="{A2768687-5A3D-49AD-979F-16F1B11EB348}" type="pres">
      <dgm:prSet presAssocID="{93B5656E-F85E-4EC7-BA58-1B19132EEA48}" presName="textBox3b" presStyleLbl="revTx" presStyleIdx="1" presStyleCnt="3" custScaleX="391465">
        <dgm:presLayoutVars>
          <dgm:bulletEnabled val="1"/>
        </dgm:presLayoutVars>
      </dgm:prSet>
      <dgm:spPr/>
    </dgm:pt>
    <dgm:pt modelId="{AA84224A-51B3-4B66-AEF1-37EE5F56F200}" type="pres">
      <dgm:prSet presAssocID="{B222EB2A-4262-44A9-886A-3F84EFFFACA0}" presName="bullet3c" presStyleLbl="node1" presStyleIdx="2" presStyleCnt="3" custLinFactNeighborX="46650" custLinFactNeighborY="62035"/>
      <dgm:spPr>
        <a:solidFill>
          <a:srgbClr val="FF0000"/>
        </a:solidFill>
      </dgm:spPr>
    </dgm:pt>
    <dgm:pt modelId="{5A4DF44D-C2BD-4041-83AE-628254E6D707}" type="pres">
      <dgm:prSet presAssocID="{B222EB2A-4262-44A9-886A-3F84EFFFACA0}" presName="textBox3c" presStyleLbl="revTx" presStyleIdx="2" presStyleCnt="3" custScaleX="264852" custLinFactX="7527" custLinFactNeighborX="100000" custLinFactNeighborY="0">
        <dgm:presLayoutVars>
          <dgm:bulletEnabled val="1"/>
        </dgm:presLayoutVars>
      </dgm:prSet>
      <dgm:spPr/>
    </dgm:pt>
  </dgm:ptLst>
  <dgm:cxnLst>
    <dgm:cxn modelId="{CB536403-5820-4ADA-98F3-1DECF7E5C129}" srcId="{B1400B0D-153E-44F7-BD27-291297A0E5B6}" destId="{93B5656E-F85E-4EC7-BA58-1B19132EEA48}" srcOrd="1" destOrd="0" parTransId="{F3162C00-F079-4A7A-A400-14859B3B0D5C}" sibTransId="{0F18D65A-B054-4EED-B346-034A8A99C0EB}"/>
    <dgm:cxn modelId="{BCD3012B-1D93-410A-A73C-17F8EC08D224}" type="presOf" srcId="{93B5656E-F85E-4EC7-BA58-1B19132EEA48}" destId="{A2768687-5A3D-49AD-979F-16F1B11EB348}" srcOrd="0" destOrd="0" presId="urn:microsoft.com/office/officeart/2005/8/layout/arrow2"/>
    <dgm:cxn modelId="{8A544B82-7E49-4E3D-835A-E9B0DF9ACBF4}" srcId="{B1400B0D-153E-44F7-BD27-291297A0E5B6}" destId="{B222EB2A-4262-44A9-886A-3F84EFFFACA0}" srcOrd="2" destOrd="0" parTransId="{0486D711-C9DA-41FC-B12F-D043629982A1}" sibTransId="{1BC8222D-F948-47CD-9327-D3350C82870B}"/>
    <dgm:cxn modelId="{AF6041A3-A36C-4DEA-BD14-F18480580A5B}" type="presOf" srcId="{B222EB2A-4262-44A9-886A-3F84EFFFACA0}" destId="{5A4DF44D-C2BD-4041-83AE-628254E6D707}" srcOrd="0" destOrd="0" presId="urn:microsoft.com/office/officeart/2005/8/layout/arrow2"/>
    <dgm:cxn modelId="{C5B172B0-E5D5-4170-9870-2073CEF29E93}" srcId="{B1400B0D-153E-44F7-BD27-291297A0E5B6}" destId="{6DF4B2C0-24E8-42D5-B6AC-FD1FA0F0140B}" srcOrd="0" destOrd="0" parTransId="{8633C763-F389-4FCE-B116-7A38CFAFC76E}" sibTransId="{B340F62C-4A91-4861-BC95-82412D506070}"/>
    <dgm:cxn modelId="{D808ADB9-D98E-4BF8-B884-C7F90745B229}" type="presOf" srcId="{6DF4B2C0-24E8-42D5-B6AC-FD1FA0F0140B}" destId="{AA1B632E-C3E9-4A98-B232-21AE420D75EE}" srcOrd="0" destOrd="0" presId="urn:microsoft.com/office/officeart/2005/8/layout/arrow2"/>
    <dgm:cxn modelId="{98F33CF6-93B2-4A4A-9242-13E3E9315233}" type="presOf" srcId="{B1400B0D-153E-44F7-BD27-291297A0E5B6}" destId="{9B222E8F-8CC7-41A0-AEC0-3CD60599BA81}" srcOrd="0" destOrd="0" presId="urn:microsoft.com/office/officeart/2005/8/layout/arrow2"/>
    <dgm:cxn modelId="{A098110D-DDD0-47BE-A81B-DCD2884EBC74}" type="presParOf" srcId="{9B222E8F-8CC7-41A0-AEC0-3CD60599BA81}" destId="{EBE5DE2F-C9F6-48D9-AEF7-1551418C75A3}" srcOrd="0" destOrd="0" presId="urn:microsoft.com/office/officeart/2005/8/layout/arrow2"/>
    <dgm:cxn modelId="{B73F226F-A305-4252-A0EF-A2176B3A597D}" type="presParOf" srcId="{9B222E8F-8CC7-41A0-AEC0-3CD60599BA81}" destId="{4C92FB22-14EB-4C5E-9C5A-D84F72928A7D}" srcOrd="1" destOrd="0" presId="urn:microsoft.com/office/officeart/2005/8/layout/arrow2"/>
    <dgm:cxn modelId="{B5EE859D-D9B9-4E42-8D61-06BBC5FD5897}" type="presParOf" srcId="{4C92FB22-14EB-4C5E-9C5A-D84F72928A7D}" destId="{46A02994-0B77-4673-A679-E3F8361023AC}" srcOrd="0" destOrd="0" presId="urn:microsoft.com/office/officeart/2005/8/layout/arrow2"/>
    <dgm:cxn modelId="{9B1C7A0E-55C3-492F-B2E7-CC9ED9A9711C}" type="presParOf" srcId="{4C92FB22-14EB-4C5E-9C5A-D84F72928A7D}" destId="{AA1B632E-C3E9-4A98-B232-21AE420D75EE}" srcOrd="1" destOrd="0" presId="urn:microsoft.com/office/officeart/2005/8/layout/arrow2"/>
    <dgm:cxn modelId="{CEF60731-B3FB-42F3-AEB2-E04619BD5980}" type="presParOf" srcId="{4C92FB22-14EB-4C5E-9C5A-D84F72928A7D}" destId="{34351F1A-04D0-4793-87FD-73CE9F5D3265}" srcOrd="2" destOrd="0" presId="urn:microsoft.com/office/officeart/2005/8/layout/arrow2"/>
    <dgm:cxn modelId="{677BF03B-68CD-4D27-BC5A-B82910BE0AF6}" type="presParOf" srcId="{4C92FB22-14EB-4C5E-9C5A-D84F72928A7D}" destId="{A2768687-5A3D-49AD-979F-16F1B11EB348}" srcOrd="3" destOrd="0" presId="urn:microsoft.com/office/officeart/2005/8/layout/arrow2"/>
    <dgm:cxn modelId="{EE103DB2-B08F-46A6-9078-254C10CEE151}" type="presParOf" srcId="{4C92FB22-14EB-4C5E-9C5A-D84F72928A7D}" destId="{AA84224A-51B3-4B66-AEF1-37EE5F56F200}" srcOrd="4" destOrd="0" presId="urn:microsoft.com/office/officeart/2005/8/layout/arrow2"/>
    <dgm:cxn modelId="{65801058-A9CA-4DA5-AA59-A4CFF59812E0}" type="presParOf" srcId="{4C92FB22-14EB-4C5E-9C5A-D84F72928A7D}" destId="{5A4DF44D-C2BD-4041-83AE-628254E6D707}" srcOrd="5" destOrd="0" presId="urn:microsoft.com/office/officeart/2005/8/layout/arrow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09A65F6-84D0-401C-8418-03FADD6EE780}"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ru-RU"/>
        </a:p>
      </dgm:t>
    </dgm:pt>
    <dgm:pt modelId="{B3B046ED-B3F0-47B1-B952-CE5F1B690B71}">
      <dgm:prSet phldrT="[Текст]" custT="1"/>
      <dgm:spPr>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dgm:spPr>
      <dgm:t>
        <a:bodyPr/>
        <a:lstStyle/>
        <a:p>
          <a:r>
            <a:rPr lang="ru-RU" sz="1400">
              <a:solidFill>
                <a:sysClr val="windowText" lastClr="000000"/>
              </a:solidFill>
              <a:latin typeface="Times New Roman" panose="02020603050405020304" pitchFamily="18" charset="0"/>
              <a:cs typeface="Times New Roman" panose="02020603050405020304" pitchFamily="18" charset="0"/>
            </a:rPr>
            <a:t>Молодший школяр</a:t>
          </a:r>
        </a:p>
      </dgm:t>
    </dgm:pt>
    <dgm:pt modelId="{484938A6-B94B-431D-8F19-F5EF5BB1E7A9}" type="parTrans" cxnId="{7C4C8345-3B1D-4CB3-B08C-BBC537087FDB}">
      <dgm:prSet/>
      <dgm:spPr/>
      <dgm:t>
        <a:bodyPr/>
        <a:lstStyle/>
        <a:p>
          <a:endParaRPr lang="ru-RU"/>
        </a:p>
      </dgm:t>
    </dgm:pt>
    <dgm:pt modelId="{F2BE41FD-F92C-48FA-97BA-D1F8FB2DD6AE}" type="sibTrans" cxnId="{7C4C8345-3B1D-4CB3-B08C-BBC537087FDB}">
      <dgm:prSet/>
      <dgm:spPr/>
      <dgm:t>
        <a:bodyPr/>
        <a:lstStyle/>
        <a:p>
          <a:endParaRPr lang="ru-RU"/>
        </a:p>
      </dgm:t>
    </dgm:pt>
    <dgm:pt modelId="{0F077937-8503-4744-9D49-7CB09A1AD733}" type="asst">
      <dgm:prSet phldrT="[Текст]" custT="1"/>
      <dgm:spPr>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dgm:spPr>
      <dgm:t>
        <a:bodyPr/>
        <a:lstStyle/>
        <a:p>
          <a:r>
            <a:rPr lang="ru-RU" sz="1400" i="1">
              <a:solidFill>
                <a:sysClr val="windowText" lastClr="000000"/>
              </a:solidFill>
              <a:latin typeface="Times New Roman" panose="02020603050405020304" pitchFamily="18" charset="0"/>
              <a:cs typeface="Times New Roman" panose="02020603050405020304" pitchFamily="18" charset="0"/>
            </a:rPr>
            <a:t>Стрижневі компетентності</a:t>
          </a:r>
        </a:p>
      </dgm:t>
    </dgm:pt>
    <dgm:pt modelId="{58F803F1-A0BF-4C27-9185-15C67EC38B36}" type="parTrans" cxnId="{30AAACDE-AD3F-4ED9-8C3D-28B5FBA5BEA0}">
      <dgm:prSet/>
      <dgm:spPr/>
      <dgm:t>
        <a:bodyPr/>
        <a:lstStyle/>
        <a:p>
          <a:endParaRPr lang="ru-RU"/>
        </a:p>
      </dgm:t>
    </dgm:pt>
    <dgm:pt modelId="{75D021B1-39F3-45E6-9DB7-40AA0056CA22}" type="sibTrans" cxnId="{30AAACDE-AD3F-4ED9-8C3D-28B5FBA5BEA0}">
      <dgm:prSet/>
      <dgm:spPr/>
      <dgm:t>
        <a:bodyPr/>
        <a:lstStyle/>
        <a:p>
          <a:endParaRPr lang="ru-RU"/>
        </a:p>
      </dgm:t>
    </dgm:pt>
    <dgm:pt modelId="{E14E7972-FB88-49A2-9633-3D4DED5A5C61}">
      <dgm:prSet phldrT="[Текст]" custT="1"/>
      <dgm:spPr>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dgm:spPr>
      <dgm:t>
        <a:bodyPr/>
        <a:lstStyle/>
        <a:p>
          <a:r>
            <a:rPr lang="ru-RU" sz="1400">
              <a:solidFill>
                <a:sysClr val="windowText" lastClr="000000"/>
              </a:solidFill>
              <a:latin typeface="Times New Roman" panose="02020603050405020304" pitchFamily="18" charset="0"/>
              <a:cs typeface="Times New Roman" panose="02020603050405020304" pitchFamily="18" charset="0"/>
            </a:rPr>
            <a:t>мовленнєві</a:t>
          </a:r>
        </a:p>
      </dgm:t>
    </dgm:pt>
    <dgm:pt modelId="{32EABB38-8D08-4F45-8EDB-33334EC176EA}" type="parTrans" cxnId="{B6998C0B-B7CC-4DE5-B91B-C079C02BB1FD}">
      <dgm:prSet/>
      <dgm:spPr/>
      <dgm:t>
        <a:bodyPr/>
        <a:lstStyle/>
        <a:p>
          <a:endParaRPr lang="ru-RU"/>
        </a:p>
      </dgm:t>
    </dgm:pt>
    <dgm:pt modelId="{755BC3EA-D1F7-4E29-BE5F-52C9FF3DC9CA}" type="sibTrans" cxnId="{B6998C0B-B7CC-4DE5-B91B-C079C02BB1FD}">
      <dgm:prSet/>
      <dgm:spPr/>
      <dgm:t>
        <a:bodyPr/>
        <a:lstStyle/>
        <a:p>
          <a:endParaRPr lang="ru-RU"/>
        </a:p>
      </dgm:t>
    </dgm:pt>
    <dgm:pt modelId="{EA4282BB-486E-4704-9F5F-ADB0CD5A4770}">
      <dgm:prSet phldrT="[Текст]" custT="1"/>
      <dgm:spPr>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dgm:spPr>
      <dgm:t>
        <a:bodyPr/>
        <a:lstStyle/>
        <a:p>
          <a:r>
            <a:rPr lang="ru-RU" sz="1400">
              <a:solidFill>
                <a:sysClr val="windowText" lastClr="000000"/>
              </a:solidFill>
              <a:latin typeface="Times New Roman" panose="02020603050405020304" pitchFamily="18" charset="0"/>
              <a:cs typeface="Times New Roman" panose="02020603050405020304" pitchFamily="18" charset="0"/>
            </a:rPr>
            <a:t>комунікативні</a:t>
          </a:r>
        </a:p>
      </dgm:t>
    </dgm:pt>
    <dgm:pt modelId="{193CE787-91BE-444D-9D12-6EDB171A6310}" type="parTrans" cxnId="{2BD994D7-CA18-4C65-9887-C07A68E21705}">
      <dgm:prSet/>
      <dgm:spPr/>
      <dgm:t>
        <a:bodyPr/>
        <a:lstStyle/>
        <a:p>
          <a:endParaRPr lang="ru-RU"/>
        </a:p>
      </dgm:t>
    </dgm:pt>
    <dgm:pt modelId="{680D7E9B-E595-4354-8EDD-53C7B934471F}" type="sibTrans" cxnId="{2BD994D7-CA18-4C65-9887-C07A68E21705}">
      <dgm:prSet/>
      <dgm:spPr/>
      <dgm:t>
        <a:bodyPr/>
        <a:lstStyle/>
        <a:p>
          <a:endParaRPr lang="ru-RU"/>
        </a:p>
      </dgm:t>
    </dgm:pt>
    <dgm:pt modelId="{54B86230-5B87-428E-A977-4AE72CF717EA}">
      <dgm:prSet phldrT="[Текст]" custT="1"/>
      <dgm:spPr>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dgm:spPr>
      <dgm:t>
        <a:bodyPr/>
        <a:lstStyle/>
        <a:p>
          <a:r>
            <a:rPr lang="ru-RU" sz="1400">
              <a:solidFill>
                <a:sysClr val="windowText" lastClr="000000"/>
              </a:solidFill>
              <a:latin typeface="Times New Roman" panose="02020603050405020304" pitchFamily="18" charset="0"/>
              <a:cs typeface="Times New Roman" panose="02020603050405020304" pitchFamily="18" charset="0"/>
            </a:rPr>
            <a:t>культурні</a:t>
          </a:r>
        </a:p>
      </dgm:t>
    </dgm:pt>
    <dgm:pt modelId="{E7E8BD81-1EF5-4ED6-858B-FCE036749DB8}" type="parTrans" cxnId="{4D358AF0-0C59-4B35-8648-049185B0D1FE}">
      <dgm:prSet/>
      <dgm:spPr/>
      <dgm:t>
        <a:bodyPr/>
        <a:lstStyle/>
        <a:p>
          <a:endParaRPr lang="ru-RU"/>
        </a:p>
      </dgm:t>
    </dgm:pt>
    <dgm:pt modelId="{14B4A7B6-2FCD-48E1-B8B5-5F7ACE9E81F5}" type="sibTrans" cxnId="{4D358AF0-0C59-4B35-8648-049185B0D1FE}">
      <dgm:prSet/>
      <dgm:spPr/>
      <dgm:t>
        <a:bodyPr/>
        <a:lstStyle/>
        <a:p>
          <a:endParaRPr lang="ru-RU"/>
        </a:p>
      </dgm:t>
    </dgm:pt>
    <dgm:pt modelId="{8EBE10CC-D72C-4607-9AB5-B1F2FA95351B}" type="pres">
      <dgm:prSet presAssocID="{D09A65F6-84D0-401C-8418-03FADD6EE780}" presName="hierChild1" presStyleCnt="0">
        <dgm:presLayoutVars>
          <dgm:orgChart val="1"/>
          <dgm:chPref val="1"/>
          <dgm:dir/>
          <dgm:animOne val="branch"/>
          <dgm:animLvl val="lvl"/>
          <dgm:resizeHandles/>
        </dgm:presLayoutVars>
      </dgm:prSet>
      <dgm:spPr/>
    </dgm:pt>
    <dgm:pt modelId="{03F5DA21-BD80-4FFE-A8B8-873D2B776B99}" type="pres">
      <dgm:prSet presAssocID="{B3B046ED-B3F0-47B1-B952-CE5F1B690B71}" presName="hierRoot1" presStyleCnt="0">
        <dgm:presLayoutVars>
          <dgm:hierBranch val="init"/>
        </dgm:presLayoutVars>
      </dgm:prSet>
      <dgm:spPr/>
    </dgm:pt>
    <dgm:pt modelId="{CC094E00-459B-4794-B1B1-64D26796B683}" type="pres">
      <dgm:prSet presAssocID="{B3B046ED-B3F0-47B1-B952-CE5F1B690B71}" presName="rootComposite1" presStyleCnt="0"/>
      <dgm:spPr/>
    </dgm:pt>
    <dgm:pt modelId="{5887006B-49B2-4870-8BA2-66DCF815DFDE}" type="pres">
      <dgm:prSet presAssocID="{B3B046ED-B3F0-47B1-B952-CE5F1B690B71}" presName="rootText1" presStyleLbl="node0" presStyleIdx="0" presStyleCnt="1" custScaleX="113017" custScaleY="288026">
        <dgm:presLayoutVars>
          <dgm:chPref val="3"/>
        </dgm:presLayoutVars>
      </dgm:prSet>
      <dgm:spPr>
        <a:prstGeom prst="ellipseRibbon2">
          <a:avLst/>
        </a:prstGeom>
      </dgm:spPr>
    </dgm:pt>
    <dgm:pt modelId="{9F9503CD-2A05-4E9C-96B7-06BEE6933B12}" type="pres">
      <dgm:prSet presAssocID="{B3B046ED-B3F0-47B1-B952-CE5F1B690B71}" presName="rootConnector1" presStyleLbl="node1" presStyleIdx="0" presStyleCnt="0"/>
      <dgm:spPr/>
    </dgm:pt>
    <dgm:pt modelId="{4A4F00C2-A5FF-44A7-BCD2-8070B8157A6C}" type="pres">
      <dgm:prSet presAssocID="{B3B046ED-B3F0-47B1-B952-CE5F1B690B71}" presName="hierChild2" presStyleCnt="0"/>
      <dgm:spPr/>
    </dgm:pt>
    <dgm:pt modelId="{4135AC04-ABA9-4715-8170-E3370FD35346}" type="pres">
      <dgm:prSet presAssocID="{32EABB38-8D08-4F45-8EDB-33334EC176EA}" presName="Name64" presStyleLbl="parChTrans1D2" presStyleIdx="0" presStyleCnt="4"/>
      <dgm:spPr/>
    </dgm:pt>
    <dgm:pt modelId="{2E36D0CD-CD24-4ACD-8B7F-FC66A967BE5D}" type="pres">
      <dgm:prSet presAssocID="{E14E7972-FB88-49A2-9633-3D4DED5A5C61}" presName="hierRoot2" presStyleCnt="0">
        <dgm:presLayoutVars>
          <dgm:hierBranch val="init"/>
        </dgm:presLayoutVars>
      </dgm:prSet>
      <dgm:spPr/>
    </dgm:pt>
    <dgm:pt modelId="{6B707D34-C7AF-487F-8ACB-95D05D0D6665}" type="pres">
      <dgm:prSet presAssocID="{E14E7972-FB88-49A2-9633-3D4DED5A5C61}" presName="rootComposite" presStyleCnt="0"/>
      <dgm:spPr/>
    </dgm:pt>
    <dgm:pt modelId="{B8769A60-56EE-401A-A3E3-573939D48634}" type="pres">
      <dgm:prSet presAssocID="{E14E7972-FB88-49A2-9633-3D4DED5A5C61}" presName="rootText" presStyleLbl="node2" presStyleIdx="0" presStyleCnt="3">
        <dgm:presLayoutVars>
          <dgm:chPref val="3"/>
        </dgm:presLayoutVars>
      </dgm:prSet>
      <dgm:spPr/>
    </dgm:pt>
    <dgm:pt modelId="{3D095B3A-C3D3-4B3C-A1AE-01D4A48D4740}" type="pres">
      <dgm:prSet presAssocID="{E14E7972-FB88-49A2-9633-3D4DED5A5C61}" presName="rootConnector" presStyleLbl="node2" presStyleIdx="0" presStyleCnt="3"/>
      <dgm:spPr/>
    </dgm:pt>
    <dgm:pt modelId="{1A75F2F5-8C74-4046-8E88-6D54C425ECF3}" type="pres">
      <dgm:prSet presAssocID="{E14E7972-FB88-49A2-9633-3D4DED5A5C61}" presName="hierChild4" presStyleCnt="0"/>
      <dgm:spPr/>
    </dgm:pt>
    <dgm:pt modelId="{974A2996-096E-4590-9F50-A28AA888CA62}" type="pres">
      <dgm:prSet presAssocID="{E14E7972-FB88-49A2-9633-3D4DED5A5C61}" presName="hierChild5" presStyleCnt="0"/>
      <dgm:spPr/>
    </dgm:pt>
    <dgm:pt modelId="{C9A15FEF-9E0C-47E7-B29B-7ED9DE505E74}" type="pres">
      <dgm:prSet presAssocID="{193CE787-91BE-444D-9D12-6EDB171A6310}" presName="Name64" presStyleLbl="parChTrans1D2" presStyleIdx="1" presStyleCnt="4"/>
      <dgm:spPr/>
    </dgm:pt>
    <dgm:pt modelId="{C52CF718-44A0-4E1E-96FE-66561CA27690}" type="pres">
      <dgm:prSet presAssocID="{EA4282BB-486E-4704-9F5F-ADB0CD5A4770}" presName="hierRoot2" presStyleCnt="0">
        <dgm:presLayoutVars>
          <dgm:hierBranch val="init"/>
        </dgm:presLayoutVars>
      </dgm:prSet>
      <dgm:spPr/>
    </dgm:pt>
    <dgm:pt modelId="{638B11B6-290C-4AA0-8DC8-25DF72530131}" type="pres">
      <dgm:prSet presAssocID="{EA4282BB-486E-4704-9F5F-ADB0CD5A4770}" presName="rootComposite" presStyleCnt="0"/>
      <dgm:spPr/>
    </dgm:pt>
    <dgm:pt modelId="{2A93A4D9-4C4A-4353-AB8C-8361A9883BE8}" type="pres">
      <dgm:prSet presAssocID="{EA4282BB-486E-4704-9F5F-ADB0CD5A4770}" presName="rootText" presStyleLbl="node2" presStyleIdx="1" presStyleCnt="3">
        <dgm:presLayoutVars>
          <dgm:chPref val="3"/>
        </dgm:presLayoutVars>
      </dgm:prSet>
      <dgm:spPr/>
    </dgm:pt>
    <dgm:pt modelId="{CB8B8256-9FA7-471E-BBFE-43F5FE85FC37}" type="pres">
      <dgm:prSet presAssocID="{EA4282BB-486E-4704-9F5F-ADB0CD5A4770}" presName="rootConnector" presStyleLbl="node2" presStyleIdx="1" presStyleCnt="3"/>
      <dgm:spPr/>
    </dgm:pt>
    <dgm:pt modelId="{D982D491-5069-4FCD-B737-FFD1C74F432E}" type="pres">
      <dgm:prSet presAssocID="{EA4282BB-486E-4704-9F5F-ADB0CD5A4770}" presName="hierChild4" presStyleCnt="0"/>
      <dgm:spPr/>
    </dgm:pt>
    <dgm:pt modelId="{B534C0F7-072D-482E-9EB0-EE9BDE7A357A}" type="pres">
      <dgm:prSet presAssocID="{EA4282BB-486E-4704-9F5F-ADB0CD5A4770}" presName="hierChild5" presStyleCnt="0"/>
      <dgm:spPr/>
    </dgm:pt>
    <dgm:pt modelId="{528BF333-81A4-4D67-8E7D-7485BE161809}" type="pres">
      <dgm:prSet presAssocID="{E7E8BD81-1EF5-4ED6-858B-FCE036749DB8}" presName="Name64" presStyleLbl="parChTrans1D2" presStyleIdx="2" presStyleCnt="4"/>
      <dgm:spPr/>
    </dgm:pt>
    <dgm:pt modelId="{076CB8B5-4DEA-49F6-8FE0-01108F8F34FD}" type="pres">
      <dgm:prSet presAssocID="{54B86230-5B87-428E-A977-4AE72CF717EA}" presName="hierRoot2" presStyleCnt="0">
        <dgm:presLayoutVars>
          <dgm:hierBranch val="init"/>
        </dgm:presLayoutVars>
      </dgm:prSet>
      <dgm:spPr/>
    </dgm:pt>
    <dgm:pt modelId="{32192091-874B-4813-927F-7BCCD092E53E}" type="pres">
      <dgm:prSet presAssocID="{54B86230-5B87-428E-A977-4AE72CF717EA}" presName="rootComposite" presStyleCnt="0"/>
      <dgm:spPr/>
    </dgm:pt>
    <dgm:pt modelId="{5E5858E5-EB89-4C7A-ACEB-78ACBFDF25E4}" type="pres">
      <dgm:prSet presAssocID="{54B86230-5B87-428E-A977-4AE72CF717EA}" presName="rootText" presStyleLbl="node2" presStyleIdx="2" presStyleCnt="3">
        <dgm:presLayoutVars>
          <dgm:chPref val="3"/>
        </dgm:presLayoutVars>
      </dgm:prSet>
      <dgm:spPr/>
    </dgm:pt>
    <dgm:pt modelId="{7107785F-E7F1-4D0E-B634-97E20F4B1F64}" type="pres">
      <dgm:prSet presAssocID="{54B86230-5B87-428E-A977-4AE72CF717EA}" presName="rootConnector" presStyleLbl="node2" presStyleIdx="2" presStyleCnt="3"/>
      <dgm:spPr/>
    </dgm:pt>
    <dgm:pt modelId="{7A646FCC-2947-4D2C-8521-6B151D238DFD}" type="pres">
      <dgm:prSet presAssocID="{54B86230-5B87-428E-A977-4AE72CF717EA}" presName="hierChild4" presStyleCnt="0"/>
      <dgm:spPr/>
    </dgm:pt>
    <dgm:pt modelId="{1D03B3C7-95F0-4CDF-BE4C-3F806443B1F8}" type="pres">
      <dgm:prSet presAssocID="{54B86230-5B87-428E-A977-4AE72CF717EA}" presName="hierChild5" presStyleCnt="0"/>
      <dgm:spPr/>
    </dgm:pt>
    <dgm:pt modelId="{D832A8B1-B902-4647-AA8C-451E5E8F1A86}" type="pres">
      <dgm:prSet presAssocID="{B3B046ED-B3F0-47B1-B952-CE5F1B690B71}" presName="hierChild3" presStyleCnt="0"/>
      <dgm:spPr/>
    </dgm:pt>
    <dgm:pt modelId="{621C9369-855C-4E48-9CBC-BB8ADB543C1B}" type="pres">
      <dgm:prSet presAssocID="{58F803F1-A0BF-4C27-9185-15C67EC38B36}" presName="Name115" presStyleLbl="parChTrans1D2" presStyleIdx="3" presStyleCnt="4"/>
      <dgm:spPr/>
    </dgm:pt>
    <dgm:pt modelId="{2DFE0196-7AF0-435B-8DA3-BEA788AF8A4E}" type="pres">
      <dgm:prSet presAssocID="{0F077937-8503-4744-9D49-7CB09A1AD733}" presName="hierRoot3" presStyleCnt="0">
        <dgm:presLayoutVars>
          <dgm:hierBranch val="init"/>
        </dgm:presLayoutVars>
      </dgm:prSet>
      <dgm:spPr/>
    </dgm:pt>
    <dgm:pt modelId="{1B103C3E-5C09-443D-89CE-C733E0213843}" type="pres">
      <dgm:prSet presAssocID="{0F077937-8503-4744-9D49-7CB09A1AD733}" presName="rootComposite3" presStyleCnt="0"/>
      <dgm:spPr/>
    </dgm:pt>
    <dgm:pt modelId="{011674B2-5A62-4AE3-8C0C-4416A4D326AA}" type="pres">
      <dgm:prSet presAssocID="{0F077937-8503-4744-9D49-7CB09A1AD733}" presName="rootText3" presStyleLbl="asst1" presStyleIdx="0" presStyleCnt="1" custScaleY="169486">
        <dgm:presLayoutVars>
          <dgm:chPref val="3"/>
        </dgm:presLayoutVars>
      </dgm:prSet>
      <dgm:spPr>
        <a:prstGeom prst="cube">
          <a:avLst/>
        </a:prstGeom>
      </dgm:spPr>
    </dgm:pt>
    <dgm:pt modelId="{E49DD4DC-06E5-4C17-97C7-4622F24BAEAD}" type="pres">
      <dgm:prSet presAssocID="{0F077937-8503-4744-9D49-7CB09A1AD733}" presName="rootConnector3" presStyleLbl="asst1" presStyleIdx="0" presStyleCnt="1"/>
      <dgm:spPr/>
    </dgm:pt>
    <dgm:pt modelId="{EFC44101-DE12-434D-926F-D9A591ED44A9}" type="pres">
      <dgm:prSet presAssocID="{0F077937-8503-4744-9D49-7CB09A1AD733}" presName="hierChild6" presStyleCnt="0"/>
      <dgm:spPr/>
    </dgm:pt>
    <dgm:pt modelId="{8A611A11-03C1-4BAF-B4A8-618627D74C61}" type="pres">
      <dgm:prSet presAssocID="{0F077937-8503-4744-9D49-7CB09A1AD733}" presName="hierChild7" presStyleCnt="0"/>
      <dgm:spPr/>
    </dgm:pt>
  </dgm:ptLst>
  <dgm:cxnLst>
    <dgm:cxn modelId="{B6998C0B-B7CC-4DE5-B91B-C079C02BB1FD}" srcId="{B3B046ED-B3F0-47B1-B952-CE5F1B690B71}" destId="{E14E7972-FB88-49A2-9633-3D4DED5A5C61}" srcOrd="1" destOrd="0" parTransId="{32EABB38-8D08-4F45-8EDB-33334EC176EA}" sibTransId="{755BC3EA-D1F7-4E29-BE5F-52C9FF3DC9CA}"/>
    <dgm:cxn modelId="{07334622-296C-40B8-9009-A717352E55D1}" type="presOf" srcId="{E14E7972-FB88-49A2-9633-3D4DED5A5C61}" destId="{B8769A60-56EE-401A-A3E3-573939D48634}" srcOrd="0" destOrd="0" presId="urn:microsoft.com/office/officeart/2009/3/layout/HorizontalOrganizationChart"/>
    <dgm:cxn modelId="{ADA84537-D761-44A5-A544-C4D45CF44897}" type="presOf" srcId="{58F803F1-A0BF-4C27-9185-15C67EC38B36}" destId="{621C9369-855C-4E48-9CBC-BB8ADB543C1B}" srcOrd="0" destOrd="0" presId="urn:microsoft.com/office/officeart/2009/3/layout/HorizontalOrganizationChart"/>
    <dgm:cxn modelId="{DADF113B-0265-4DBD-990B-2908F13F5D8A}" type="presOf" srcId="{32EABB38-8D08-4F45-8EDB-33334EC176EA}" destId="{4135AC04-ABA9-4715-8170-E3370FD35346}" srcOrd="0" destOrd="0" presId="urn:microsoft.com/office/officeart/2009/3/layout/HorizontalOrganizationChart"/>
    <dgm:cxn modelId="{015A883C-D1A6-4D9F-8532-A4B53C6C94AA}" type="presOf" srcId="{E7E8BD81-1EF5-4ED6-858B-FCE036749DB8}" destId="{528BF333-81A4-4D67-8E7D-7485BE161809}" srcOrd="0" destOrd="0" presId="urn:microsoft.com/office/officeart/2009/3/layout/HorizontalOrganizationChart"/>
    <dgm:cxn modelId="{7C4C8345-3B1D-4CB3-B08C-BBC537087FDB}" srcId="{D09A65F6-84D0-401C-8418-03FADD6EE780}" destId="{B3B046ED-B3F0-47B1-B952-CE5F1B690B71}" srcOrd="0" destOrd="0" parTransId="{484938A6-B94B-431D-8F19-F5EF5BB1E7A9}" sibTransId="{F2BE41FD-F92C-48FA-97BA-D1F8FB2DD6AE}"/>
    <dgm:cxn modelId="{7BDA476F-1591-4553-8DFB-617F59DB6226}" type="presOf" srcId="{0F077937-8503-4744-9D49-7CB09A1AD733}" destId="{011674B2-5A62-4AE3-8C0C-4416A4D326AA}" srcOrd="0" destOrd="0" presId="urn:microsoft.com/office/officeart/2009/3/layout/HorizontalOrganizationChart"/>
    <dgm:cxn modelId="{0282EC78-30FF-4946-9FC2-5C0679C6E4DD}" type="presOf" srcId="{EA4282BB-486E-4704-9F5F-ADB0CD5A4770}" destId="{2A93A4D9-4C4A-4353-AB8C-8361A9883BE8}" srcOrd="0" destOrd="0" presId="urn:microsoft.com/office/officeart/2009/3/layout/HorizontalOrganizationChart"/>
    <dgm:cxn modelId="{8A28AC79-DE12-4A64-ACBE-64F018D3656D}" type="presOf" srcId="{B3B046ED-B3F0-47B1-B952-CE5F1B690B71}" destId="{5887006B-49B2-4870-8BA2-66DCF815DFDE}" srcOrd="0" destOrd="0" presId="urn:microsoft.com/office/officeart/2009/3/layout/HorizontalOrganizationChart"/>
    <dgm:cxn modelId="{B107AE7B-5135-47C2-B236-9262AE601333}" type="presOf" srcId="{0F077937-8503-4744-9D49-7CB09A1AD733}" destId="{E49DD4DC-06E5-4C17-97C7-4622F24BAEAD}" srcOrd="1" destOrd="0" presId="urn:microsoft.com/office/officeart/2009/3/layout/HorizontalOrganizationChart"/>
    <dgm:cxn modelId="{9C34547D-CFF1-4975-80C5-3BD61F43479E}" type="presOf" srcId="{B3B046ED-B3F0-47B1-B952-CE5F1B690B71}" destId="{9F9503CD-2A05-4E9C-96B7-06BEE6933B12}" srcOrd="1" destOrd="0" presId="urn:microsoft.com/office/officeart/2009/3/layout/HorizontalOrganizationChart"/>
    <dgm:cxn modelId="{C245558C-ACA7-4FF2-98FE-4FD3CA3ED4C2}" type="presOf" srcId="{193CE787-91BE-444D-9D12-6EDB171A6310}" destId="{C9A15FEF-9E0C-47E7-B29B-7ED9DE505E74}" srcOrd="0" destOrd="0" presId="urn:microsoft.com/office/officeart/2009/3/layout/HorizontalOrganizationChart"/>
    <dgm:cxn modelId="{15E87BB8-BC6A-460D-9BB3-BA799B3EA0DD}" type="presOf" srcId="{EA4282BB-486E-4704-9F5F-ADB0CD5A4770}" destId="{CB8B8256-9FA7-471E-BBFE-43F5FE85FC37}" srcOrd="1" destOrd="0" presId="urn:microsoft.com/office/officeart/2009/3/layout/HorizontalOrganizationChart"/>
    <dgm:cxn modelId="{2BD994D7-CA18-4C65-9887-C07A68E21705}" srcId="{B3B046ED-B3F0-47B1-B952-CE5F1B690B71}" destId="{EA4282BB-486E-4704-9F5F-ADB0CD5A4770}" srcOrd="2" destOrd="0" parTransId="{193CE787-91BE-444D-9D12-6EDB171A6310}" sibTransId="{680D7E9B-E595-4354-8EDD-53C7B934471F}"/>
    <dgm:cxn modelId="{30AAACDE-AD3F-4ED9-8C3D-28B5FBA5BEA0}" srcId="{B3B046ED-B3F0-47B1-B952-CE5F1B690B71}" destId="{0F077937-8503-4744-9D49-7CB09A1AD733}" srcOrd="0" destOrd="0" parTransId="{58F803F1-A0BF-4C27-9185-15C67EC38B36}" sibTransId="{75D021B1-39F3-45E6-9DB7-40AA0056CA22}"/>
    <dgm:cxn modelId="{27193CEB-94B6-48B9-B838-B39CE58272DC}" type="presOf" srcId="{54B86230-5B87-428E-A977-4AE72CF717EA}" destId="{7107785F-E7F1-4D0E-B634-97E20F4B1F64}" srcOrd="1" destOrd="0" presId="urn:microsoft.com/office/officeart/2009/3/layout/HorizontalOrganizationChart"/>
    <dgm:cxn modelId="{4D358AF0-0C59-4B35-8648-049185B0D1FE}" srcId="{B3B046ED-B3F0-47B1-B952-CE5F1B690B71}" destId="{54B86230-5B87-428E-A977-4AE72CF717EA}" srcOrd="3" destOrd="0" parTransId="{E7E8BD81-1EF5-4ED6-858B-FCE036749DB8}" sibTransId="{14B4A7B6-2FCD-48E1-B8B5-5F7ACE9E81F5}"/>
    <dgm:cxn modelId="{96A784F5-8506-42EB-B86C-D16EEF92969B}" type="presOf" srcId="{E14E7972-FB88-49A2-9633-3D4DED5A5C61}" destId="{3D095B3A-C3D3-4B3C-A1AE-01D4A48D4740}" srcOrd="1" destOrd="0" presId="urn:microsoft.com/office/officeart/2009/3/layout/HorizontalOrganizationChart"/>
    <dgm:cxn modelId="{C5D6B8FD-4089-4620-9B43-E318E8C98968}" type="presOf" srcId="{54B86230-5B87-428E-A977-4AE72CF717EA}" destId="{5E5858E5-EB89-4C7A-ACEB-78ACBFDF25E4}" srcOrd="0" destOrd="0" presId="urn:microsoft.com/office/officeart/2009/3/layout/HorizontalOrganizationChart"/>
    <dgm:cxn modelId="{AD285CFE-1428-401C-9C14-7C59D59AB6A0}" type="presOf" srcId="{D09A65F6-84D0-401C-8418-03FADD6EE780}" destId="{8EBE10CC-D72C-4607-9AB5-B1F2FA95351B}" srcOrd="0" destOrd="0" presId="urn:microsoft.com/office/officeart/2009/3/layout/HorizontalOrganizationChart"/>
    <dgm:cxn modelId="{3F509A23-F8B6-4808-A7E1-A1766E9E07AB}" type="presParOf" srcId="{8EBE10CC-D72C-4607-9AB5-B1F2FA95351B}" destId="{03F5DA21-BD80-4FFE-A8B8-873D2B776B99}" srcOrd="0" destOrd="0" presId="urn:microsoft.com/office/officeart/2009/3/layout/HorizontalOrganizationChart"/>
    <dgm:cxn modelId="{1A500BED-D7D4-4FDF-B798-5FB973421C90}" type="presParOf" srcId="{03F5DA21-BD80-4FFE-A8B8-873D2B776B99}" destId="{CC094E00-459B-4794-B1B1-64D26796B683}" srcOrd="0" destOrd="0" presId="urn:microsoft.com/office/officeart/2009/3/layout/HorizontalOrganizationChart"/>
    <dgm:cxn modelId="{22631A9E-D36C-41B9-BFB1-68FCA3C4C2F8}" type="presParOf" srcId="{CC094E00-459B-4794-B1B1-64D26796B683}" destId="{5887006B-49B2-4870-8BA2-66DCF815DFDE}" srcOrd="0" destOrd="0" presId="urn:microsoft.com/office/officeart/2009/3/layout/HorizontalOrganizationChart"/>
    <dgm:cxn modelId="{778E159D-66F4-41F6-8CB7-D38CFF47F65E}" type="presParOf" srcId="{CC094E00-459B-4794-B1B1-64D26796B683}" destId="{9F9503CD-2A05-4E9C-96B7-06BEE6933B12}" srcOrd="1" destOrd="0" presId="urn:microsoft.com/office/officeart/2009/3/layout/HorizontalOrganizationChart"/>
    <dgm:cxn modelId="{8F22157D-42ED-411E-BB86-D1CF5BF0B06D}" type="presParOf" srcId="{03F5DA21-BD80-4FFE-A8B8-873D2B776B99}" destId="{4A4F00C2-A5FF-44A7-BCD2-8070B8157A6C}" srcOrd="1" destOrd="0" presId="urn:microsoft.com/office/officeart/2009/3/layout/HorizontalOrganizationChart"/>
    <dgm:cxn modelId="{6A5AECB7-EED4-4FD0-873C-AF20D8F9E18C}" type="presParOf" srcId="{4A4F00C2-A5FF-44A7-BCD2-8070B8157A6C}" destId="{4135AC04-ABA9-4715-8170-E3370FD35346}" srcOrd="0" destOrd="0" presId="urn:microsoft.com/office/officeart/2009/3/layout/HorizontalOrganizationChart"/>
    <dgm:cxn modelId="{F91E7F50-5A1D-4798-9422-F575F4BA1A19}" type="presParOf" srcId="{4A4F00C2-A5FF-44A7-BCD2-8070B8157A6C}" destId="{2E36D0CD-CD24-4ACD-8B7F-FC66A967BE5D}" srcOrd="1" destOrd="0" presId="urn:microsoft.com/office/officeart/2009/3/layout/HorizontalOrganizationChart"/>
    <dgm:cxn modelId="{C2C85F55-8E68-496C-9A14-4D3155E2B7D1}" type="presParOf" srcId="{2E36D0CD-CD24-4ACD-8B7F-FC66A967BE5D}" destId="{6B707D34-C7AF-487F-8ACB-95D05D0D6665}" srcOrd="0" destOrd="0" presId="urn:microsoft.com/office/officeart/2009/3/layout/HorizontalOrganizationChart"/>
    <dgm:cxn modelId="{1B348A7E-EEAB-49FF-8A03-3DDEB99CBB84}" type="presParOf" srcId="{6B707D34-C7AF-487F-8ACB-95D05D0D6665}" destId="{B8769A60-56EE-401A-A3E3-573939D48634}" srcOrd="0" destOrd="0" presId="urn:microsoft.com/office/officeart/2009/3/layout/HorizontalOrganizationChart"/>
    <dgm:cxn modelId="{CBA4EE1C-7CF8-43B7-BF4E-EB99E1CE3885}" type="presParOf" srcId="{6B707D34-C7AF-487F-8ACB-95D05D0D6665}" destId="{3D095B3A-C3D3-4B3C-A1AE-01D4A48D4740}" srcOrd="1" destOrd="0" presId="urn:microsoft.com/office/officeart/2009/3/layout/HorizontalOrganizationChart"/>
    <dgm:cxn modelId="{EDFD287C-6881-4DF9-A094-89F131D0D712}" type="presParOf" srcId="{2E36D0CD-CD24-4ACD-8B7F-FC66A967BE5D}" destId="{1A75F2F5-8C74-4046-8E88-6D54C425ECF3}" srcOrd="1" destOrd="0" presId="urn:microsoft.com/office/officeart/2009/3/layout/HorizontalOrganizationChart"/>
    <dgm:cxn modelId="{9E24E6F2-A7AA-4E26-AE18-022D73CA528E}" type="presParOf" srcId="{2E36D0CD-CD24-4ACD-8B7F-FC66A967BE5D}" destId="{974A2996-096E-4590-9F50-A28AA888CA62}" srcOrd="2" destOrd="0" presId="urn:microsoft.com/office/officeart/2009/3/layout/HorizontalOrganizationChart"/>
    <dgm:cxn modelId="{CA2A17A5-3364-4E3D-AB08-EE17DFDF6D4E}" type="presParOf" srcId="{4A4F00C2-A5FF-44A7-BCD2-8070B8157A6C}" destId="{C9A15FEF-9E0C-47E7-B29B-7ED9DE505E74}" srcOrd="2" destOrd="0" presId="urn:microsoft.com/office/officeart/2009/3/layout/HorizontalOrganizationChart"/>
    <dgm:cxn modelId="{8F77F6FF-085E-4BED-8FBD-0910AA236137}" type="presParOf" srcId="{4A4F00C2-A5FF-44A7-BCD2-8070B8157A6C}" destId="{C52CF718-44A0-4E1E-96FE-66561CA27690}" srcOrd="3" destOrd="0" presId="urn:microsoft.com/office/officeart/2009/3/layout/HorizontalOrganizationChart"/>
    <dgm:cxn modelId="{65DB2F47-838D-4766-B145-32274FEF266F}" type="presParOf" srcId="{C52CF718-44A0-4E1E-96FE-66561CA27690}" destId="{638B11B6-290C-4AA0-8DC8-25DF72530131}" srcOrd="0" destOrd="0" presId="urn:microsoft.com/office/officeart/2009/3/layout/HorizontalOrganizationChart"/>
    <dgm:cxn modelId="{1E25C162-A9A1-46FA-AC7C-9A62A3C4035D}" type="presParOf" srcId="{638B11B6-290C-4AA0-8DC8-25DF72530131}" destId="{2A93A4D9-4C4A-4353-AB8C-8361A9883BE8}" srcOrd="0" destOrd="0" presId="urn:microsoft.com/office/officeart/2009/3/layout/HorizontalOrganizationChart"/>
    <dgm:cxn modelId="{0E8D6E19-8EC5-47EB-8A46-E352FEB0DBA3}" type="presParOf" srcId="{638B11B6-290C-4AA0-8DC8-25DF72530131}" destId="{CB8B8256-9FA7-471E-BBFE-43F5FE85FC37}" srcOrd="1" destOrd="0" presId="urn:microsoft.com/office/officeart/2009/3/layout/HorizontalOrganizationChart"/>
    <dgm:cxn modelId="{EAA71F8D-0C59-42FC-AC66-057033424FB9}" type="presParOf" srcId="{C52CF718-44A0-4E1E-96FE-66561CA27690}" destId="{D982D491-5069-4FCD-B737-FFD1C74F432E}" srcOrd="1" destOrd="0" presId="urn:microsoft.com/office/officeart/2009/3/layout/HorizontalOrganizationChart"/>
    <dgm:cxn modelId="{31448068-A913-404C-AE71-EFA275405F18}" type="presParOf" srcId="{C52CF718-44A0-4E1E-96FE-66561CA27690}" destId="{B534C0F7-072D-482E-9EB0-EE9BDE7A357A}" srcOrd="2" destOrd="0" presId="urn:microsoft.com/office/officeart/2009/3/layout/HorizontalOrganizationChart"/>
    <dgm:cxn modelId="{8B85EBE1-1ED7-4088-B960-EE938A256632}" type="presParOf" srcId="{4A4F00C2-A5FF-44A7-BCD2-8070B8157A6C}" destId="{528BF333-81A4-4D67-8E7D-7485BE161809}" srcOrd="4" destOrd="0" presId="urn:microsoft.com/office/officeart/2009/3/layout/HorizontalOrganizationChart"/>
    <dgm:cxn modelId="{025C074F-812D-4C02-B600-BC689153FA7C}" type="presParOf" srcId="{4A4F00C2-A5FF-44A7-BCD2-8070B8157A6C}" destId="{076CB8B5-4DEA-49F6-8FE0-01108F8F34FD}" srcOrd="5" destOrd="0" presId="urn:microsoft.com/office/officeart/2009/3/layout/HorizontalOrganizationChart"/>
    <dgm:cxn modelId="{C466B667-4166-444B-88A2-89ADAD4B7741}" type="presParOf" srcId="{076CB8B5-4DEA-49F6-8FE0-01108F8F34FD}" destId="{32192091-874B-4813-927F-7BCCD092E53E}" srcOrd="0" destOrd="0" presId="urn:microsoft.com/office/officeart/2009/3/layout/HorizontalOrganizationChart"/>
    <dgm:cxn modelId="{48E62BAE-7A80-4184-9309-097BF92C56B5}" type="presParOf" srcId="{32192091-874B-4813-927F-7BCCD092E53E}" destId="{5E5858E5-EB89-4C7A-ACEB-78ACBFDF25E4}" srcOrd="0" destOrd="0" presId="urn:microsoft.com/office/officeart/2009/3/layout/HorizontalOrganizationChart"/>
    <dgm:cxn modelId="{EE63EA80-E76D-47A2-A2F1-A306B5118AC5}" type="presParOf" srcId="{32192091-874B-4813-927F-7BCCD092E53E}" destId="{7107785F-E7F1-4D0E-B634-97E20F4B1F64}" srcOrd="1" destOrd="0" presId="urn:microsoft.com/office/officeart/2009/3/layout/HorizontalOrganizationChart"/>
    <dgm:cxn modelId="{F50B7875-7BBE-4954-9DE3-689C28C9AA68}" type="presParOf" srcId="{076CB8B5-4DEA-49F6-8FE0-01108F8F34FD}" destId="{7A646FCC-2947-4D2C-8521-6B151D238DFD}" srcOrd="1" destOrd="0" presId="urn:microsoft.com/office/officeart/2009/3/layout/HorizontalOrganizationChart"/>
    <dgm:cxn modelId="{316F027C-A63A-4D45-B1AF-224EDBFCC1C4}" type="presParOf" srcId="{076CB8B5-4DEA-49F6-8FE0-01108F8F34FD}" destId="{1D03B3C7-95F0-4CDF-BE4C-3F806443B1F8}" srcOrd="2" destOrd="0" presId="urn:microsoft.com/office/officeart/2009/3/layout/HorizontalOrganizationChart"/>
    <dgm:cxn modelId="{B36CE2E5-27DD-4F8C-B601-D27D8B326FDE}" type="presParOf" srcId="{03F5DA21-BD80-4FFE-A8B8-873D2B776B99}" destId="{D832A8B1-B902-4647-AA8C-451E5E8F1A86}" srcOrd="2" destOrd="0" presId="urn:microsoft.com/office/officeart/2009/3/layout/HorizontalOrganizationChart"/>
    <dgm:cxn modelId="{B9F0C75E-15A5-4120-8CC4-E63694803E35}" type="presParOf" srcId="{D832A8B1-B902-4647-AA8C-451E5E8F1A86}" destId="{621C9369-855C-4E48-9CBC-BB8ADB543C1B}" srcOrd="0" destOrd="0" presId="urn:microsoft.com/office/officeart/2009/3/layout/HorizontalOrganizationChart"/>
    <dgm:cxn modelId="{ED20EDC1-70FE-45F1-AB00-4C005080960D}" type="presParOf" srcId="{D832A8B1-B902-4647-AA8C-451E5E8F1A86}" destId="{2DFE0196-7AF0-435B-8DA3-BEA788AF8A4E}" srcOrd="1" destOrd="0" presId="urn:microsoft.com/office/officeart/2009/3/layout/HorizontalOrganizationChart"/>
    <dgm:cxn modelId="{386F24F4-A908-4EEB-BDBE-16B7B66BA8B3}" type="presParOf" srcId="{2DFE0196-7AF0-435B-8DA3-BEA788AF8A4E}" destId="{1B103C3E-5C09-443D-89CE-C733E0213843}" srcOrd="0" destOrd="0" presId="urn:microsoft.com/office/officeart/2009/3/layout/HorizontalOrganizationChart"/>
    <dgm:cxn modelId="{D12790FB-68D5-4306-893F-C20A8729F6A0}" type="presParOf" srcId="{1B103C3E-5C09-443D-89CE-C733E0213843}" destId="{011674B2-5A62-4AE3-8C0C-4416A4D326AA}" srcOrd="0" destOrd="0" presId="urn:microsoft.com/office/officeart/2009/3/layout/HorizontalOrganizationChart"/>
    <dgm:cxn modelId="{F4C8699C-91EA-434E-9154-22A24B1E4AA1}" type="presParOf" srcId="{1B103C3E-5C09-443D-89CE-C733E0213843}" destId="{E49DD4DC-06E5-4C17-97C7-4622F24BAEAD}" srcOrd="1" destOrd="0" presId="urn:microsoft.com/office/officeart/2009/3/layout/HorizontalOrganizationChart"/>
    <dgm:cxn modelId="{FAE59FC2-8A4C-49FB-A580-D44D24AD5946}" type="presParOf" srcId="{2DFE0196-7AF0-435B-8DA3-BEA788AF8A4E}" destId="{EFC44101-DE12-434D-926F-D9A591ED44A9}" srcOrd="1" destOrd="0" presId="urn:microsoft.com/office/officeart/2009/3/layout/HorizontalOrganizationChart"/>
    <dgm:cxn modelId="{5E4C3FBA-EEDA-42DD-B644-7B53F3C4464F}" type="presParOf" srcId="{2DFE0196-7AF0-435B-8DA3-BEA788AF8A4E}" destId="{8A611A11-03C1-4BAF-B4A8-618627D74C61}" srcOrd="2" destOrd="0" presId="urn:microsoft.com/office/officeart/2009/3/layout/HorizontalOrganizationChart"/>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B19EC07-8D2A-4217-BAD2-CBA2CAA43B32}" type="doc">
      <dgm:prSet loTypeId="urn:microsoft.com/office/officeart/2009/layout/CirclePictureHierarchy" loCatId="hierarchy" qsTypeId="urn:microsoft.com/office/officeart/2005/8/quickstyle/simple1" qsCatId="simple" csTypeId="urn:microsoft.com/office/officeart/2005/8/colors/accent1_2" csCatId="accent1" phldr="1"/>
      <dgm:spPr/>
      <dgm:t>
        <a:bodyPr/>
        <a:lstStyle/>
        <a:p>
          <a:endParaRPr lang="ru-RU"/>
        </a:p>
      </dgm:t>
    </dgm:pt>
    <dgm:pt modelId="{4E02335C-6F79-45F0-B152-D232ECB22973}">
      <dgm:prSet phldrT="[Текст]"/>
      <dgm:spPr/>
      <dgm:t>
        <a:bodyPr/>
        <a:lstStyle/>
        <a:p>
          <a:pPr algn="ctr"/>
          <a:r>
            <a:rPr lang="ru-RU" b="1">
              <a:latin typeface="Times New Roman" panose="02020603050405020304" pitchFamily="18" charset="0"/>
              <a:cs typeface="Times New Roman" panose="02020603050405020304" pitchFamily="18" charset="0"/>
            </a:rPr>
            <a:t>Учні НУШ</a:t>
          </a:r>
        </a:p>
      </dgm:t>
    </dgm:pt>
    <dgm:pt modelId="{0678E631-8F36-4CE7-8B3E-54744E5EE1B0}" type="parTrans" cxnId="{D49D73C0-FED0-4CE5-90A6-BBB6953B3C12}">
      <dgm:prSet/>
      <dgm:spPr/>
      <dgm:t>
        <a:bodyPr/>
        <a:lstStyle/>
        <a:p>
          <a:endParaRPr lang="ru-RU"/>
        </a:p>
      </dgm:t>
    </dgm:pt>
    <dgm:pt modelId="{E4F6441A-2AAB-40EA-84B8-74589CCB4D9C}" type="sibTrans" cxnId="{D49D73C0-FED0-4CE5-90A6-BBB6953B3C12}">
      <dgm:prSet/>
      <dgm:spPr/>
      <dgm:t>
        <a:bodyPr/>
        <a:lstStyle/>
        <a:p>
          <a:endParaRPr lang="ru-RU"/>
        </a:p>
      </dgm:t>
    </dgm:pt>
    <dgm:pt modelId="{7523D8EC-3D0C-46C6-B8D0-955B690607AC}">
      <dgm:prSet phldrT="[Текст]"/>
      <dgm:spPr/>
      <dgm:t>
        <a:bodyPr/>
        <a:lstStyle/>
        <a:p>
          <a:r>
            <a:rPr lang="ru-RU">
              <a:latin typeface="Times New Roman" panose="02020603050405020304" pitchFamily="18" charset="0"/>
              <a:cs typeface="Times New Roman" panose="02020603050405020304" pitchFamily="18" charset="0"/>
            </a:rPr>
            <a:t>активність</a:t>
          </a:r>
        </a:p>
      </dgm:t>
    </dgm:pt>
    <dgm:pt modelId="{048D9AF1-0B65-4A73-862F-6DBFD9463A00}" type="parTrans" cxnId="{5F439779-DF5D-4CE2-927E-EA0B6408F392}">
      <dgm:prSet/>
      <dgm:spPr/>
      <dgm:t>
        <a:bodyPr/>
        <a:lstStyle/>
        <a:p>
          <a:endParaRPr lang="ru-RU"/>
        </a:p>
      </dgm:t>
    </dgm:pt>
    <dgm:pt modelId="{23C7B243-C633-4B5F-80C1-E302E38D8AFC}" type="sibTrans" cxnId="{5F439779-DF5D-4CE2-927E-EA0B6408F392}">
      <dgm:prSet/>
      <dgm:spPr/>
      <dgm:t>
        <a:bodyPr/>
        <a:lstStyle/>
        <a:p>
          <a:endParaRPr lang="ru-RU"/>
        </a:p>
      </dgm:t>
    </dgm:pt>
    <dgm:pt modelId="{799D1136-22A1-4799-8ACF-535C7BF2EE20}">
      <dgm:prSet phldrT="[Текст]"/>
      <dgm:spPr/>
      <dgm:t>
        <a:bodyPr/>
        <a:lstStyle/>
        <a:p>
          <a:r>
            <a:rPr lang="ru-RU">
              <a:latin typeface="Times New Roman" panose="02020603050405020304" pitchFamily="18" charset="0"/>
              <a:cs typeface="Times New Roman" panose="02020603050405020304" pitchFamily="18" charset="0"/>
            </a:rPr>
            <a:t>творчість</a:t>
          </a:r>
        </a:p>
      </dgm:t>
    </dgm:pt>
    <dgm:pt modelId="{8266FB40-4BD6-49EF-90A0-A0413C74DE04}" type="parTrans" cxnId="{FC0A8652-3CE2-466D-8EB5-28C84261A17A}">
      <dgm:prSet/>
      <dgm:spPr/>
      <dgm:t>
        <a:bodyPr/>
        <a:lstStyle/>
        <a:p>
          <a:endParaRPr lang="ru-RU"/>
        </a:p>
      </dgm:t>
    </dgm:pt>
    <dgm:pt modelId="{78D9F0AA-0336-42D4-B1F5-FB370F5B3637}" type="sibTrans" cxnId="{FC0A8652-3CE2-466D-8EB5-28C84261A17A}">
      <dgm:prSet/>
      <dgm:spPr/>
      <dgm:t>
        <a:bodyPr/>
        <a:lstStyle/>
        <a:p>
          <a:endParaRPr lang="ru-RU"/>
        </a:p>
      </dgm:t>
    </dgm:pt>
    <dgm:pt modelId="{1AFF09FD-34F4-48F3-B24F-AB68BD180629}">
      <dgm:prSet phldrT="[Текст]"/>
      <dgm:spPr/>
      <dgm:t>
        <a:bodyPr/>
        <a:lstStyle/>
        <a:p>
          <a:r>
            <a:rPr lang="ru-RU">
              <a:latin typeface="Times New Roman" panose="02020603050405020304" pitchFamily="18" charset="0"/>
              <a:cs typeface="Times New Roman" panose="02020603050405020304" pitchFamily="18" charset="0"/>
            </a:rPr>
            <a:t>креативність</a:t>
          </a:r>
        </a:p>
      </dgm:t>
    </dgm:pt>
    <dgm:pt modelId="{60F2D395-3DDE-416E-8689-493A0B08A9A2}" type="parTrans" cxnId="{CFC59B0D-3582-4589-9B2C-5B83D642C54C}">
      <dgm:prSet/>
      <dgm:spPr/>
      <dgm:t>
        <a:bodyPr/>
        <a:lstStyle/>
        <a:p>
          <a:endParaRPr lang="ru-RU"/>
        </a:p>
      </dgm:t>
    </dgm:pt>
    <dgm:pt modelId="{A64669C0-894C-471D-A988-AED554698C8F}" type="sibTrans" cxnId="{CFC59B0D-3582-4589-9B2C-5B83D642C54C}">
      <dgm:prSet/>
      <dgm:spPr/>
      <dgm:t>
        <a:bodyPr/>
        <a:lstStyle/>
        <a:p>
          <a:endParaRPr lang="ru-RU"/>
        </a:p>
      </dgm:t>
    </dgm:pt>
    <dgm:pt modelId="{4E61118C-1557-471B-B75B-3893111632EF}">
      <dgm:prSet phldrT="[Текст]"/>
      <dgm:spPr/>
      <dgm:t>
        <a:bodyPr/>
        <a:lstStyle/>
        <a:p>
          <a:r>
            <a:rPr lang="ru-RU">
              <a:latin typeface="Times New Roman" panose="02020603050405020304" pitchFamily="18" charset="0"/>
              <a:cs typeface="Times New Roman" panose="02020603050405020304" pitchFamily="18" charset="0"/>
            </a:rPr>
            <a:t>самостійність</a:t>
          </a:r>
        </a:p>
      </dgm:t>
    </dgm:pt>
    <dgm:pt modelId="{D15BCB70-F476-40D5-B9B4-2D05E38D7F4C}" type="parTrans" cxnId="{C10F8EEF-14E0-4171-B59B-328FBA19FDE6}">
      <dgm:prSet/>
      <dgm:spPr/>
      <dgm:t>
        <a:bodyPr/>
        <a:lstStyle/>
        <a:p>
          <a:endParaRPr lang="ru-RU"/>
        </a:p>
      </dgm:t>
    </dgm:pt>
    <dgm:pt modelId="{E1A3D376-BD04-4C5E-A613-7167DCEB7E67}" type="sibTrans" cxnId="{C10F8EEF-14E0-4171-B59B-328FBA19FDE6}">
      <dgm:prSet/>
      <dgm:spPr/>
      <dgm:t>
        <a:bodyPr/>
        <a:lstStyle/>
        <a:p>
          <a:endParaRPr lang="ru-RU"/>
        </a:p>
      </dgm:t>
    </dgm:pt>
    <dgm:pt modelId="{BEF92C8A-B1FD-4DB2-A25F-094C8164A3F2}">
      <dgm:prSet phldrT="[Текст]"/>
      <dgm:spPr/>
      <dgm:t>
        <a:bodyPr/>
        <a:lstStyle/>
        <a:p>
          <a:r>
            <a:rPr lang="ru-RU">
              <a:latin typeface="Times New Roman" panose="02020603050405020304" pitchFamily="18" charset="0"/>
              <a:cs typeface="Times New Roman" panose="02020603050405020304" pitchFamily="18" charset="0"/>
            </a:rPr>
            <a:t>здатність адаптуватись до змін</a:t>
          </a:r>
        </a:p>
      </dgm:t>
    </dgm:pt>
    <dgm:pt modelId="{4A40CFA7-952B-4220-A00D-9927E4CCE494}" type="parTrans" cxnId="{0C6D7EBC-7535-4E64-B8E2-30F79E85A452}">
      <dgm:prSet/>
      <dgm:spPr/>
      <dgm:t>
        <a:bodyPr/>
        <a:lstStyle/>
        <a:p>
          <a:endParaRPr lang="ru-RU"/>
        </a:p>
      </dgm:t>
    </dgm:pt>
    <dgm:pt modelId="{36AD38E1-13E7-438F-A0A7-EC31C158415C}" type="sibTrans" cxnId="{0C6D7EBC-7535-4E64-B8E2-30F79E85A452}">
      <dgm:prSet/>
      <dgm:spPr/>
      <dgm:t>
        <a:bodyPr/>
        <a:lstStyle/>
        <a:p>
          <a:endParaRPr lang="ru-RU"/>
        </a:p>
      </dgm:t>
    </dgm:pt>
    <dgm:pt modelId="{698D58A1-B638-45DA-8061-197FAAA211D5}" type="pres">
      <dgm:prSet presAssocID="{3B19EC07-8D2A-4217-BAD2-CBA2CAA43B32}" presName="hierChild1" presStyleCnt="0">
        <dgm:presLayoutVars>
          <dgm:chPref val="1"/>
          <dgm:dir/>
          <dgm:animOne val="branch"/>
          <dgm:animLvl val="lvl"/>
          <dgm:resizeHandles/>
        </dgm:presLayoutVars>
      </dgm:prSet>
      <dgm:spPr/>
    </dgm:pt>
    <dgm:pt modelId="{818D7914-A144-42FF-914B-8FEDDDA856CB}" type="pres">
      <dgm:prSet presAssocID="{4E02335C-6F79-45F0-B152-D232ECB22973}" presName="hierRoot1" presStyleCnt="0"/>
      <dgm:spPr/>
    </dgm:pt>
    <dgm:pt modelId="{FCAABB8B-C685-4AE2-A668-ED8F46A46AAE}" type="pres">
      <dgm:prSet presAssocID="{4E02335C-6F79-45F0-B152-D232ECB22973}" presName="composite" presStyleCnt="0"/>
      <dgm:spPr/>
    </dgm:pt>
    <dgm:pt modelId="{82E29700-77CD-4E4D-8C33-5666B6506257}" type="pres">
      <dgm:prSet presAssocID="{4E02335C-6F79-45F0-B152-D232ECB22973}" presName="image" presStyleLbl="node0" presStyleIdx="0" presStyleCnt="1"/>
      <dgm:spPr>
        <a:blipFill rotWithShape="1">
          <a:blip xmlns:r="http://schemas.openxmlformats.org/officeDocument/2006/relationships" r:embed="rId1"/>
          <a:srcRect/>
          <a:stretch>
            <a:fillRect l="-24000" r="-24000"/>
          </a:stretch>
        </a:blipFill>
      </dgm:spPr>
    </dgm:pt>
    <dgm:pt modelId="{895D80EB-EEF4-48A5-ACE8-9CEF383A84F0}" type="pres">
      <dgm:prSet presAssocID="{4E02335C-6F79-45F0-B152-D232ECB22973}" presName="text" presStyleLbl="revTx" presStyleIdx="0" presStyleCnt="6">
        <dgm:presLayoutVars>
          <dgm:chPref val="3"/>
        </dgm:presLayoutVars>
      </dgm:prSet>
      <dgm:spPr/>
    </dgm:pt>
    <dgm:pt modelId="{9B46D0F4-0D2F-41A9-ADC6-E42B29DA867E}" type="pres">
      <dgm:prSet presAssocID="{4E02335C-6F79-45F0-B152-D232ECB22973}" presName="hierChild2" presStyleCnt="0"/>
      <dgm:spPr/>
    </dgm:pt>
    <dgm:pt modelId="{B8C79526-3BCC-42E9-AEBA-34913120874D}" type="pres">
      <dgm:prSet presAssocID="{048D9AF1-0B65-4A73-862F-6DBFD9463A00}" presName="Name10" presStyleLbl="parChTrans1D2" presStyleIdx="0" presStyleCnt="2"/>
      <dgm:spPr/>
    </dgm:pt>
    <dgm:pt modelId="{79D56C21-7EAF-496F-A731-5B164DB1E3DB}" type="pres">
      <dgm:prSet presAssocID="{7523D8EC-3D0C-46C6-B8D0-955B690607AC}" presName="hierRoot2" presStyleCnt="0"/>
      <dgm:spPr/>
    </dgm:pt>
    <dgm:pt modelId="{73BAFEA2-8C2C-4FB0-A8C9-9D009D01C040}" type="pres">
      <dgm:prSet presAssocID="{7523D8EC-3D0C-46C6-B8D0-955B690607AC}" presName="composite2" presStyleCnt="0"/>
      <dgm:spPr/>
    </dgm:pt>
    <dgm:pt modelId="{A9CBE535-43D5-49C9-B804-CB9FFBE805E2}" type="pres">
      <dgm:prSet presAssocID="{7523D8EC-3D0C-46C6-B8D0-955B690607AC}" presName="image2" presStyleLbl="node2" presStyleIdx="0" presStyleCnt="2"/>
      <dgm:spPr>
        <a:blipFill rotWithShape="1">
          <a:blip xmlns:r="http://schemas.openxmlformats.org/officeDocument/2006/relationships" r:embed="rId2"/>
          <a:srcRect/>
          <a:stretch>
            <a:fillRect l="-25000" r="-25000"/>
          </a:stretch>
        </a:blipFill>
      </dgm:spPr>
    </dgm:pt>
    <dgm:pt modelId="{FFC468A4-DF50-46CB-BB92-3DE46940121F}" type="pres">
      <dgm:prSet presAssocID="{7523D8EC-3D0C-46C6-B8D0-955B690607AC}" presName="text2" presStyleLbl="revTx" presStyleIdx="1" presStyleCnt="6">
        <dgm:presLayoutVars>
          <dgm:chPref val="3"/>
        </dgm:presLayoutVars>
      </dgm:prSet>
      <dgm:spPr/>
    </dgm:pt>
    <dgm:pt modelId="{564E5D9B-E6C9-4F5E-AD06-FC88215D982F}" type="pres">
      <dgm:prSet presAssocID="{7523D8EC-3D0C-46C6-B8D0-955B690607AC}" presName="hierChild3" presStyleCnt="0"/>
      <dgm:spPr/>
    </dgm:pt>
    <dgm:pt modelId="{4AD534E0-D9B3-4BCD-8A5C-2A2F147A304F}" type="pres">
      <dgm:prSet presAssocID="{8266FB40-4BD6-49EF-90A0-A0413C74DE04}" presName="Name17" presStyleLbl="parChTrans1D3" presStyleIdx="0" presStyleCnt="3"/>
      <dgm:spPr/>
    </dgm:pt>
    <dgm:pt modelId="{094A9C10-6D83-41D3-9C53-F354C839BAB0}" type="pres">
      <dgm:prSet presAssocID="{799D1136-22A1-4799-8ACF-535C7BF2EE20}" presName="hierRoot3" presStyleCnt="0"/>
      <dgm:spPr/>
    </dgm:pt>
    <dgm:pt modelId="{36DEF9E8-2A61-4B23-A108-82B4332CB0C4}" type="pres">
      <dgm:prSet presAssocID="{799D1136-22A1-4799-8ACF-535C7BF2EE20}" presName="composite3" presStyleCnt="0"/>
      <dgm:spPr/>
    </dgm:pt>
    <dgm:pt modelId="{9AAAF3C0-954F-4092-877F-5756A8C83910}" type="pres">
      <dgm:prSet presAssocID="{799D1136-22A1-4799-8ACF-535C7BF2EE20}" presName="image3" presStyleLbl="node3" presStyleIdx="0" presStyleCnt="3"/>
      <dgm:spPr>
        <a:blipFill rotWithShape="1">
          <a:blip xmlns:r="http://schemas.openxmlformats.org/officeDocument/2006/relationships" r:embed="rId3"/>
          <a:srcRect/>
          <a:stretch>
            <a:fillRect l="-41000" r="-41000"/>
          </a:stretch>
        </a:blipFill>
      </dgm:spPr>
    </dgm:pt>
    <dgm:pt modelId="{FC3484DC-C5A7-4D56-AC06-9E27E8C83A04}" type="pres">
      <dgm:prSet presAssocID="{799D1136-22A1-4799-8ACF-535C7BF2EE20}" presName="text3" presStyleLbl="revTx" presStyleIdx="2" presStyleCnt="6">
        <dgm:presLayoutVars>
          <dgm:chPref val="3"/>
        </dgm:presLayoutVars>
      </dgm:prSet>
      <dgm:spPr/>
    </dgm:pt>
    <dgm:pt modelId="{BF607112-A982-438B-9357-3FE5A55BF21D}" type="pres">
      <dgm:prSet presAssocID="{799D1136-22A1-4799-8ACF-535C7BF2EE20}" presName="hierChild4" presStyleCnt="0"/>
      <dgm:spPr/>
    </dgm:pt>
    <dgm:pt modelId="{7AC89B76-C0F2-43DE-97F1-175721456442}" type="pres">
      <dgm:prSet presAssocID="{60F2D395-3DDE-416E-8689-493A0B08A9A2}" presName="Name17" presStyleLbl="parChTrans1D3" presStyleIdx="1" presStyleCnt="3"/>
      <dgm:spPr/>
    </dgm:pt>
    <dgm:pt modelId="{DE6837F6-AB06-4C2B-8EA9-7D756D75C319}" type="pres">
      <dgm:prSet presAssocID="{1AFF09FD-34F4-48F3-B24F-AB68BD180629}" presName="hierRoot3" presStyleCnt="0"/>
      <dgm:spPr/>
    </dgm:pt>
    <dgm:pt modelId="{EE9D0C8E-D00F-4509-83EF-052EB97DE10F}" type="pres">
      <dgm:prSet presAssocID="{1AFF09FD-34F4-48F3-B24F-AB68BD180629}" presName="composite3" presStyleCnt="0"/>
      <dgm:spPr/>
    </dgm:pt>
    <dgm:pt modelId="{02DAC656-933B-4DC1-BC16-DC4F4734DDBD}" type="pres">
      <dgm:prSet presAssocID="{1AFF09FD-34F4-48F3-B24F-AB68BD180629}" presName="image3" presStyleLbl="node3" presStyleIdx="1" presStyleCnt="3"/>
      <dgm:spPr>
        <a:blipFill rotWithShape="1">
          <a:blip xmlns:r="http://schemas.openxmlformats.org/officeDocument/2006/relationships" r:embed="rId4"/>
          <a:srcRect/>
          <a:stretch>
            <a:fillRect l="-96000" r="-96000"/>
          </a:stretch>
        </a:blipFill>
      </dgm:spPr>
    </dgm:pt>
    <dgm:pt modelId="{1F4BFB90-CEEB-4BD0-BD3B-F447514C2990}" type="pres">
      <dgm:prSet presAssocID="{1AFF09FD-34F4-48F3-B24F-AB68BD180629}" presName="text3" presStyleLbl="revTx" presStyleIdx="3" presStyleCnt="6">
        <dgm:presLayoutVars>
          <dgm:chPref val="3"/>
        </dgm:presLayoutVars>
      </dgm:prSet>
      <dgm:spPr/>
    </dgm:pt>
    <dgm:pt modelId="{F92700A7-E098-4B96-A431-2617E697234E}" type="pres">
      <dgm:prSet presAssocID="{1AFF09FD-34F4-48F3-B24F-AB68BD180629}" presName="hierChild4" presStyleCnt="0"/>
      <dgm:spPr/>
    </dgm:pt>
    <dgm:pt modelId="{F86DA13C-98CC-420F-A0F2-28BA8CF8F4AA}" type="pres">
      <dgm:prSet presAssocID="{D15BCB70-F476-40D5-B9B4-2D05E38D7F4C}" presName="Name10" presStyleLbl="parChTrans1D2" presStyleIdx="1" presStyleCnt="2"/>
      <dgm:spPr/>
    </dgm:pt>
    <dgm:pt modelId="{B1588FB4-88C1-4E0C-8CC5-1B0C28AAFC8D}" type="pres">
      <dgm:prSet presAssocID="{4E61118C-1557-471B-B75B-3893111632EF}" presName="hierRoot2" presStyleCnt="0"/>
      <dgm:spPr/>
    </dgm:pt>
    <dgm:pt modelId="{94C0EDFF-0048-4591-82A4-C50806CE6D53}" type="pres">
      <dgm:prSet presAssocID="{4E61118C-1557-471B-B75B-3893111632EF}" presName="composite2" presStyleCnt="0"/>
      <dgm:spPr/>
    </dgm:pt>
    <dgm:pt modelId="{EB593F6E-757D-4D10-B92A-374A2A9E658C}" type="pres">
      <dgm:prSet presAssocID="{4E61118C-1557-471B-B75B-3893111632EF}" presName="image2" presStyleLbl="node2" presStyleIdx="1" presStyleCnt="2"/>
      <dgm:spPr>
        <a:blipFill rotWithShape="1">
          <a:blip xmlns:r="http://schemas.openxmlformats.org/officeDocument/2006/relationships" r:embed="rId5"/>
          <a:srcRect/>
          <a:stretch>
            <a:fillRect l="-25000" r="-25000"/>
          </a:stretch>
        </a:blipFill>
      </dgm:spPr>
    </dgm:pt>
    <dgm:pt modelId="{4E955CD9-6DC8-4F39-B755-C921C8022BF0}" type="pres">
      <dgm:prSet presAssocID="{4E61118C-1557-471B-B75B-3893111632EF}" presName="text2" presStyleLbl="revTx" presStyleIdx="4" presStyleCnt="6">
        <dgm:presLayoutVars>
          <dgm:chPref val="3"/>
        </dgm:presLayoutVars>
      </dgm:prSet>
      <dgm:spPr/>
    </dgm:pt>
    <dgm:pt modelId="{8B64B672-B353-416B-818E-158408EE390F}" type="pres">
      <dgm:prSet presAssocID="{4E61118C-1557-471B-B75B-3893111632EF}" presName="hierChild3" presStyleCnt="0"/>
      <dgm:spPr/>
    </dgm:pt>
    <dgm:pt modelId="{C690B833-D801-40CA-A198-5641437C8AD8}" type="pres">
      <dgm:prSet presAssocID="{4A40CFA7-952B-4220-A00D-9927E4CCE494}" presName="Name17" presStyleLbl="parChTrans1D3" presStyleIdx="2" presStyleCnt="3"/>
      <dgm:spPr/>
    </dgm:pt>
    <dgm:pt modelId="{E2FAF3C8-45B1-41C5-AB85-AE0470754C03}" type="pres">
      <dgm:prSet presAssocID="{BEF92C8A-B1FD-4DB2-A25F-094C8164A3F2}" presName="hierRoot3" presStyleCnt="0"/>
      <dgm:spPr/>
    </dgm:pt>
    <dgm:pt modelId="{A59AD2E3-849A-41C6-9C79-4C6D9CD783B4}" type="pres">
      <dgm:prSet presAssocID="{BEF92C8A-B1FD-4DB2-A25F-094C8164A3F2}" presName="composite3" presStyleCnt="0"/>
      <dgm:spPr/>
    </dgm:pt>
    <dgm:pt modelId="{D46B2E10-5FB8-47AF-87A3-7E91C80E0E4F}" type="pres">
      <dgm:prSet presAssocID="{BEF92C8A-B1FD-4DB2-A25F-094C8164A3F2}" presName="image3" presStyleLbl="node3" presStyleIdx="2" presStyleCnt="3"/>
      <dgm:spPr>
        <a:blipFill rotWithShape="1">
          <a:blip xmlns:r="http://schemas.openxmlformats.org/officeDocument/2006/relationships" r:embed="rId6"/>
          <a:srcRect/>
          <a:stretch>
            <a:fillRect l="-30000" r="-30000"/>
          </a:stretch>
        </a:blipFill>
      </dgm:spPr>
    </dgm:pt>
    <dgm:pt modelId="{2F5F2DB5-59C5-43EC-9076-8AD9097AA367}" type="pres">
      <dgm:prSet presAssocID="{BEF92C8A-B1FD-4DB2-A25F-094C8164A3F2}" presName="text3" presStyleLbl="revTx" presStyleIdx="5" presStyleCnt="6">
        <dgm:presLayoutVars>
          <dgm:chPref val="3"/>
        </dgm:presLayoutVars>
      </dgm:prSet>
      <dgm:spPr/>
    </dgm:pt>
    <dgm:pt modelId="{A6027DC9-7D11-4E79-9383-65AD005DC240}" type="pres">
      <dgm:prSet presAssocID="{BEF92C8A-B1FD-4DB2-A25F-094C8164A3F2}" presName="hierChild4" presStyleCnt="0"/>
      <dgm:spPr/>
    </dgm:pt>
  </dgm:ptLst>
  <dgm:cxnLst>
    <dgm:cxn modelId="{CFC59B0D-3582-4589-9B2C-5B83D642C54C}" srcId="{7523D8EC-3D0C-46C6-B8D0-955B690607AC}" destId="{1AFF09FD-34F4-48F3-B24F-AB68BD180629}" srcOrd="1" destOrd="0" parTransId="{60F2D395-3DDE-416E-8689-493A0B08A9A2}" sibTransId="{A64669C0-894C-471D-A988-AED554698C8F}"/>
    <dgm:cxn modelId="{08049C3D-2EFA-4D3F-9194-EE0D2CEDBA64}" type="presOf" srcId="{D15BCB70-F476-40D5-B9B4-2D05E38D7F4C}" destId="{F86DA13C-98CC-420F-A0F2-28BA8CF8F4AA}" srcOrd="0" destOrd="0" presId="urn:microsoft.com/office/officeart/2009/layout/CirclePictureHierarchy"/>
    <dgm:cxn modelId="{D33C9E43-0247-41EC-B355-E687A10E5452}" type="presOf" srcId="{8266FB40-4BD6-49EF-90A0-A0413C74DE04}" destId="{4AD534E0-D9B3-4BCD-8A5C-2A2F147A304F}" srcOrd="0" destOrd="0" presId="urn:microsoft.com/office/officeart/2009/layout/CirclePictureHierarchy"/>
    <dgm:cxn modelId="{97A6C544-B3F4-43CF-8AE5-2431AA22CDE8}" type="presOf" srcId="{799D1136-22A1-4799-8ACF-535C7BF2EE20}" destId="{FC3484DC-C5A7-4D56-AC06-9E27E8C83A04}" srcOrd="0" destOrd="0" presId="urn:microsoft.com/office/officeart/2009/layout/CirclePictureHierarchy"/>
    <dgm:cxn modelId="{12EF0B6B-D04D-4562-A659-EF4DFF1EABC7}" type="presOf" srcId="{3B19EC07-8D2A-4217-BAD2-CBA2CAA43B32}" destId="{698D58A1-B638-45DA-8061-197FAAA211D5}" srcOrd="0" destOrd="0" presId="urn:microsoft.com/office/officeart/2009/layout/CirclePictureHierarchy"/>
    <dgm:cxn modelId="{21F55D6C-6D9E-4B08-907A-0948A9B8F247}" type="presOf" srcId="{4E02335C-6F79-45F0-B152-D232ECB22973}" destId="{895D80EB-EEF4-48A5-ACE8-9CEF383A84F0}" srcOrd="0" destOrd="0" presId="urn:microsoft.com/office/officeart/2009/layout/CirclePictureHierarchy"/>
    <dgm:cxn modelId="{FC0A8652-3CE2-466D-8EB5-28C84261A17A}" srcId="{7523D8EC-3D0C-46C6-B8D0-955B690607AC}" destId="{799D1136-22A1-4799-8ACF-535C7BF2EE20}" srcOrd="0" destOrd="0" parTransId="{8266FB40-4BD6-49EF-90A0-A0413C74DE04}" sibTransId="{78D9F0AA-0336-42D4-B1F5-FB370F5B3637}"/>
    <dgm:cxn modelId="{0BAF5358-B2FC-4CAF-A6B0-EAFBADBDFB35}" type="presOf" srcId="{BEF92C8A-B1FD-4DB2-A25F-094C8164A3F2}" destId="{2F5F2DB5-59C5-43EC-9076-8AD9097AA367}" srcOrd="0" destOrd="0" presId="urn:microsoft.com/office/officeart/2009/layout/CirclePictureHierarchy"/>
    <dgm:cxn modelId="{5F439779-DF5D-4CE2-927E-EA0B6408F392}" srcId="{4E02335C-6F79-45F0-B152-D232ECB22973}" destId="{7523D8EC-3D0C-46C6-B8D0-955B690607AC}" srcOrd="0" destOrd="0" parTransId="{048D9AF1-0B65-4A73-862F-6DBFD9463A00}" sibTransId="{23C7B243-C633-4B5F-80C1-E302E38D8AFC}"/>
    <dgm:cxn modelId="{DE5B8E86-F409-4F50-8526-3EA3CF47BB68}" type="presOf" srcId="{4E61118C-1557-471B-B75B-3893111632EF}" destId="{4E955CD9-6DC8-4F39-B755-C921C8022BF0}" srcOrd="0" destOrd="0" presId="urn:microsoft.com/office/officeart/2009/layout/CirclePictureHierarchy"/>
    <dgm:cxn modelId="{F4B408A7-DDE6-4E39-8FC0-BDE588ADE067}" type="presOf" srcId="{1AFF09FD-34F4-48F3-B24F-AB68BD180629}" destId="{1F4BFB90-CEEB-4BD0-BD3B-F447514C2990}" srcOrd="0" destOrd="0" presId="urn:microsoft.com/office/officeart/2009/layout/CirclePictureHierarchy"/>
    <dgm:cxn modelId="{59442BAC-84C8-4785-BEF7-1EA960275EAB}" type="presOf" srcId="{7523D8EC-3D0C-46C6-B8D0-955B690607AC}" destId="{FFC468A4-DF50-46CB-BB92-3DE46940121F}" srcOrd="0" destOrd="0" presId="urn:microsoft.com/office/officeart/2009/layout/CirclePictureHierarchy"/>
    <dgm:cxn modelId="{0C6D7EBC-7535-4E64-B8E2-30F79E85A452}" srcId="{4E61118C-1557-471B-B75B-3893111632EF}" destId="{BEF92C8A-B1FD-4DB2-A25F-094C8164A3F2}" srcOrd="0" destOrd="0" parTransId="{4A40CFA7-952B-4220-A00D-9927E4CCE494}" sibTransId="{36AD38E1-13E7-438F-A0A7-EC31C158415C}"/>
    <dgm:cxn modelId="{D49D73C0-FED0-4CE5-90A6-BBB6953B3C12}" srcId="{3B19EC07-8D2A-4217-BAD2-CBA2CAA43B32}" destId="{4E02335C-6F79-45F0-B152-D232ECB22973}" srcOrd="0" destOrd="0" parTransId="{0678E631-8F36-4CE7-8B3E-54744E5EE1B0}" sibTransId="{E4F6441A-2AAB-40EA-84B8-74589CCB4D9C}"/>
    <dgm:cxn modelId="{CE11F8C6-682B-444D-BBC7-B7702C988745}" type="presOf" srcId="{60F2D395-3DDE-416E-8689-493A0B08A9A2}" destId="{7AC89B76-C0F2-43DE-97F1-175721456442}" srcOrd="0" destOrd="0" presId="urn:microsoft.com/office/officeart/2009/layout/CirclePictureHierarchy"/>
    <dgm:cxn modelId="{71E575E0-55F4-44B2-A2D0-8894BD1B4630}" type="presOf" srcId="{4A40CFA7-952B-4220-A00D-9927E4CCE494}" destId="{C690B833-D801-40CA-A198-5641437C8AD8}" srcOrd="0" destOrd="0" presId="urn:microsoft.com/office/officeart/2009/layout/CirclePictureHierarchy"/>
    <dgm:cxn modelId="{04347DED-2914-488E-A83D-76FAF70BBF65}" type="presOf" srcId="{048D9AF1-0B65-4A73-862F-6DBFD9463A00}" destId="{B8C79526-3BCC-42E9-AEBA-34913120874D}" srcOrd="0" destOrd="0" presId="urn:microsoft.com/office/officeart/2009/layout/CirclePictureHierarchy"/>
    <dgm:cxn modelId="{C10F8EEF-14E0-4171-B59B-328FBA19FDE6}" srcId="{4E02335C-6F79-45F0-B152-D232ECB22973}" destId="{4E61118C-1557-471B-B75B-3893111632EF}" srcOrd="1" destOrd="0" parTransId="{D15BCB70-F476-40D5-B9B4-2D05E38D7F4C}" sibTransId="{E1A3D376-BD04-4C5E-A613-7167DCEB7E67}"/>
    <dgm:cxn modelId="{C9BE1425-6966-4737-A029-7BA4A196D305}" type="presParOf" srcId="{698D58A1-B638-45DA-8061-197FAAA211D5}" destId="{818D7914-A144-42FF-914B-8FEDDDA856CB}" srcOrd="0" destOrd="0" presId="urn:microsoft.com/office/officeart/2009/layout/CirclePictureHierarchy"/>
    <dgm:cxn modelId="{8616594B-525D-401D-B466-16214934769C}" type="presParOf" srcId="{818D7914-A144-42FF-914B-8FEDDDA856CB}" destId="{FCAABB8B-C685-4AE2-A668-ED8F46A46AAE}" srcOrd="0" destOrd="0" presId="urn:microsoft.com/office/officeart/2009/layout/CirclePictureHierarchy"/>
    <dgm:cxn modelId="{2D9B5A0A-C389-449B-82DD-163B13860369}" type="presParOf" srcId="{FCAABB8B-C685-4AE2-A668-ED8F46A46AAE}" destId="{82E29700-77CD-4E4D-8C33-5666B6506257}" srcOrd="0" destOrd="0" presId="urn:microsoft.com/office/officeart/2009/layout/CirclePictureHierarchy"/>
    <dgm:cxn modelId="{1057C36D-BEA6-4F6C-9AC7-98C4509C4A3C}" type="presParOf" srcId="{FCAABB8B-C685-4AE2-A668-ED8F46A46AAE}" destId="{895D80EB-EEF4-48A5-ACE8-9CEF383A84F0}" srcOrd="1" destOrd="0" presId="urn:microsoft.com/office/officeart/2009/layout/CirclePictureHierarchy"/>
    <dgm:cxn modelId="{6FA6149E-14D3-4345-A950-EAF0BCDC9A73}" type="presParOf" srcId="{818D7914-A144-42FF-914B-8FEDDDA856CB}" destId="{9B46D0F4-0D2F-41A9-ADC6-E42B29DA867E}" srcOrd="1" destOrd="0" presId="urn:microsoft.com/office/officeart/2009/layout/CirclePictureHierarchy"/>
    <dgm:cxn modelId="{58C33000-F666-4768-9BB0-7B737BDDF2B5}" type="presParOf" srcId="{9B46D0F4-0D2F-41A9-ADC6-E42B29DA867E}" destId="{B8C79526-3BCC-42E9-AEBA-34913120874D}" srcOrd="0" destOrd="0" presId="urn:microsoft.com/office/officeart/2009/layout/CirclePictureHierarchy"/>
    <dgm:cxn modelId="{EF73B6A7-BB95-459D-A159-22FC00AE2494}" type="presParOf" srcId="{9B46D0F4-0D2F-41A9-ADC6-E42B29DA867E}" destId="{79D56C21-7EAF-496F-A731-5B164DB1E3DB}" srcOrd="1" destOrd="0" presId="urn:microsoft.com/office/officeart/2009/layout/CirclePictureHierarchy"/>
    <dgm:cxn modelId="{EAA0BFD6-E124-45BB-84F8-2316914EF9CA}" type="presParOf" srcId="{79D56C21-7EAF-496F-A731-5B164DB1E3DB}" destId="{73BAFEA2-8C2C-4FB0-A8C9-9D009D01C040}" srcOrd="0" destOrd="0" presId="urn:microsoft.com/office/officeart/2009/layout/CirclePictureHierarchy"/>
    <dgm:cxn modelId="{CBFB47EB-459A-47C7-867A-6EDA7ED8D44D}" type="presParOf" srcId="{73BAFEA2-8C2C-4FB0-A8C9-9D009D01C040}" destId="{A9CBE535-43D5-49C9-B804-CB9FFBE805E2}" srcOrd="0" destOrd="0" presId="urn:microsoft.com/office/officeart/2009/layout/CirclePictureHierarchy"/>
    <dgm:cxn modelId="{3E846F62-77FA-4D0D-9BB0-7992614E2A25}" type="presParOf" srcId="{73BAFEA2-8C2C-4FB0-A8C9-9D009D01C040}" destId="{FFC468A4-DF50-46CB-BB92-3DE46940121F}" srcOrd="1" destOrd="0" presId="urn:microsoft.com/office/officeart/2009/layout/CirclePictureHierarchy"/>
    <dgm:cxn modelId="{FB8FA449-F0F3-4EBE-94BA-47DF40C8652C}" type="presParOf" srcId="{79D56C21-7EAF-496F-A731-5B164DB1E3DB}" destId="{564E5D9B-E6C9-4F5E-AD06-FC88215D982F}" srcOrd="1" destOrd="0" presId="urn:microsoft.com/office/officeart/2009/layout/CirclePictureHierarchy"/>
    <dgm:cxn modelId="{FD636138-BFBE-4756-87AE-BC8604C4B603}" type="presParOf" srcId="{564E5D9B-E6C9-4F5E-AD06-FC88215D982F}" destId="{4AD534E0-D9B3-4BCD-8A5C-2A2F147A304F}" srcOrd="0" destOrd="0" presId="urn:microsoft.com/office/officeart/2009/layout/CirclePictureHierarchy"/>
    <dgm:cxn modelId="{A6FF1523-C179-4CC1-8799-333856EF85BA}" type="presParOf" srcId="{564E5D9B-E6C9-4F5E-AD06-FC88215D982F}" destId="{094A9C10-6D83-41D3-9C53-F354C839BAB0}" srcOrd="1" destOrd="0" presId="urn:microsoft.com/office/officeart/2009/layout/CirclePictureHierarchy"/>
    <dgm:cxn modelId="{5C08C7B9-2E60-4146-AC9B-0A83ED4017AE}" type="presParOf" srcId="{094A9C10-6D83-41D3-9C53-F354C839BAB0}" destId="{36DEF9E8-2A61-4B23-A108-82B4332CB0C4}" srcOrd="0" destOrd="0" presId="urn:microsoft.com/office/officeart/2009/layout/CirclePictureHierarchy"/>
    <dgm:cxn modelId="{0160B99B-D1C2-48DA-8586-BECCD79267D1}" type="presParOf" srcId="{36DEF9E8-2A61-4B23-A108-82B4332CB0C4}" destId="{9AAAF3C0-954F-4092-877F-5756A8C83910}" srcOrd="0" destOrd="0" presId="urn:microsoft.com/office/officeart/2009/layout/CirclePictureHierarchy"/>
    <dgm:cxn modelId="{825EE29F-0F47-4731-B670-0AFCF257A9C4}" type="presParOf" srcId="{36DEF9E8-2A61-4B23-A108-82B4332CB0C4}" destId="{FC3484DC-C5A7-4D56-AC06-9E27E8C83A04}" srcOrd="1" destOrd="0" presId="urn:microsoft.com/office/officeart/2009/layout/CirclePictureHierarchy"/>
    <dgm:cxn modelId="{C246475F-9988-404E-84E0-AFE35F468B31}" type="presParOf" srcId="{094A9C10-6D83-41D3-9C53-F354C839BAB0}" destId="{BF607112-A982-438B-9357-3FE5A55BF21D}" srcOrd="1" destOrd="0" presId="urn:microsoft.com/office/officeart/2009/layout/CirclePictureHierarchy"/>
    <dgm:cxn modelId="{12491381-D2CE-4771-9F93-60FB5B2751C1}" type="presParOf" srcId="{564E5D9B-E6C9-4F5E-AD06-FC88215D982F}" destId="{7AC89B76-C0F2-43DE-97F1-175721456442}" srcOrd="2" destOrd="0" presId="urn:microsoft.com/office/officeart/2009/layout/CirclePictureHierarchy"/>
    <dgm:cxn modelId="{B605BAE2-65B0-42BD-90B0-E4A1AA09C469}" type="presParOf" srcId="{564E5D9B-E6C9-4F5E-AD06-FC88215D982F}" destId="{DE6837F6-AB06-4C2B-8EA9-7D756D75C319}" srcOrd="3" destOrd="0" presId="urn:microsoft.com/office/officeart/2009/layout/CirclePictureHierarchy"/>
    <dgm:cxn modelId="{AEF9AD1B-22D5-4761-8079-29B19C20776D}" type="presParOf" srcId="{DE6837F6-AB06-4C2B-8EA9-7D756D75C319}" destId="{EE9D0C8E-D00F-4509-83EF-052EB97DE10F}" srcOrd="0" destOrd="0" presId="urn:microsoft.com/office/officeart/2009/layout/CirclePictureHierarchy"/>
    <dgm:cxn modelId="{85627BB9-8D97-47D0-A899-D0ADB5706773}" type="presParOf" srcId="{EE9D0C8E-D00F-4509-83EF-052EB97DE10F}" destId="{02DAC656-933B-4DC1-BC16-DC4F4734DDBD}" srcOrd="0" destOrd="0" presId="urn:microsoft.com/office/officeart/2009/layout/CirclePictureHierarchy"/>
    <dgm:cxn modelId="{831B7688-A2B4-4AFB-904F-28E7BFB33FD4}" type="presParOf" srcId="{EE9D0C8E-D00F-4509-83EF-052EB97DE10F}" destId="{1F4BFB90-CEEB-4BD0-BD3B-F447514C2990}" srcOrd="1" destOrd="0" presId="urn:microsoft.com/office/officeart/2009/layout/CirclePictureHierarchy"/>
    <dgm:cxn modelId="{2D44BBBC-5CC9-47AC-887F-79C68E40F254}" type="presParOf" srcId="{DE6837F6-AB06-4C2B-8EA9-7D756D75C319}" destId="{F92700A7-E098-4B96-A431-2617E697234E}" srcOrd="1" destOrd="0" presId="urn:microsoft.com/office/officeart/2009/layout/CirclePictureHierarchy"/>
    <dgm:cxn modelId="{B7184B64-FA02-4278-B323-22784E92FD5B}" type="presParOf" srcId="{9B46D0F4-0D2F-41A9-ADC6-E42B29DA867E}" destId="{F86DA13C-98CC-420F-A0F2-28BA8CF8F4AA}" srcOrd="2" destOrd="0" presId="urn:microsoft.com/office/officeart/2009/layout/CirclePictureHierarchy"/>
    <dgm:cxn modelId="{4ADF2EC4-3151-4640-9CBC-AD8552454FB2}" type="presParOf" srcId="{9B46D0F4-0D2F-41A9-ADC6-E42B29DA867E}" destId="{B1588FB4-88C1-4E0C-8CC5-1B0C28AAFC8D}" srcOrd="3" destOrd="0" presId="urn:microsoft.com/office/officeart/2009/layout/CirclePictureHierarchy"/>
    <dgm:cxn modelId="{6B22E372-162F-4C17-AF51-89F9D6EA838A}" type="presParOf" srcId="{B1588FB4-88C1-4E0C-8CC5-1B0C28AAFC8D}" destId="{94C0EDFF-0048-4591-82A4-C50806CE6D53}" srcOrd="0" destOrd="0" presId="urn:microsoft.com/office/officeart/2009/layout/CirclePictureHierarchy"/>
    <dgm:cxn modelId="{CC148B7F-C143-4712-8E58-509B88384BCE}" type="presParOf" srcId="{94C0EDFF-0048-4591-82A4-C50806CE6D53}" destId="{EB593F6E-757D-4D10-B92A-374A2A9E658C}" srcOrd="0" destOrd="0" presId="urn:microsoft.com/office/officeart/2009/layout/CirclePictureHierarchy"/>
    <dgm:cxn modelId="{C6453D99-6888-494E-A509-24EBC26B6BC2}" type="presParOf" srcId="{94C0EDFF-0048-4591-82A4-C50806CE6D53}" destId="{4E955CD9-6DC8-4F39-B755-C921C8022BF0}" srcOrd="1" destOrd="0" presId="urn:microsoft.com/office/officeart/2009/layout/CirclePictureHierarchy"/>
    <dgm:cxn modelId="{4D82C784-4079-4DF0-B0C0-D6E171AC4555}" type="presParOf" srcId="{B1588FB4-88C1-4E0C-8CC5-1B0C28AAFC8D}" destId="{8B64B672-B353-416B-818E-158408EE390F}" srcOrd="1" destOrd="0" presId="urn:microsoft.com/office/officeart/2009/layout/CirclePictureHierarchy"/>
    <dgm:cxn modelId="{1A8ED20F-41A5-4A8F-9BC2-A12CDEB46C79}" type="presParOf" srcId="{8B64B672-B353-416B-818E-158408EE390F}" destId="{C690B833-D801-40CA-A198-5641437C8AD8}" srcOrd="0" destOrd="0" presId="urn:microsoft.com/office/officeart/2009/layout/CirclePictureHierarchy"/>
    <dgm:cxn modelId="{D000282B-C406-4336-A71E-4D6AC6DF59DA}" type="presParOf" srcId="{8B64B672-B353-416B-818E-158408EE390F}" destId="{E2FAF3C8-45B1-41C5-AB85-AE0470754C03}" srcOrd="1" destOrd="0" presId="urn:microsoft.com/office/officeart/2009/layout/CirclePictureHierarchy"/>
    <dgm:cxn modelId="{DF7271CA-046A-49C3-BD59-753F103C2544}" type="presParOf" srcId="{E2FAF3C8-45B1-41C5-AB85-AE0470754C03}" destId="{A59AD2E3-849A-41C6-9C79-4C6D9CD783B4}" srcOrd="0" destOrd="0" presId="urn:microsoft.com/office/officeart/2009/layout/CirclePictureHierarchy"/>
    <dgm:cxn modelId="{B4ABE6F4-0388-4F5C-AD95-E2787C8602E1}" type="presParOf" srcId="{A59AD2E3-849A-41C6-9C79-4C6D9CD783B4}" destId="{D46B2E10-5FB8-47AF-87A3-7E91C80E0E4F}" srcOrd="0" destOrd="0" presId="urn:microsoft.com/office/officeart/2009/layout/CirclePictureHierarchy"/>
    <dgm:cxn modelId="{AB85630A-E3BA-4A87-BE0C-BAC087CD2B97}" type="presParOf" srcId="{A59AD2E3-849A-41C6-9C79-4C6D9CD783B4}" destId="{2F5F2DB5-59C5-43EC-9076-8AD9097AA367}" srcOrd="1" destOrd="0" presId="urn:microsoft.com/office/officeart/2009/layout/CirclePictureHierarchy"/>
    <dgm:cxn modelId="{9250838F-648C-464C-B7E0-A2F07D08D8CC}" type="presParOf" srcId="{E2FAF3C8-45B1-41C5-AB85-AE0470754C03}" destId="{A6027DC9-7D11-4E79-9383-65AD005DC240}" srcOrd="1" destOrd="0" presId="urn:microsoft.com/office/officeart/2009/layout/CirclePictureHierarchy"/>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4A302B3-7D16-48DA-ADE4-CC2A535C7432}" type="doc">
      <dgm:prSet loTypeId="urn:microsoft.com/office/officeart/2008/layout/VerticalCurvedList" loCatId="list" qsTypeId="urn:microsoft.com/office/officeart/2005/8/quickstyle/simple1" qsCatId="simple" csTypeId="urn:microsoft.com/office/officeart/2005/8/colors/accent1_2" csCatId="accent1" phldr="1"/>
      <dgm:spPr/>
      <dgm:t>
        <a:bodyPr/>
        <a:lstStyle/>
        <a:p>
          <a:endParaRPr lang="ru-RU"/>
        </a:p>
      </dgm:t>
    </dgm:pt>
    <dgm:pt modelId="{D1CF9AA9-D6B0-458F-9280-A40B06DEFC77}">
      <dgm:prSet phldrT="[Текст]"/>
      <dgm:spPr>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dgm:spPr>
      <dgm:t>
        <a:bodyPr/>
        <a:lstStyle/>
        <a:p>
          <a:r>
            <a:rPr lang="ru-RU">
              <a:solidFill>
                <a:sysClr val="windowText" lastClr="000000"/>
              </a:solidFill>
              <a:latin typeface="Times New Roman" panose="02020603050405020304" pitchFamily="18" charset="0"/>
              <a:cs typeface="Times New Roman" panose="02020603050405020304" pitchFamily="18" charset="0"/>
            </a:rPr>
            <a:t>урок (традиційні та нетрадиційні: уроки-конференції, уроки-семінари, урок-диспут)</a:t>
          </a:r>
        </a:p>
      </dgm:t>
    </dgm:pt>
    <dgm:pt modelId="{0529E32D-FE8D-47AC-900A-265637891AAD}" type="parTrans" cxnId="{F65722E2-0C95-4792-B239-5F188C5A7AC2}">
      <dgm:prSet/>
      <dgm:spPr/>
      <dgm:t>
        <a:bodyPr/>
        <a:lstStyle/>
        <a:p>
          <a:endParaRPr lang="ru-RU"/>
        </a:p>
      </dgm:t>
    </dgm:pt>
    <dgm:pt modelId="{BDEB61F5-F540-41FC-A54C-4231CC13AC17}" type="sibTrans" cxnId="{F65722E2-0C95-4792-B239-5F188C5A7AC2}">
      <dgm:prSet/>
      <dgm:spPr/>
      <dgm:t>
        <a:bodyPr/>
        <a:lstStyle/>
        <a:p>
          <a:endParaRPr lang="ru-RU"/>
        </a:p>
      </dgm:t>
    </dgm:pt>
    <dgm:pt modelId="{0C2A3DC8-0877-45E4-A4FA-85C7AF61BD79}">
      <dgm:prSet phldrT="[Текст]"/>
      <dgm:spPr>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dgm:spPr>
      <dgm:t>
        <a:bodyPr/>
        <a:lstStyle/>
        <a:p>
          <a:r>
            <a:rPr lang="ru-RU">
              <a:solidFill>
                <a:sysClr val="windowText" lastClr="000000"/>
              </a:solidFill>
              <a:latin typeface="Times New Roman" panose="02020603050405020304" pitchFamily="18" charset="0"/>
              <a:cs typeface="Times New Roman" panose="02020603050405020304" pitchFamily="18" charset="0"/>
            </a:rPr>
            <a:t>ігри (творчі, комунікативні, дидактичні, рухові) та ігрові ситуації</a:t>
          </a:r>
        </a:p>
      </dgm:t>
    </dgm:pt>
    <dgm:pt modelId="{CE554DD3-FC74-489A-B9B9-78CB5CB2376A}" type="parTrans" cxnId="{54926678-20C9-424F-81F9-299F0846AF86}">
      <dgm:prSet/>
      <dgm:spPr/>
      <dgm:t>
        <a:bodyPr/>
        <a:lstStyle/>
        <a:p>
          <a:endParaRPr lang="ru-RU"/>
        </a:p>
      </dgm:t>
    </dgm:pt>
    <dgm:pt modelId="{A97FE512-925C-46BB-97BE-B613571C7896}" type="sibTrans" cxnId="{54926678-20C9-424F-81F9-299F0846AF86}">
      <dgm:prSet/>
      <dgm:spPr/>
      <dgm:t>
        <a:bodyPr/>
        <a:lstStyle/>
        <a:p>
          <a:endParaRPr lang="ru-RU"/>
        </a:p>
      </dgm:t>
    </dgm:pt>
    <dgm:pt modelId="{C290A50A-A500-40A4-84A7-0DBF64CD021C}">
      <dgm:prSet phldrT="[Текст]"/>
      <dgm:spPr>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dgm:spPr>
      <dgm:t>
        <a:bodyPr/>
        <a:lstStyle/>
        <a:p>
          <a:r>
            <a:rPr lang="ru-RU">
              <a:solidFill>
                <a:sysClr val="windowText" lastClr="000000"/>
              </a:solidFill>
              <a:latin typeface="Times New Roman" panose="02020603050405020304" pitchFamily="18" charset="0"/>
              <a:cs typeface="Times New Roman" panose="02020603050405020304" pitchFamily="18" charset="0"/>
            </a:rPr>
            <a:t>виконаня індивідуальних та групових завдань</a:t>
          </a:r>
        </a:p>
      </dgm:t>
    </dgm:pt>
    <dgm:pt modelId="{59A45917-2315-48A1-AB8A-3AE83F304131}" type="parTrans" cxnId="{C544C6B5-6773-4052-8375-B3F865584737}">
      <dgm:prSet/>
      <dgm:spPr/>
      <dgm:t>
        <a:bodyPr/>
        <a:lstStyle/>
        <a:p>
          <a:endParaRPr lang="ru-RU"/>
        </a:p>
      </dgm:t>
    </dgm:pt>
    <dgm:pt modelId="{116FB3DB-313F-430B-B9AC-D77FB8EE469E}" type="sibTrans" cxnId="{C544C6B5-6773-4052-8375-B3F865584737}">
      <dgm:prSet/>
      <dgm:spPr/>
      <dgm:t>
        <a:bodyPr/>
        <a:lstStyle/>
        <a:p>
          <a:endParaRPr lang="ru-RU"/>
        </a:p>
      </dgm:t>
    </dgm:pt>
    <dgm:pt modelId="{EF1B9F1C-0CD3-41E4-A470-6B932A9658FD}">
      <dgm:prSet/>
      <dgm:spPr>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dgm:spPr>
      <dgm:t>
        <a:bodyPr/>
        <a:lstStyle/>
        <a:p>
          <a:r>
            <a:rPr lang="ru-RU">
              <a:solidFill>
                <a:sysClr val="windowText" lastClr="000000"/>
              </a:solidFill>
              <a:latin typeface="Times New Roman" panose="02020603050405020304" pitchFamily="18" charset="0"/>
              <a:cs typeface="Times New Roman" panose="02020603050405020304" pitchFamily="18" charset="0"/>
            </a:rPr>
            <a:t>екскурсії, подорожі</a:t>
          </a:r>
        </a:p>
      </dgm:t>
    </dgm:pt>
    <dgm:pt modelId="{7FEB753D-AEDC-4BB5-ABA0-AD97C5A6A5DC}" type="parTrans" cxnId="{4EE24D63-265A-4A6F-9D49-CE7C1B8656FF}">
      <dgm:prSet/>
      <dgm:spPr/>
      <dgm:t>
        <a:bodyPr/>
        <a:lstStyle/>
        <a:p>
          <a:endParaRPr lang="ru-RU"/>
        </a:p>
      </dgm:t>
    </dgm:pt>
    <dgm:pt modelId="{394EB0FF-56C5-4D5D-8C1C-915D6BA4ECD2}" type="sibTrans" cxnId="{4EE24D63-265A-4A6F-9D49-CE7C1B8656FF}">
      <dgm:prSet/>
      <dgm:spPr/>
      <dgm:t>
        <a:bodyPr/>
        <a:lstStyle/>
        <a:p>
          <a:endParaRPr lang="ru-RU"/>
        </a:p>
      </dgm:t>
    </dgm:pt>
    <dgm:pt modelId="{CB39E791-4511-4425-A5EE-EC9C99C8335B}">
      <dgm:prSet/>
      <dgm:spPr>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dgm:spPr>
      <dgm:t>
        <a:bodyPr/>
        <a:lstStyle/>
        <a:p>
          <a:r>
            <a:rPr lang="ru-RU">
              <a:solidFill>
                <a:sysClr val="windowText" lastClr="000000"/>
              </a:solidFill>
              <a:latin typeface="Times New Roman" panose="02020603050405020304" pitchFamily="18" charset="0"/>
              <a:cs typeface="Times New Roman" panose="02020603050405020304" pitchFamily="18" charset="0"/>
            </a:rPr>
            <a:t>свята, КВК, ранки-зустрічі, організація виставок</a:t>
          </a:r>
        </a:p>
      </dgm:t>
    </dgm:pt>
    <dgm:pt modelId="{00368B84-E7B6-4E73-A80A-947289EEA7D7}" type="parTrans" cxnId="{0AB00A5C-D018-4553-BB08-9B90DD5B4263}">
      <dgm:prSet/>
      <dgm:spPr/>
      <dgm:t>
        <a:bodyPr/>
        <a:lstStyle/>
        <a:p>
          <a:endParaRPr lang="ru-RU"/>
        </a:p>
      </dgm:t>
    </dgm:pt>
    <dgm:pt modelId="{318ECF9D-56A3-4F1A-BC42-E0F4056E001C}" type="sibTrans" cxnId="{0AB00A5C-D018-4553-BB08-9B90DD5B4263}">
      <dgm:prSet/>
      <dgm:spPr/>
      <dgm:t>
        <a:bodyPr/>
        <a:lstStyle/>
        <a:p>
          <a:endParaRPr lang="ru-RU"/>
        </a:p>
      </dgm:t>
    </dgm:pt>
    <dgm:pt modelId="{7288AFF9-8F60-43BC-A20D-13CE0DC95A5D}">
      <dgm:prSet/>
      <dgm:spPr>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dgm:spPr>
      <dgm:t>
        <a:bodyPr/>
        <a:lstStyle/>
        <a:p>
          <a:r>
            <a:rPr lang="ru-RU">
              <a:solidFill>
                <a:sysClr val="windowText" lastClr="000000"/>
              </a:solidFill>
              <a:latin typeface="Times New Roman" panose="02020603050405020304" pitchFamily="18" charset="0"/>
              <a:cs typeface="Times New Roman" panose="02020603050405020304" pitchFamily="18" charset="0"/>
            </a:rPr>
            <a:t>індивідуальні та групові заняття</a:t>
          </a:r>
        </a:p>
      </dgm:t>
    </dgm:pt>
    <dgm:pt modelId="{59CC41E4-7D7C-4ED9-A98E-4994D153EA34}" type="parTrans" cxnId="{887A13E5-3FBE-4A0A-A536-43748D3D6879}">
      <dgm:prSet/>
      <dgm:spPr/>
      <dgm:t>
        <a:bodyPr/>
        <a:lstStyle/>
        <a:p>
          <a:endParaRPr lang="ru-RU"/>
        </a:p>
      </dgm:t>
    </dgm:pt>
    <dgm:pt modelId="{4A2F3301-059E-41BF-9C17-648CE763EB9D}" type="sibTrans" cxnId="{887A13E5-3FBE-4A0A-A536-43748D3D6879}">
      <dgm:prSet/>
      <dgm:spPr/>
      <dgm:t>
        <a:bodyPr/>
        <a:lstStyle/>
        <a:p>
          <a:endParaRPr lang="ru-RU"/>
        </a:p>
      </dgm:t>
    </dgm:pt>
    <dgm:pt modelId="{E5B79835-FDF7-4BE6-9640-FB8A793D53E3}">
      <dgm:prSet/>
      <dgm:spPr>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dgm:spPr>
      <dgm:t>
        <a:bodyPr/>
        <a:lstStyle/>
        <a:p>
          <a:r>
            <a:rPr lang="ru-RU">
              <a:solidFill>
                <a:sysClr val="windowText" lastClr="000000"/>
              </a:solidFill>
              <a:latin typeface="Times New Roman" panose="02020603050405020304" pitchFamily="18" charset="0"/>
              <a:cs typeface="Times New Roman" panose="02020603050405020304" pitchFamily="18" charset="0"/>
            </a:rPr>
            <a:t>бесіди, діалог; робота з книгою</a:t>
          </a:r>
        </a:p>
      </dgm:t>
    </dgm:pt>
    <dgm:pt modelId="{5692DAFD-FEF3-4715-B0B2-42578820E7B6}" type="parTrans" cxnId="{2B1B0C6F-BA23-4EE4-80CD-111C7565753F}">
      <dgm:prSet/>
      <dgm:spPr/>
      <dgm:t>
        <a:bodyPr/>
        <a:lstStyle/>
        <a:p>
          <a:endParaRPr lang="ru-RU"/>
        </a:p>
      </dgm:t>
    </dgm:pt>
    <dgm:pt modelId="{8F3FDB80-54CE-4B9A-B461-A115B47E3098}" type="sibTrans" cxnId="{2B1B0C6F-BA23-4EE4-80CD-111C7565753F}">
      <dgm:prSet/>
      <dgm:spPr/>
      <dgm:t>
        <a:bodyPr/>
        <a:lstStyle/>
        <a:p>
          <a:endParaRPr lang="ru-RU"/>
        </a:p>
      </dgm:t>
    </dgm:pt>
    <dgm:pt modelId="{F6510318-6B26-4DF6-B038-72BD640714C9}" type="pres">
      <dgm:prSet presAssocID="{84A302B3-7D16-48DA-ADE4-CC2A535C7432}" presName="Name0" presStyleCnt="0">
        <dgm:presLayoutVars>
          <dgm:chMax val="7"/>
          <dgm:chPref val="7"/>
          <dgm:dir/>
        </dgm:presLayoutVars>
      </dgm:prSet>
      <dgm:spPr/>
    </dgm:pt>
    <dgm:pt modelId="{F1BC710D-77CB-4E58-B003-250B3828F7FB}" type="pres">
      <dgm:prSet presAssocID="{84A302B3-7D16-48DA-ADE4-CC2A535C7432}" presName="Name1" presStyleCnt="0"/>
      <dgm:spPr/>
    </dgm:pt>
    <dgm:pt modelId="{17BDDCBC-CA5B-4BC5-BE36-FF585B12979A}" type="pres">
      <dgm:prSet presAssocID="{84A302B3-7D16-48DA-ADE4-CC2A535C7432}" presName="cycle" presStyleCnt="0"/>
      <dgm:spPr/>
    </dgm:pt>
    <dgm:pt modelId="{A0DCBC47-EB1B-4A17-B5F3-152B3F17E4B0}" type="pres">
      <dgm:prSet presAssocID="{84A302B3-7D16-48DA-ADE4-CC2A535C7432}" presName="srcNode" presStyleLbl="node1" presStyleIdx="0" presStyleCnt="7"/>
      <dgm:spPr/>
    </dgm:pt>
    <dgm:pt modelId="{11606340-B0E3-4E0D-A75A-AB52035A6D06}" type="pres">
      <dgm:prSet presAssocID="{84A302B3-7D16-48DA-ADE4-CC2A535C7432}" presName="conn" presStyleLbl="parChTrans1D2" presStyleIdx="0" presStyleCnt="1"/>
      <dgm:spPr/>
    </dgm:pt>
    <dgm:pt modelId="{B50946A5-E3A6-4B8D-B2CD-B7F6627B0DC7}" type="pres">
      <dgm:prSet presAssocID="{84A302B3-7D16-48DA-ADE4-CC2A535C7432}" presName="extraNode" presStyleLbl="node1" presStyleIdx="0" presStyleCnt="7"/>
      <dgm:spPr/>
    </dgm:pt>
    <dgm:pt modelId="{3C13557E-2971-4D9A-9973-2D3B71DFEDBA}" type="pres">
      <dgm:prSet presAssocID="{84A302B3-7D16-48DA-ADE4-CC2A535C7432}" presName="dstNode" presStyleLbl="node1" presStyleIdx="0" presStyleCnt="7"/>
      <dgm:spPr/>
    </dgm:pt>
    <dgm:pt modelId="{9F8F419F-D68F-4585-ACA4-D8B4FA9AC565}" type="pres">
      <dgm:prSet presAssocID="{D1CF9AA9-D6B0-458F-9280-A40B06DEFC77}" presName="text_1" presStyleLbl="node1" presStyleIdx="0" presStyleCnt="7" custScaleX="96095" custLinFactNeighborX="9145" custLinFactNeighborY="-8750">
        <dgm:presLayoutVars>
          <dgm:bulletEnabled val="1"/>
        </dgm:presLayoutVars>
      </dgm:prSet>
      <dgm:spPr/>
    </dgm:pt>
    <dgm:pt modelId="{CEAFE9D6-1D8A-43A0-8D48-E2F689A3E4B6}" type="pres">
      <dgm:prSet presAssocID="{D1CF9AA9-D6B0-458F-9280-A40B06DEFC77}" presName="accent_1" presStyleCnt="0"/>
      <dgm:spPr/>
    </dgm:pt>
    <dgm:pt modelId="{EFBD0114-C1F3-4F46-9C37-DF511BEEB07E}" type="pres">
      <dgm:prSet presAssocID="{D1CF9AA9-D6B0-458F-9280-A40B06DEFC77}" presName="accentRepeatNode" presStyleLbl="solidFgAcc1" presStyleIdx="0" presStyleCnt="7" custScaleX="132006"/>
      <dgm:spPr>
        <a:blipFill rotWithShape="0">
          <a:blip xmlns:r="http://schemas.openxmlformats.org/officeDocument/2006/relationships" r:embed="rId1"/>
          <a:srcRect/>
          <a:stretch>
            <a:fillRect l="-30000" r="-30000"/>
          </a:stretch>
        </a:blipFill>
      </dgm:spPr>
    </dgm:pt>
    <dgm:pt modelId="{1D02A3E5-8F1F-4E7F-A481-F18CD47366F0}" type="pres">
      <dgm:prSet presAssocID="{7288AFF9-8F60-43BC-A20D-13CE0DC95A5D}" presName="text_2" presStyleLbl="node1" presStyleIdx="1" presStyleCnt="7" custScaleX="90777" custLinFactNeighborX="5011" custLinFactNeighborY="2188">
        <dgm:presLayoutVars>
          <dgm:bulletEnabled val="1"/>
        </dgm:presLayoutVars>
      </dgm:prSet>
      <dgm:spPr/>
    </dgm:pt>
    <dgm:pt modelId="{7780401A-0D8E-4D6C-AA5B-BDFDF44228E5}" type="pres">
      <dgm:prSet presAssocID="{7288AFF9-8F60-43BC-A20D-13CE0DC95A5D}" presName="accent_2" presStyleCnt="0"/>
      <dgm:spPr/>
    </dgm:pt>
    <dgm:pt modelId="{AEA8BB79-595F-4B5C-872B-A76650225828}" type="pres">
      <dgm:prSet presAssocID="{7288AFF9-8F60-43BC-A20D-13CE0DC95A5D}" presName="accentRepeatNode" presStyleLbl="solidFgAcc1" presStyleIdx="1" presStyleCnt="7" custScaleX="139115" custLinFactNeighborY="-1686"/>
      <dgm:spPr>
        <a:blipFill rotWithShape="0">
          <a:blip xmlns:r="http://schemas.openxmlformats.org/officeDocument/2006/relationships" r:embed="rId2"/>
          <a:srcRect/>
          <a:stretch>
            <a:fillRect l="-25000" r="-25000"/>
          </a:stretch>
        </a:blipFill>
      </dgm:spPr>
    </dgm:pt>
    <dgm:pt modelId="{79700AA3-7C20-4BB4-9582-3E1F773466E9}" type="pres">
      <dgm:prSet presAssocID="{0C2A3DC8-0877-45E4-A4FA-85C7AF61BD79}" presName="text_3" presStyleLbl="node1" presStyleIdx="2" presStyleCnt="7" custScaleX="91804" custLinFactNeighborX="4515">
        <dgm:presLayoutVars>
          <dgm:bulletEnabled val="1"/>
        </dgm:presLayoutVars>
      </dgm:prSet>
      <dgm:spPr/>
    </dgm:pt>
    <dgm:pt modelId="{0FFAFFE5-2F5F-4A1A-B5AF-9510B623C446}" type="pres">
      <dgm:prSet presAssocID="{0C2A3DC8-0877-45E4-A4FA-85C7AF61BD79}" presName="accent_3" presStyleCnt="0"/>
      <dgm:spPr/>
    </dgm:pt>
    <dgm:pt modelId="{0BE186C5-A48C-4B88-A88E-C56FFF834AF1}" type="pres">
      <dgm:prSet presAssocID="{0C2A3DC8-0877-45E4-A4FA-85C7AF61BD79}" presName="accentRepeatNode" presStyleLbl="solidFgAcc1" presStyleIdx="2" presStyleCnt="7" custScaleX="136716"/>
      <dgm:spPr>
        <a:blipFill rotWithShape="0">
          <a:blip xmlns:r="http://schemas.openxmlformats.org/officeDocument/2006/relationships" r:embed="rId3"/>
          <a:srcRect/>
          <a:stretch>
            <a:fillRect l="-34000" r="-34000"/>
          </a:stretch>
        </a:blipFill>
      </dgm:spPr>
    </dgm:pt>
    <dgm:pt modelId="{B022E670-6481-401A-B837-DA8CF701DF00}" type="pres">
      <dgm:prSet presAssocID="{E5B79835-FDF7-4BE6-9640-FB8A793D53E3}" presName="text_4" presStyleLbl="node1" presStyleIdx="3" presStyleCnt="7" custScaleX="93362" custLinFactNeighborX="3742" custLinFactNeighborY="2188">
        <dgm:presLayoutVars>
          <dgm:bulletEnabled val="1"/>
        </dgm:presLayoutVars>
      </dgm:prSet>
      <dgm:spPr/>
    </dgm:pt>
    <dgm:pt modelId="{2A5F1FA8-C6E6-4CC1-8887-DB5598D5D790}" type="pres">
      <dgm:prSet presAssocID="{E5B79835-FDF7-4BE6-9640-FB8A793D53E3}" presName="accent_4" presStyleCnt="0"/>
      <dgm:spPr/>
    </dgm:pt>
    <dgm:pt modelId="{0B00329D-E232-4355-94C8-436FE77FFA9F}" type="pres">
      <dgm:prSet presAssocID="{E5B79835-FDF7-4BE6-9640-FB8A793D53E3}" presName="accentRepeatNode" presStyleLbl="solidFgAcc1" presStyleIdx="3" presStyleCnt="7" custScaleX="121864" custLinFactNeighborX="-3500"/>
      <dgm:spPr>
        <a:blipFill rotWithShape="0">
          <a:blip xmlns:r="http://schemas.openxmlformats.org/officeDocument/2006/relationships" r:embed="rId4"/>
          <a:srcRect/>
          <a:stretch>
            <a:fillRect l="-25000" r="-25000"/>
          </a:stretch>
        </a:blipFill>
      </dgm:spPr>
    </dgm:pt>
    <dgm:pt modelId="{A04DC77C-DF2D-485F-8FA2-A2DF92CBD1A9}" type="pres">
      <dgm:prSet presAssocID="{CB39E791-4511-4425-A5EE-EC9C99C8335B}" presName="text_5" presStyleLbl="node1" presStyleIdx="4" presStyleCnt="7" custScaleX="92582" custLinFactNeighborX="4126" custLinFactNeighborY="2188">
        <dgm:presLayoutVars>
          <dgm:bulletEnabled val="1"/>
        </dgm:presLayoutVars>
      </dgm:prSet>
      <dgm:spPr/>
    </dgm:pt>
    <dgm:pt modelId="{65F4A660-FC90-40B3-A55C-1E434FE52D99}" type="pres">
      <dgm:prSet presAssocID="{CB39E791-4511-4425-A5EE-EC9C99C8335B}" presName="accent_5" presStyleCnt="0"/>
      <dgm:spPr/>
    </dgm:pt>
    <dgm:pt modelId="{22B1DDC6-242D-49EC-99BD-9417A4EDA3EA}" type="pres">
      <dgm:prSet presAssocID="{CB39E791-4511-4425-A5EE-EC9C99C8335B}" presName="accentRepeatNode" presStyleLbl="solidFgAcc1" presStyleIdx="4" presStyleCnt="7" custScaleX="122715"/>
      <dgm:spPr>
        <a:blipFill rotWithShape="0">
          <a:blip xmlns:r="http://schemas.openxmlformats.org/officeDocument/2006/relationships" r:embed="rId5"/>
          <a:srcRect/>
          <a:stretch>
            <a:fillRect l="-25000" r="-25000"/>
          </a:stretch>
        </a:blipFill>
      </dgm:spPr>
    </dgm:pt>
    <dgm:pt modelId="{163A9EFA-44AA-4643-8EB3-633C568E6E36}" type="pres">
      <dgm:prSet presAssocID="{EF1B9F1C-0CD3-41E4-A470-6B932A9658FD}" presName="text_6" presStyleLbl="node1" presStyleIdx="5" presStyleCnt="7" custScaleX="94462" custLinFactNeighborX="6129" custLinFactNeighborY="2188">
        <dgm:presLayoutVars>
          <dgm:bulletEnabled val="1"/>
        </dgm:presLayoutVars>
      </dgm:prSet>
      <dgm:spPr/>
    </dgm:pt>
    <dgm:pt modelId="{489E3201-112E-4F0A-AC59-BAD82A8A9817}" type="pres">
      <dgm:prSet presAssocID="{EF1B9F1C-0CD3-41E4-A470-6B932A9658FD}" presName="accent_6" presStyleCnt="0"/>
      <dgm:spPr/>
    </dgm:pt>
    <dgm:pt modelId="{BEA9F737-89CA-47C3-97BA-FD4B3D69D38F}" type="pres">
      <dgm:prSet presAssocID="{EF1B9F1C-0CD3-41E4-A470-6B932A9658FD}" presName="accentRepeatNode" presStyleLbl="solidFgAcc1" presStyleIdx="5" presStyleCnt="7" custScaleX="146115"/>
      <dgm:spPr>
        <a:blipFill rotWithShape="0">
          <a:blip xmlns:r="http://schemas.openxmlformats.org/officeDocument/2006/relationships" r:embed="rId6"/>
          <a:srcRect/>
          <a:stretch>
            <a:fillRect l="-25000" r="-25000"/>
          </a:stretch>
        </a:blipFill>
      </dgm:spPr>
    </dgm:pt>
    <dgm:pt modelId="{3540F5B9-4142-4CF8-85C7-BB4636A98DAA}" type="pres">
      <dgm:prSet presAssocID="{C290A50A-A500-40A4-84A7-0DBF64CD021C}" presName="text_7" presStyleLbl="node1" presStyleIdx="6" presStyleCnt="7" custScaleX="93376" custLinFactNeighborX="2228">
        <dgm:presLayoutVars>
          <dgm:bulletEnabled val="1"/>
        </dgm:presLayoutVars>
      </dgm:prSet>
      <dgm:spPr/>
    </dgm:pt>
    <dgm:pt modelId="{C641CBC6-5385-446E-BB39-3D64E899E383}" type="pres">
      <dgm:prSet presAssocID="{C290A50A-A500-40A4-84A7-0DBF64CD021C}" presName="accent_7" presStyleCnt="0"/>
      <dgm:spPr/>
    </dgm:pt>
    <dgm:pt modelId="{D3D74531-5CE4-401D-A525-D07E04C723DB}" type="pres">
      <dgm:prSet presAssocID="{C290A50A-A500-40A4-84A7-0DBF64CD021C}" presName="accentRepeatNode" presStyleLbl="solidFgAcc1" presStyleIdx="6" presStyleCnt="7" custScaleX="132075"/>
      <dgm:spPr>
        <a:blipFill rotWithShape="0">
          <a:blip xmlns:r="http://schemas.openxmlformats.org/officeDocument/2006/relationships" r:embed="rId7"/>
          <a:srcRect/>
          <a:stretch>
            <a:fillRect l="-25000" r="-25000"/>
          </a:stretch>
        </a:blipFill>
      </dgm:spPr>
    </dgm:pt>
  </dgm:ptLst>
  <dgm:cxnLst>
    <dgm:cxn modelId="{772DE20E-27C5-49B7-B63D-DC1792EC3104}" type="presOf" srcId="{CB39E791-4511-4425-A5EE-EC9C99C8335B}" destId="{A04DC77C-DF2D-485F-8FA2-A2DF92CBD1A9}" srcOrd="0" destOrd="0" presId="urn:microsoft.com/office/officeart/2008/layout/VerticalCurvedList"/>
    <dgm:cxn modelId="{06957621-305B-4138-8B56-C90B6B64E4BC}" type="presOf" srcId="{BDEB61F5-F540-41FC-A54C-4231CC13AC17}" destId="{11606340-B0E3-4E0D-A75A-AB52035A6D06}" srcOrd="0" destOrd="0" presId="urn:microsoft.com/office/officeart/2008/layout/VerticalCurvedList"/>
    <dgm:cxn modelId="{E3058524-DD94-4CE7-B977-25B78F8D7D30}" type="presOf" srcId="{84A302B3-7D16-48DA-ADE4-CC2A535C7432}" destId="{F6510318-6B26-4DF6-B038-72BD640714C9}" srcOrd="0" destOrd="0" presId="urn:microsoft.com/office/officeart/2008/layout/VerticalCurvedList"/>
    <dgm:cxn modelId="{0AB00A5C-D018-4553-BB08-9B90DD5B4263}" srcId="{84A302B3-7D16-48DA-ADE4-CC2A535C7432}" destId="{CB39E791-4511-4425-A5EE-EC9C99C8335B}" srcOrd="4" destOrd="0" parTransId="{00368B84-E7B6-4E73-A80A-947289EEA7D7}" sibTransId="{318ECF9D-56A3-4F1A-BC42-E0F4056E001C}"/>
    <dgm:cxn modelId="{4EE24D63-265A-4A6F-9D49-CE7C1B8656FF}" srcId="{84A302B3-7D16-48DA-ADE4-CC2A535C7432}" destId="{EF1B9F1C-0CD3-41E4-A470-6B932A9658FD}" srcOrd="5" destOrd="0" parTransId="{7FEB753D-AEDC-4BB5-ABA0-AD97C5A6A5DC}" sibTransId="{394EB0FF-56C5-4D5D-8C1C-915D6BA4ECD2}"/>
    <dgm:cxn modelId="{A0B71F48-D384-463D-9335-9922A380A532}" type="presOf" srcId="{EF1B9F1C-0CD3-41E4-A470-6B932A9658FD}" destId="{163A9EFA-44AA-4643-8EB3-633C568E6E36}" srcOrd="0" destOrd="0" presId="urn:microsoft.com/office/officeart/2008/layout/VerticalCurvedList"/>
    <dgm:cxn modelId="{3F56E06A-A587-4101-AB69-6B4DA317FE03}" type="presOf" srcId="{0C2A3DC8-0877-45E4-A4FA-85C7AF61BD79}" destId="{79700AA3-7C20-4BB4-9582-3E1F773466E9}" srcOrd="0" destOrd="0" presId="urn:microsoft.com/office/officeart/2008/layout/VerticalCurvedList"/>
    <dgm:cxn modelId="{2B1B0C6F-BA23-4EE4-80CD-111C7565753F}" srcId="{84A302B3-7D16-48DA-ADE4-CC2A535C7432}" destId="{E5B79835-FDF7-4BE6-9640-FB8A793D53E3}" srcOrd="3" destOrd="0" parTransId="{5692DAFD-FEF3-4715-B0B2-42578820E7B6}" sibTransId="{8F3FDB80-54CE-4B9A-B461-A115B47E3098}"/>
    <dgm:cxn modelId="{54926678-20C9-424F-81F9-299F0846AF86}" srcId="{84A302B3-7D16-48DA-ADE4-CC2A535C7432}" destId="{0C2A3DC8-0877-45E4-A4FA-85C7AF61BD79}" srcOrd="2" destOrd="0" parTransId="{CE554DD3-FC74-489A-B9B9-78CB5CB2376A}" sibTransId="{A97FE512-925C-46BB-97BE-B613571C7896}"/>
    <dgm:cxn modelId="{399DF4B1-79E5-4868-B50B-1FB64EEA8140}" type="presOf" srcId="{E5B79835-FDF7-4BE6-9640-FB8A793D53E3}" destId="{B022E670-6481-401A-B837-DA8CF701DF00}" srcOrd="0" destOrd="0" presId="urn:microsoft.com/office/officeart/2008/layout/VerticalCurvedList"/>
    <dgm:cxn modelId="{C544C6B5-6773-4052-8375-B3F865584737}" srcId="{84A302B3-7D16-48DA-ADE4-CC2A535C7432}" destId="{C290A50A-A500-40A4-84A7-0DBF64CD021C}" srcOrd="6" destOrd="0" parTransId="{59A45917-2315-48A1-AB8A-3AE83F304131}" sibTransId="{116FB3DB-313F-430B-B9AC-D77FB8EE469E}"/>
    <dgm:cxn modelId="{19EB56D5-9F06-4CCD-A206-88FFF2D9B30F}" type="presOf" srcId="{C290A50A-A500-40A4-84A7-0DBF64CD021C}" destId="{3540F5B9-4142-4CF8-85C7-BB4636A98DAA}" srcOrd="0" destOrd="0" presId="urn:microsoft.com/office/officeart/2008/layout/VerticalCurvedList"/>
    <dgm:cxn modelId="{9B8ED0DA-1242-436E-93EE-F066CBF29411}" type="presOf" srcId="{D1CF9AA9-D6B0-458F-9280-A40B06DEFC77}" destId="{9F8F419F-D68F-4585-ACA4-D8B4FA9AC565}" srcOrd="0" destOrd="0" presId="urn:microsoft.com/office/officeart/2008/layout/VerticalCurvedList"/>
    <dgm:cxn modelId="{F65722E2-0C95-4792-B239-5F188C5A7AC2}" srcId="{84A302B3-7D16-48DA-ADE4-CC2A535C7432}" destId="{D1CF9AA9-D6B0-458F-9280-A40B06DEFC77}" srcOrd="0" destOrd="0" parTransId="{0529E32D-FE8D-47AC-900A-265637891AAD}" sibTransId="{BDEB61F5-F540-41FC-A54C-4231CC13AC17}"/>
    <dgm:cxn modelId="{887A13E5-3FBE-4A0A-A536-43748D3D6879}" srcId="{84A302B3-7D16-48DA-ADE4-CC2A535C7432}" destId="{7288AFF9-8F60-43BC-A20D-13CE0DC95A5D}" srcOrd="1" destOrd="0" parTransId="{59CC41E4-7D7C-4ED9-A98E-4994D153EA34}" sibTransId="{4A2F3301-059E-41BF-9C17-648CE763EB9D}"/>
    <dgm:cxn modelId="{E1CCECF8-FBE9-4D9F-BBD6-A28A163FF3F5}" type="presOf" srcId="{7288AFF9-8F60-43BC-A20D-13CE0DC95A5D}" destId="{1D02A3E5-8F1F-4E7F-A481-F18CD47366F0}" srcOrd="0" destOrd="0" presId="urn:microsoft.com/office/officeart/2008/layout/VerticalCurvedList"/>
    <dgm:cxn modelId="{211FCB49-2827-4B1D-B5A7-0B5ED318E778}" type="presParOf" srcId="{F6510318-6B26-4DF6-B038-72BD640714C9}" destId="{F1BC710D-77CB-4E58-B003-250B3828F7FB}" srcOrd="0" destOrd="0" presId="urn:microsoft.com/office/officeart/2008/layout/VerticalCurvedList"/>
    <dgm:cxn modelId="{4F824252-79A5-4FA8-8ECA-B93EDDBA301E}" type="presParOf" srcId="{F1BC710D-77CB-4E58-B003-250B3828F7FB}" destId="{17BDDCBC-CA5B-4BC5-BE36-FF585B12979A}" srcOrd="0" destOrd="0" presId="urn:microsoft.com/office/officeart/2008/layout/VerticalCurvedList"/>
    <dgm:cxn modelId="{9533030F-4210-455C-90EB-4F7F0B3B93E9}" type="presParOf" srcId="{17BDDCBC-CA5B-4BC5-BE36-FF585B12979A}" destId="{A0DCBC47-EB1B-4A17-B5F3-152B3F17E4B0}" srcOrd="0" destOrd="0" presId="urn:microsoft.com/office/officeart/2008/layout/VerticalCurvedList"/>
    <dgm:cxn modelId="{5787708A-0074-4554-8483-2503249EFABD}" type="presParOf" srcId="{17BDDCBC-CA5B-4BC5-BE36-FF585B12979A}" destId="{11606340-B0E3-4E0D-A75A-AB52035A6D06}" srcOrd="1" destOrd="0" presId="urn:microsoft.com/office/officeart/2008/layout/VerticalCurvedList"/>
    <dgm:cxn modelId="{9A1589B9-E362-4653-BD98-CD241D32FB53}" type="presParOf" srcId="{17BDDCBC-CA5B-4BC5-BE36-FF585B12979A}" destId="{B50946A5-E3A6-4B8D-B2CD-B7F6627B0DC7}" srcOrd="2" destOrd="0" presId="urn:microsoft.com/office/officeart/2008/layout/VerticalCurvedList"/>
    <dgm:cxn modelId="{358E8F40-148F-4D02-AEB3-A0ED78A41613}" type="presParOf" srcId="{17BDDCBC-CA5B-4BC5-BE36-FF585B12979A}" destId="{3C13557E-2971-4D9A-9973-2D3B71DFEDBA}" srcOrd="3" destOrd="0" presId="urn:microsoft.com/office/officeart/2008/layout/VerticalCurvedList"/>
    <dgm:cxn modelId="{F18BDE85-AD53-481A-8FF4-A349E3AA882B}" type="presParOf" srcId="{F1BC710D-77CB-4E58-B003-250B3828F7FB}" destId="{9F8F419F-D68F-4585-ACA4-D8B4FA9AC565}" srcOrd="1" destOrd="0" presId="urn:microsoft.com/office/officeart/2008/layout/VerticalCurvedList"/>
    <dgm:cxn modelId="{19A799F2-6732-4872-95C3-B181F7C26B5E}" type="presParOf" srcId="{F1BC710D-77CB-4E58-B003-250B3828F7FB}" destId="{CEAFE9D6-1D8A-43A0-8D48-E2F689A3E4B6}" srcOrd="2" destOrd="0" presId="urn:microsoft.com/office/officeart/2008/layout/VerticalCurvedList"/>
    <dgm:cxn modelId="{CC2BCE63-61C2-499B-93E7-A5862B1DA6D0}" type="presParOf" srcId="{CEAFE9D6-1D8A-43A0-8D48-E2F689A3E4B6}" destId="{EFBD0114-C1F3-4F46-9C37-DF511BEEB07E}" srcOrd="0" destOrd="0" presId="urn:microsoft.com/office/officeart/2008/layout/VerticalCurvedList"/>
    <dgm:cxn modelId="{BE67DE7D-AD63-4D3F-90D0-0420DC88727D}" type="presParOf" srcId="{F1BC710D-77CB-4E58-B003-250B3828F7FB}" destId="{1D02A3E5-8F1F-4E7F-A481-F18CD47366F0}" srcOrd="3" destOrd="0" presId="urn:microsoft.com/office/officeart/2008/layout/VerticalCurvedList"/>
    <dgm:cxn modelId="{785D5875-D824-4968-A508-E8BB0104DFE5}" type="presParOf" srcId="{F1BC710D-77CB-4E58-B003-250B3828F7FB}" destId="{7780401A-0D8E-4D6C-AA5B-BDFDF44228E5}" srcOrd="4" destOrd="0" presId="urn:microsoft.com/office/officeart/2008/layout/VerticalCurvedList"/>
    <dgm:cxn modelId="{2FA8766A-6006-4946-A40F-DA6B29FEF95F}" type="presParOf" srcId="{7780401A-0D8E-4D6C-AA5B-BDFDF44228E5}" destId="{AEA8BB79-595F-4B5C-872B-A76650225828}" srcOrd="0" destOrd="0" presId="urn:microsoft.com/office/officeart/2008/layout/VerticalCurvedList"/>
    <dgm:cxn modelId="{C9653AAA-F552-44D0-8A2B-2CD1A23082E4}" type="presParOf" srcId="{F1BC710D-77CB-4E58-B003-250B3828F7FB}" destId="{79700AA3-7C20-4BB4-9582-3E1F773466E9}" srcOrd="5" destOrd="0" presId="urn:microsoft.com/office/officeart/2008/layout/VerticalCurvedList"/>
    <dgm:cxn modelId="{3C5DF01A-55B0-49DB-8DA9-E6B9DCD4E3F1}" type="presParOf" srcId="{F1BC710D-77CB-4E58-B003-250B3828F7FB}" destId="{0FFAFFE5-2F5F-4A1A-B5AF-9510B623C446}" srcOrd="6" destOrd="0" presId="urn:microsoft.com/office/officeart/2008/layout/VerticalCurvedList"/>
    <dgm:cxn modelId="{6FD98763-1BD1-49BF-9C92-D271BD5177CE}" type="presParOf" srcId="{0FFAFFE5-2F5F-4A1A-B5AF-9510B623C446}" destId="{0BE186C5-A48C-4B88-A88E-C56FFF834AF1}" srcOrd="0" destOrd="0" presId="urn:microsoft.com/office/officeart/2008/layout/VerticalCurvedList"/>
    <dgm:cxn modelId="{382A9871-E71B-45E9-8578-338AE56B643E}" type="presParOf" srcId="{F1BC710D-77CB-4E58-B003-250B3828F7FB}" destId="{B022E670-6481-401A-B837-DA8CF701DF00}" srcOrd="7" destOrd="0" presId="urn:microsoft.com/office/officeart/2008/layout/VerticalCurvedList"/>
    <dgm:cxn modelId="{E43BAA1B-89F6-4105-AD51-515554AFD3BB}" type="presParOf" srcId="{F1BC710D-77CB-4E58-B003-250B3828F7FB}" destId="{2A5F1FA8-C6E6-4CC1-8887-DB5598D5D790}" srcOrd="8" destOrd="0" presId="urn:microsoft.com/office/officeart/2008/layout/VerticalCurvedList"/>
    <dgm:cxn modelId="{CDF29CFF-944E-4E83-A6DB-F5C3F95EA141}" type="presParOf" srcId="{2A5F1FA8-C6E6-4CC1-8887-DB5598D5D790}" destId="{0B00329D-E232-4355-94C8-436FE77FFA9F}" srcOrd="0" destOrd="0" presId="urn:microsoft.com/office/officeart/2008/layout/VerticalCurvedList"/>
    <dgm:cxn modelId="{CC12B810-5E52-4E2A-BF75-DBCA656B214F}" type="presParOf" srcId="{F1BC710D-77CB-4E58-B003-250B3828F7FB}" destId="{A04DC77C-DF2D-485F-8FA2-A2DF92CBD1A9}" srcOrd="9" destOrd="0" presId="urn:microsoft.com/office/officeart/2008/layout/VerticalCurvedList"/>
    <dgm:cxn modelId="{2BFCFC05-4EA0-426F-ADC0-562DB5973DAC}" type="presParOf" srcId="{F1BC710D-77CB-4E58-B003-250B3828F7FB}" destId="{65F4A660-FC90-40B3-A55C-1E434FE52D99}" srcOrd="10" destOrd="0" presId="urn:microsoft.com/office/officeart/2008/layout/VerticalCurvedList"/>
    <dgm:cxn modelId="{D677567E-EB08-4B3D-9A69-167A12BCC2BA}" type="presParOf" srcId="{65F4A660-FC90-40B3-A55C-1E434FE52D99}" destId="{22B1DDC6-242D-49EC-99BD-9417A4EDA3EA}" srcOrd="0" destOrd="0" presId="urn:microsoft.com/office/officeart/2008/layout/VerticalCurvedList"/>
    <dgm:cxn modelId="{CA5A5206-C8F9-40AD-805E-8A7D133CB029}" type="presParOf" srcId="{F1BC710D-77CB-4E58-B003-250B3828F7FB}" destId="{163A9EFA-44AA-4643-8EB3-633C568E6E36}" srcOrd="11" destOrd="0" presId="urn:microsoft.com/office/officeart/2008/layout/VerticalCurvedList"/>
    <dgm:cxn modelId="{76BEBB88-A145-4C0C-AB82-C0CC64A8BF7B}" type="presParOf" srcId="{F1BC710D-77CB-4E58-B003-250B3828F7FB}" destId="{489E3201-112E-4F0A-AC59-BAD82A8A9817}" srcOrd="12" destOrd="0" presId="urn:microsoft.com/office/officeart/2008/layout/VerticalCurvedList"/>
    <dgm:cxn modelId="{0624336F-AE6C-4FF7-8DE1-496D79A40FEB}" type="presParOf" srcId="{489E3201-112E-4F0A-AC59-BAD82A8A9817}" destId="{BEA9F737-89CA-47C3-97BA-FD4B3D69D38F}" srcOrd="0" destOrd="0" presId="urn:microsoft.com/office/officeart/2008/layout/VerticalCurvedList"/>
    <dgm:cxn modelId="{160EF719-111A-4F49-AD78-A6D97F088725}" type="presParOf" srcId="{F1BC710D-77CB-4E58-B003-250B3828F7FB}" destId="{3540F5B9-4142-4CF8-85C7-BB4636A98DAA}" srcOrd="13" destOrd="0" presId="urn:microsoft.com/office/officeart/2008/layout/VerticalCurvedList"/>
    <dgm:cxn modelId="{E4BD2F8F-6D2D-40EA-830C-15086343DBA0}" type="presParOf" srcId="{F1BC710D-77CB-4E58-B003-250B3828F7FB}" destId="{C641CBC6-5385-446E-BB39-3D64E899E383}" srcOrd="14" destOrd="0" presId="urn:microsoft.com/office/officeart/2008/layout/VerticalCurvedList"/>
    <dgm:cxn modelId="{BB23DE92-2A1E-4B77-A5C9-9A2D0259A6F6}" type="presParOf" srcId="{C641CBC6-5385-446E-BB39-3D64E899E383}" destId="{D3D74531-5CE4-401D-A525-D07E04C723DB}" srcOrd="0" destOrd="0" presId="urn:microsoft.com/office/officeart/2008/layout/VerticalCurvedList"/>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E5DE2F-C9F6-48D9-AEF7-1551418C75A3}">
      <dsp:nvSpPr>
        <dsp:cNvPr id="0" name=""/>
        <dsp:cNvSpPr/>
      </dsp:nvSpPr>
      <dsp:spPr>
        <a:xfrm>
          <a:off x="333371" y="0"/>
          <a:ext cx="4924431" cy="1476375"/>
        </a:xfrm>
        <a:prstGeom prst="swooshArrow">
          <a:avLst>
            <a:gd name="adj1" fmla="val 25000"/>
            <a:gd name="adj2" fmla="val 25000"/>
          </a:avLst>
        </a:prstGeom>
        <a:solidFill>
          <a:schemeClr val="accent2">
            <a:lumMod val="40000"/>
            <a:lumOff val="60000"/>
          </a:schemeClr>
        </a:solidFill>
        <a:ln>
          <a:noFill/>
        </a:ln>
        <a:effectLst/>
      </dsp:spPr>
      <dsp:style>
        <a:lnRef idx="0">
          <a:scrgbClr r="0" g="0" b="0"/>
        </a:lnRef>
        <a:fillRef idx="1">
          <a:scrgbClr r="0" g="0" b="0"/>
        </a:fillRef>
        <a:effectRef idx="0">
          <a:scrgbClr r="0" g="0" b="0"/>
        </a:effectRef>
        <a:fontRef idx="minor"/>
      </dsp:style>
    </dsp:sp>
    <dsp:sp modelId="{46A02994-0B77-4673-A679-E3F8361023AC}">
      <dsp:nvSpPr>
        <dsp:cNvPr id="0" name=""/>
        <dsp:cNvSpPr/>
      </dsp:nvSpPr>
      <dsp:spPr>
        <a:xfrm>
          <a:off x="409575" y="1358170"/>
          <a:ext cx="137540" cy="118204"/>
        </a:xfrm>
        <a:prstGeom prst="ellipse">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A1B632E-C3E9-4A98-B232-21AE420D75EE}">
      <dsp:nvSpPr>
        <dsp:cNvPr id="0" name=""/>
        <dsp:cNvSpPr/>
      </dsp:nvSpPr>
      <dsp:spPr>
        <a:xfrm>
          <a:off x="609601" y="1049702"/>
          <a:ext cx="3221579" cy="4266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2544" tIns="0" rIns="0" bIns="0" numCol="1" spcCol="1270" anchor="t" anchorCtr="0">
          <a:noAutofit/>
        </a:bodyPr>
        <a:lstStyle/>
        <a:p>
          <a:pPr marL="0" lvl="0" indent="0" algn="l" defTabSz="622300">
            <a:lnSpc>
              <a:spcPct val="90000"/>
            </a:lnSpc>
            <a:spcBef>
              <a:spcPct val="0"/>
            </a:spcBef>
            <a:spcAft>
              <a:spcPct val="35000"/>
            </a:spcAft>
            <a:buNone/>
          </a:pPr>
          <a:endParaRPr lang="ru-RU" sz="1400" b="1" kern="1200">
            <a:solidFill>
              <a:sysClr val="windowText" lastClr="000000"/>
            </a:solidFill>
            <a:latin typeface="Times New Roman" panose="02020603050405020304" pitchFamily="18" charset="0"/>
            <a:cs typeface="Times New Roman" panose="02020603050405020304" pitchFamily="18" charset="0"/>
          </a:endParaRPr>
        </a:p>
        <a:p>
          <a:pPr marL="0" lvl="0" indent="0" algn="l" defTabSz="622300">
            <a:lnSpc>
              <a:spcPct val="90000"/>
            </a:lnSpc>
            <a:spcBef>
              <a:spcPct val="0"/>
            </a:spcBef>
            <a:spcAft>
              <a:spcPct val="35000"/>
            </a:spcAft>
            <a:buNone/>
          </a:pPr>
          <a:r>
            <a:rPr lang="ru-RU" sz="1400" b="1" kern="1200">
              <a:solidFill>
                <a:sysClr val="windowText" lastClr="000000"/>
              </a:solidFill>
              <a:latin typeface="Times New Roman" panose="02020603050405020304" pitchFamily="18" charset="0"/>
              <a:cs typeface="Times New Roman" panose="02020603050405020304" pitchFamily="18" charset="0"/>
            </a:rPr>
            <a:t>базові якості</a:t>
          </a:r>
        </a:p>
      </dsp:txBody>
      <dsp:txXfrm>
        <a:off x="609601" y="1049702"/>
        <a:ext cx="3221579" cy="426672"/>
      </dsp:txXfrm>
    </dsp:sp>
    <dsp:sp modelId="{34351F1A-04D0-4793-87FD-73CE9F5D3265}">
      <dsp:nvSpPr>
        <dsp:cNvPr id="0" name=""/>
        <dsp:cNvSpPr/>
      </dsp:nvSpPr>
      <dsp:spPr>
        <a:xfrm>
          <a:off x="1570787" y="741540"/>
          <a:ext cx="111023" cy="111023"/>
        </a:xfrm>
        <a:prstGeom prst="ellipse">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2768687-5A3D-49AD-979F-16F1B11EB348}">
      <dsp:nvSpPr>
        <dsp:cNvPr id="0" name=""/>
        <dsp:cNvSpPr/>
      </dsp:nvSpPr>
      <dsp:spPr>
        <a:xfrm>
          <a:off x="1685925" y="673226"/>
          <a:ext cx="2219324" cy="8031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8829" tIns="0" rIns="0" bIns="0" numCol="1" spcCol="1270" anchor="t" anchorCtr="0">
          <a:noAutofit/>
        </a:bodyPr>
        <a:lstStyle/>
        <a:p>
          <a:pPr marL="0" lvl="0" indent="0" algn="l" defTabSz="622300">
            <a:lnSpc>
              <a:spcPct val="90000"/>
            </a:lnSpc>
            <a:spcBef>
              <a:spcPct val="0"/>
            </a:spcBef>
            <a:spcAft>
              <a:spcPct val="35000"/>
            </a:spcAft>
            <a:buNone/>
          </a:pPr>
          <a:r>
            <a:rPr lang="ru-RU" sz="1400" b="1" kern="1200">
              <a:latin typeface="Times New Roman" panose="02020603050405020304" pitchFamily="18" charset="0"/>
              <a:cs typeface="Times New Roman" panose="02020603050405020304" pitchFamily="18" charset="0"/>
            </a:rPr>
            <a:t>знання, уміння та навички</a:t>
          </a:r>
        </a:p>
      </dsp:txBody>
      <dsp:txXfrm>
        <a:off x="1685925" y="673226"/>
        <a:ext cx="2219324" cy="803148"/>
      </dsp:txXfrm>
    </dsp:sp>
    <dsp:sp modelId="{AA84224A-51B3-4B66-AEF1-37EE5F56F200}">
      <dsp:nvSpPr>
        <dsp:cNvPr id="0" name=""/>
        <dsp:cNvSpPr/>
      </dsp:nvSpPr>
      <dsp:spPr>
        <a:xfrm>
          <a:off x="3180206" y="468773"/>
          <a:ext cx="153543" cy="153543"/>
        </a:xfrm>
        <a:prstGeom prst="ellipse">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A4DF44D-C2BD-4041-83AE-628254E6D707}">
      <dsp:nvSpPr>
        <dsp:cNvPr id="0" name=""/>
        <dsp:cNvSpPr/>
      </dsp:nvSpPr>
      <dsp:spPr>
        <a:xfrm>
          <a:off x="3327655" y="450294"/>
          <a:ext cx="1501520" cy="10260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1359" tIns="0" rIns="0" bIns="0" numCol="1" spcCol="1270" anchor="t" anchorCtr="0">
          <a:noAutofit/>
        </a:bodyPr>
        <a:lstStyle/>
        <a:p>
          <a:pPr marL="0" lvl="0" indent="0" algn="l" defTabSz="622300">
            <a:lnSpc>
              <a:spcPct val="90000"/>
            </a:lnSpc>
            <a:spcBef>
              <a:spcPct val="0"/>
            </a:spcBef>
            <a:spcAft>
              <a:spcPct val="35000"/>
            </a:spcAft>
            <a:buNone/>
          </a:pPr>
          <a:r>
            <a:rPr lang="ru-RU" sz="1400" b="1" kern="1200">
              <a:latin typeface="Times New Roman" panose="02020603050405020304" pitchFamily="18" charset="0"/>
              <a:cs typeface="Times New Roman" panose="02020603050405020304" pitchFamily="18" charset="0"/>
            </a:rPr>
            <a:t>компетентність</a:t>
          </a:r>
        </a:p>
      </dsp:txBody>
      <dsp:txXfrm>
        <a:off x="3327655" y="450294"/>
        <a:ext cx="1501520" cy="102608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1C9369-855C-4E48-9CBC-BB8ADB543C1B}">
      <dsp:nvSpPr>
        <dsp:cNvPr id="0" name=""/>
        <dsp:cNvSpPr/>
      </dsp:nvSpPr>
      <dsp:spPr>
        <a:xfrm>
          <a:off x="1887832" y="1171990"/>
          <a:ext cx="1168830" cy="104359"/>
        </a:xfrm>
        <a:custGeom>
          <a:avLst/>
          <a:gdLst/>
          <a:ahLst/>
          <a:cxnLst/>
          <a:rect l="0" t="0" r="0" b="0"/>
          <a:pathLst>
            <a:path>
              <a:moveTo>
                <a:pt x="0" y="104359"/>
              </a:moveTo>
              <a:lnTo>
                <a:pt x="1168830" y="104359"/>
              </a:lnTo>
              <a:lnTo>
                <a:pt x="1168830"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28BF333-81A4-4D67-8E7D-7485BE161809}">
      <dsp:nvSpPr>
        <dsp:cNvPr id="0" name=""/>
        <dsp:cNvSpPr/>
      </dsp:nvSpPr>
      <dsp:spPr>
        <a:xfrm>
          <a:off x="1887832" y="1276350"/>
          <a:ext cx="2337661" cy="717996"/>
        </a:xfrm>
        <a:custGeom>
          <a:avLst/>
          <a:gdLst/>
          <a:ahLst/>
          <a:cxnLst/>
          <a:rect l="0" t="0" r="0" b="0"/>
          <a:pathLst>
            <a:path>
              <a:moveTo>
                <a:pt x="0" y="0"/>
              </a:moveTo>
              <a:lnTo>
                <a:pt x="2170686" y="0"/>
              </a:lnTo>
              <a:lnTo>
                <a:pt x="2170686" y="717996"/>
              </a:lnTo>
              <a:lnTo>
                <a:pt x="2337661" y="71799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A15FEF-9E0C-47E7-B29B-7ED9DE505E74}">
      <dsp:nvSpPr>
        <dsp:cNvPr id="0" name=""/>
        <dsp:cNvSpPr/>
      </dsp:nvSpPr>
      <dsp:spPr>
        <a:xfrm>
          <a:off x="1887832" y="1230629"/>
          <a:ext cx="2337661" cy="91440"/>
        </a:xfrm>
        <a:custGeom>
          <a:avLst/>
          <a:gdLst/>
          <a:ahLst/>
          <a:cxnLst/>
          <a:rect l="0" t="0" r="0" b="0"/>
          <a:pathLst>
            <a:path>
              <a:moveTo>
                <a:pt x="0" y="45720"/>
              </a:moveTo>
              <a:lnTo>
                <a:pt x="2337661" y="45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135AC04-ABA9-4715-8170-E3370FD35346}">
      <dsp:nvSpPr>
        <dsp:cNvPr id="0" name=""/>
        <dsp:cNvSpPr/>
      </dsp:nvSpPr>
      <dsp:spPr>
        <a:xfrm>
          <a:off x="1887832" y="558353"/>
          <a:ext cx="2337661" cy="717996"/>
        </a:xfrm>
        <a:custGeom>
          <a:avLst/>
          <a:gdLst/>
          <a:ahLst/>
          <a:cxnLst/>
          <a:rect l="0" t="0" r="0" b="0"/>
          <a:pathLst>
            <a:path>
              <a:moveTo>
                <a:pt x="0" y="717996"/>
              </a:moveTo>
              <a:lnTo>
                <a:pt x="2170686" y="717996"/>
              </a:lnTo>
              <a:lnTo>
                <a:pt x="2170686" y="0"/>
              </a:lnTo>
              <a:lnTo>
                <a:pt x="2337661"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87006B-49B2-4870-8BA2-66DCF815DFDE}">
      <dsp:nvSpPr>
        <dsp:cNvPr id="0" name=""/>
        <dsp:cNvSpPr/>
      </dsp:nvSpPr>
      <dsp:spPr>
        <a:xfrm>
          <a:off x="721" y="542925"/>
          <a:ext cx="1887111" cy="1466848"/>
        </a:xfrm>
        <a:prstGeom prst="ellipseRibbon2">
          <a:avLst/>
        </a:prstGeom>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solidFill>
                <a:sysClr val="windowText" lastClr="000000"/>
              </a:solidFill>
              <a:latin typeface="Times New Roman" panose="02020603050405020304" pitchFamily="18" charset="0"/>
              <a:cs typeface="Times New Roman" panose="02020603050405020304" pitchFamily="18" charset="0"/>
            </a:rPr>
            <a:t>Молодший школяр</a:t>
          </a:r>
        </a:p>
      </dsp:txBody>
      <dsp:txXfrm>
        <a:off x="472499" y="588764"/>
        <a:ext cx="943555" cy="1054297"/>
      </dsp:txXfrm>
    </dsp:sp>
    <dsp:sp modelId="{B8769A60-56EE-401A-A3E3-573939D48634}">
      <dsp:nvSpPr>
        <dsp:cNvPr id="0" name=""/>
        <dsp:cNvSpPr/>
      </dsp:nvSpPr>
      <dsp:spPr>
        <a:xfrm>
          <a:off x="4225494" y="303715"/>
          <a:ext cx="1669758" cy="509276"/>
        </a:xfrm>
        <a:prstGeom prst="rect">
          <a:avLst/>
        </a:prstGeom>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solidFill>
                <a:sysClr val="windowText" lastClr="000000"/>
              </a:solidFill>
              <a:latin typeface="Times New Roman" panose="02020603050405020304" pitchFamily="18" charset="0"/>
              <a:cs typeface="Times New Roman" panose="02020603050405020304" pitchFamily="18" charset="0"/>
            </a:rPr>
            <a:t>мовленнєві</a:t>
          </a:r>
        </a:p>
      </dsp:txBody>
      <dsp:txXfrm>
        <a:off x="4225494" y="303715"/>
        <a:ext cx="1669758" cy="509276"/>
      </dsp:txXfrm>
    </dsp:sp>
    <dsp:sp modelId="{2A93A4D9-4C4A-4353-AB8C-8361A9883BE8}">
      <dsp:nvSpPr>
        <dsp:cNvPr id="0" name=""/>
        <dsp:cNvSpPr/>
      </dsp:nvSpPr>
      <dsp:spPr>
        <a:xfrm>
          <a:off x="4225494" y="1021711"/>
          <a:ext cx="1669758" cy="509276"/>
        </a:xfrm>
        <a:prstGeom prst="rect">
          <a:avLst/>
        </a:prstGeom>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solidFill>
                <a:sysClr val="windowText" lastClr="000000"/>
              </a:solidFill>
              <a:latin typeface="Times New Roman" panose="02020603050405020304" pitchFamily="18" charset="0"/>
              <a:cs typeface="Times New Roman" panose="02020603050405020304" pitchFamily="18" charset="0"/>
            </a:rPr>
            <a:t>комунікативні</a:t>
          </a:r>
        </a:p>
      </dsp:txBody>
      <dsp:txXfrm>
        <a:off x="4225494" y="1021711"/>
        <a:ext cx="1669758" cy="509276"/>
      </dsp:txXfrm>
    </dsp:sp>
    <dsp:sp modelId="{5E5858E5-EB89-4C7A-ACEB-78ACBFDF25E4}">
      <dsp:nvSpPr>
        <dsp:cNvPr id="0" name=""/>
        <dsp:cNvSpPr/>
      </dsp:nvSpPr>
      <dsp:spPr>
        <a:xfrm>
          <a:off x="4225494" y="1739707"/>
          <a:ext cx="1669758" cy="509276"/>
        </a:xfrm>
        <a:prstGeom prst="rect">
          <a:avLst/>
        </a:prstGeom>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solidFill>
                <a:sysClr val="windowText" lastClr="000000"/>
              </a:solidFill>
              <a:latin typeface="Times New Roman" panose="02020603050405020304" pitchFamily="18" charset="0"/>
              <a:cs typeface="Times New Roman" panose="02020603050405020304" pitchFamily="18" charset="0"/>
            </a:rPr>
            <a:t>культурні</a:t>
          </a:r>
        </a:p>
      </dsp:txBody>
      <dsp:txXfrm>
        <a:off x="4225494" y="1739707"/>
        <a:ext cx="1669758" cy="509276"/>
      </dsp:txXfrm>
    </dsp:sp>
    <dsp:sp modelId="{011674B2-5A62-4AE3-8C0C-4416A4D326AA}">
      <dsp:nvSpPr>
        <dsp:cNvPr id="0" name=""/>
        <dsp:cNvSpPr/>
      </dsp:nvSpPr>
      <dsp:spPr>
        <a:xfrm>
          <a:off x="2221784" y="308837"/>
          <a:ext cx="1669758" cy="863152"/>
        </a:xfrm>
        <a:prstGeom prst="cube">
          <a:avLst/>
        </a:prstGeom>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i="1" kern="1200">
              <a:solidFill>
                <a:sysClr val="windowText" lastClr="000000"/>
              </a:solidFill>
              <a:latin typeface="Times New Roman" panose="02020603050405020304" pitchFamily="18" charset="0"/>
              <a:cs typeface="Times New Roman" panose="02020603050405020304" pitchFamily="18" charset="0"/>
            </a:rPr>
            <a:t>Стрижневі компетентності</a:t>
          </a:r>
        </a:p>
      </dsp:txBody>
      <dsp:txXfrm>
        <a:off x="2221784" y="524625"/>
        <a:ext cx="1453970" cy="64736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90B833-D801-40CA-A198-5641437C8AD8}">
      <dsp:nvSpPr>
        <dsp:cNvPr id="0" name=""/>
        <dsp:cNvSpPr/>
      </dsp:nvSpPr>
      <dsp:spPr>
        <a:xfrm>
          <a:off x="4069080" y="1853469"/>
          <a:ext cx="91440" cy="216027"/>
        </a:xfrm>
        <a:custGeom>
          <a:avLst/>
          <a:gdLst/>
          <a:ahLst/>
          <a:cxnLst/>
          <a:rect l="0" t="0" r="0" b="0"/>
          <a:pathLst>
            <a:path>
              <a:moveTo>
                <a:pt x="45720" y="0"/>
              </a:moveTo>
              <a:lnTo>
                <a:pt x="45720" y="2160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86DA13C-98CC-420F-A0F2-28BA8CF8F4AA}">
      <dsp:nvSpPr>
        <dsp:cNvPr id="0" name=""/>
        <dsp:cNvSpPr/>
      </dsp:nvSpPr>
      <dsp:spPr>
        <a:xfrm>
          <a:off x="2700337" y="951642"/>
          <a:ext cx="1414462" cy="216027"/>
        </a:xfrm>
        <a:custGeom>
          <a:avLst/>
          <a:gdLst/>
          <a:ahLst/>
          <a:cxnLst/>
          <a:rect l="0" t="0" r="0" b="0"/>
          <a:pathLst>
            <a:path>
              <a:moveTo>
                <a:pt x="0" y="0"/>
              </a:moveTo>
              <a:lnTo>
                <a:pt x="0" y="108870"/>
              </a:lnTo>
              <a:lnTo>
                <a:pt x="1414462" y="108870"/>
              </a:lnTo>
              <a:lnTo>
                <a:pt x="1414462" y="21602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AC89B76-C0F2-43DE-97F1-175721456442}">
      <dsp:nvSpPr>
        <dsp:cNvPr id="0" name=""/>
        <dsp:cNvSpPr/>
      </dsp:nvSpPr>
      <dsp:spPr>
        <a:xfrm>
          <a:off x="1285875" y="1853469"/>
          <a:ext cx="942975" cy="216026"/>
        </a:xfrm>
        <a:custGeom>
          <a:avLst/>
          <a:gdLst/>
          <a:ahLst/>
          <a:cxnLst/>
          <a:rect l="0" t="0" r="0" b="0"/>
          <a:pathLst>
            <a:path>
              <a:moveTo>
                <a:pt x="0" y="0"/>
              </a:moveTo>
              <a:lnTo>
                <a:pt x="0" y="108870"/>
              </a:lnTo>
              <a:lnTo>
                <a:pt x="942975" y="108870"/>
              </a:lnTo>
              <a:lnTo>
                <a:pt x="942975" y="2160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D534E0-D9B3-4BCD-8A5C-2A2F147A304F}">
      <dsp:nvSpPr>
        <dsp:cNvPr id="0" name=""/>
        <dsp:cNvSpPr/>
      </dsp:nvSpPr>
      <dsp:spPr>
        <a:xfrm>
          <a:off x="342900" y="1853469"/>
          <a:ext cx="942974" cy="216026"/>
        </a:xfrm>
        <a:custGeom>
          <a:avLst/>
          <a:gdLst/>
          <a:ahLst/>
          <a:cxnLst/>
          <a:rect l="0" t="0" r="0" b="0"/>
          <a:pathLst>
            <a:path>
              <a:moveTo>
                <a:pt x="942974" y="0"/>
              </a:moveTo>
              <a:lnTo>
                <a:pt x="942974" y="108870"/>
              </a:lnTo>
              <a:lnTo>
                <a:pt x="0" y="108870"/>
              </a:lnTo>
              <a:lnTo>
                <a:pt x="0" y="2160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C79526-3BCC-42E9-AEBA-34913120874D}">
      <dsp:nvSpPr>
        <dsp:cNvPr id="0" name=""/>
        <dsp:cNvSpPr/>
      </dsp:nvSpPr>
      <dsp:spPr>
        <a:xfrm>
          <a:off x="1285875" y="951642"/>
          <a:ext cx="1414462" cy="216027"/>
        </a:xfrm>
        <a:custGeom>
          <a:avLst/>
          <a:gdLst/>
          <a:ahLst/>
          <a:cxnLst/>
          <a:rect l="0" t="0" r="0" b="0"/>
          <a:pathLst>
            <a:path>
              <a:moveTo>
                <a:pt x="1414462" y="0"/>
              </a:moveTo>
              <a:lnTo>
                <a:pt x="1414462" y="108870"/>
              </a:lnTo>
              <a:lnTo>
                <a:pt x="0" y="108870"/>
              </a:lnTo>
              <a:lnTo>
                <a:pt x="0" y="21602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E29700-77CD-4E4D-8C33-5666B6506257}">
      <dsp:nvSpPr>
        <dsp:cNvPr id="0" name=""/>
        <dsp:cNvSpPr/>
      </dsp:nvSpPr>
      <dsp:spPr>
        <a:xfrm>
          <a:off x="2357437" y="265842"/>
          <a:ext cx="685799" cy="685799"/>
        </a:xfrm>
        <a:prstGeom prst="ellipse">
          <a:avLst/>
        </a:prstGeom>
        <a:blipFill rotWithShape="1">
          <a:blip xmlns:r="http://schemas.openxmlformats.org/officeDocument/2006/relationships" r:embed="rId1"/>
          <a:srcRect/>
          <a:stretch>
            <a:fillRect l="-24000" r="-24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95D80EB-EEF4-48A5-ACE8-9CEF383A84F0}">
      <dsp:nvSpPr>
        <dsp:cNvPr id="0" name=""/>
        <dsp:cNvSpPr/>
      </dsp:nvSpPr>
      <dsp:spPr>
        <a:xfrm>
          <a:off x="3043237" y="264128"/>
          <a:ext cx="1028700" cy="68579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b="1" kern="1200">
              <a:latin typeface="Times New Roman" panose="02020603050405020304" pitchFamily="18" charset="0"/>
              <a:cs typeface="Times New Roman" panose="02020603050405020304" pitchFamily="18" charset="0"/>
            </a:rPr>
            <a:t>Учні НУШ</a:t>
          </a:r>
        </a:p>
      </dsp:txBody>
      <dsp:txXfrm>
        <a:off x="3043237" y="264128"/>
        <a:ext cx="1028700" cy="685799"/>
      </dsp:txXfrm>
    </dsp:sp>
    <dsp:sp modelId="{A9CBE535-43D5-49C9-B804-CB9FFBE805E2}">
      <dsp:nvSpPr>
        <dsp:cNvPr id="0" name=""/>
        <dsp:cNvSpPr/>
      </dsp:nvSpPr>
      <dsp:spPr>
        <a:xfrm>
          <a:off x="942975" y="1167669"/>
          <a:ext cx="685799" cy="685799"/>
        </a:xfrm>
        <a:prstGeom prst="ellipse">
          <a:avLst/>
        </a:prstGeom>
        <a:blipFill rotWithShape="1">
          <a:blip xmlns:r="http://schemas.openxmlformats.org/officeDocument/2006/relationships" r:embed="rId2"/>
          <a:srcRect/>
          <a:stretch>
            <a:fillRect l="-25000" r="-25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FC468A4-DF50-46CB-BB92-3DE46940121F}">
      <dsp:nvSpPr>
        <dsp:cNvPr id="0" name=""/>
        <dsp:cNvSpPr/>
      </dsp:nvSpPr>
      <dsp:spPr>
        <a:xfrm>
          <a:off x="1628775" y="1165955"/>
          <a:ext cx="1028700" cy="68579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активність</a:t>
          </a:r>
        </a:p>
      </dsp:txBody>
      <dsp:txXfrm>
        <a:off x="1628775" y="1165955"/>
        <a:ext cx="1028700" cy="685799"/>
      </dsp:txXfrm>
    </dsp:sp>
    <dsp:sp modelId="{9AAAF3C0-954F-4092-877F-5756A8C83910}">
      <dsp:nvSpPr>
        <dsp:cNvPr id="0" name=""/>
        <dsp:cNvSpPr/>
      </dsp:nvSpPr>
      <dsp:spPr>
        <a:xfrm>
          <a:off x="0" y="2069496"/>
          <a:ext cx="685799" cy="685799"/>
        </a:xfrm>
        <a:prstGeom prst="ellipse">
          <a:avLst/>
        </a:prstGeom>
        <a:blipFill rotWithShape="1">
          <a:blip xmlns:r="http://schemas.openxmlformats.org/officeDocument/2006/relationships" r:embed="rId3"/>
          <a:srcRect/>
          <a:stretch>
            <a:fillRect l="-41000" r="-41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3484DC-C5A7-4D56-AC06-9E27E8C83A04}">
      <dsp:nvSpPr>
        <dsp:cNvPr id="0" name=""/>
        <dsp:cNvSpPr/>
      </dsp:nvSpPr>
      <dsp:spPr>
        <a:xfrm>
          <a:off x="685800" y="2067782"/>
          <a:ext cx="1028700" cy="68579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творчість</a:t>
          </a:r>
        </a:p>
      </dsp:txBody>
      <dsp:txXfrm>
        <a:off x="685800" y="2067782"/>
        <a:ext cx="1028700" cy="685799"/>
      </dsp:txXfrm>
    </dsp:sp>
    <dsp:sp modelId="{02DAC656-933B-4DC1-BC16-DC4F4734DDBD}">
      <dsp:nvSpPr>
        <dsp:cNvPr id="0" name=""/>
        <dsp:cNvSpPr/>
      </dsp:nvSpPr>
      <dsp:spPr>
        <a:xfrm>
          <a:off x="1885950" y="2069496"/>
          <a:ext cx="685799" cy="685799"/>
        </a:xfrm>
        <a:prstGeom prst="ellipse">
          <a:avLst/>
        </a:prstGeom>
        <a:blipFill rotWithShape="1">
          <a:blip xmlns:r="http://schemas.openxmlformats.org/officeDocument/2006/relationships" r:embed="rId4"/>
          <a:srcRect/>
          <a:stretch>
            <a:fillRect l="-96000" r="-96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F4BFB90-CEEB-4BD0-BD3B-F447514C2990}">
      <dsp:nvSpPr>
        <dsp:cNvPr id="0" name=""/>
        <dsp:cNvSpPr/>
      </dsp:nvSpPr>
      <dsp:spPr>
        <a:xfrm>
          <a:off x="2571750" y="2067782"/>
          <a:ext cx="1028700" cy="68579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креативність</a:t>
          </a:r>
        </a:p>
      </dsp:txBody>
      <dsp:txXfrm>
        <a:off x="2571750" y="2067782"/>
        <a:ext cx="1028700" cy="685799"/>
      </dsp:txXfrm>
    </dsp:sp>
    <dsp:sp modelId="{EB593F6E-757D-4D10-B92A-374A2A9E658C}">
      <dsp:nvSpPr>
        <dsp:cNvPr id="0" name=""/>
        <dsp:cNvSpPr/>
      </dsp:nvSpPr>
      <dsp:spPr>
        <a:xfrm>
          <a:off x="3771900" y="1167669"/>
          <a:ext cx="685799" cy="685799"/>
        </a:xfrm>
        <a:prstGeom prst="ellipse">
          <a:avLst/>
        </a:prstGeom>
        <a:blipFill rotWithShape="1">
          <a:blip xmlns:r="http://schemas.openxmlformats.org/officeDocument/2006/relationships" r:embed="rId5"/>
          <a:srcRect/>
          <a:stretch>
            <a:fillRect l="-25000" r="-25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E955CD9-6DC8-4F39-B755-C921C8022BF0}">
      <dsp:nvSpPr>
        <dsp:cNvPr id="0" name=""/>
        <dsp:cNvSpPr/>
      </dsp:nvSpPr>
      <dsp:spPr>
        <a:xfrm>
          <a:off x="4457699" y="1165955"/>
          <a:ext cx="1028700" cy="68579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самостійність</a:t>
          </a:r>
        </a:p>
      </dsp:txBody>
      <dsp:txXfrm>
        <a:off x="4457699" y="1165955"/>
        <a:ext cx="1028700" cy="685799"/>
      </dsp:txXfrm>
    </dsp:sp>
    <dsp:sp modelId="{D46B2E10-5FB8-47AF-87A3-7E91C80E0E4F}">
      <dsp:nvSpPr>
        <dsp:cNvPr id="0" name=""/>
        <dsp:cNvSpPr/>
      </dsp:nvSpPr>
      <dsp:spPr>
        <a:xfrm>
          <a:off x="3771900" y="2069496"/>
          <a:ext cx="685799" cy="685799"/>
        </a:xfrm>
        <a:prstGeom prst="ellipse">
          <a:avLst/>
        </a:prstGeom>
        <a:blipFill rotWithShape="1">
          <a:blip xmlns:r="http://schemas.openxmlformats.org/officeDocument/2006/relationships" r:embed="rId6"/>
          <a:srcRect/>
          <a:stretch>
            <a:fillRect l="-30000" r="-30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F5F2DB5-59C5-43EC-9076-8AD9097AA367}">
      <dsp:nvSpPr>
        <dsp:cNvPr id="0" name=""/>
        <dsp:cNvSpPr/>
      </dsp:nvSpPr>
      <dsp:spPr>
        <a:xfrm>
          <a:off x="4457699" y="2067782"/>
          <a:ext cx="1028700" cy="68579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здатність адаптуватись до змін</a:t>
          </a:r>
        </a:p>
      </dsp:txBody>
      <dsp:txXfrm>
        <a:off x="4457699" y="2067782"/>
        <a:ext cx="1028700" cy="68579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606340-B0E3-4E0D-A75A-AB52035A6D06}">
      <dsp:nvSpPr>
        <dsp:cNvPr id="0" name=""/>
        <dsp:cNvSpPr/>
      </dsp:nvSpPr>
      <dsp:spPr>
        <a:xfrm>
          <a:off x="-5316835" y="-829464"/>
          <a:ext cx="6450004" cy="6450004"/>
        </a:xfrm>
        <a:prstGeom prst="blockArc">
          <a:avLst>
            <a:gd name="adj1" fmla="val 18900000"/>
            <a:gd name="adj2" fmla="val 2700000"/>
            <a:gd name="adj3" fmla="val 335"/>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F8F419F-D68F-4585-ACA4-D8B4FA9AC565}">
      <dsp:nvSpPr>
        <dsp:cNvPr id="0" name=""/>
        <dsp:cNvSpPr/>
      </dsp:nvSpPr>
      <dsp:spPr>
        <a:xfrm>
          <a:off x="615042" y="179703"/>
          <a:ext cx="5290457" cy="435412"/>
        </a:xfrm>
        <a:prstGeom prst="rect">
          <a:avLst/>
        </a:prstGeom>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5609" tIns="33020" rIns="33020" bIns="33020" numCol="1" spcCol="1270" anchor="ctr" anchorCtr="0">
          <a:noAutofit/>
        </a:bodyPr>
        <a:lstStyle/>
        <a:p>
          <a:pPr marL="0" lvl="0" indent="0" algn="l" defTabSz="577850">
            <a:lnSpc>
              <a:spcPct val="90000"/>
            </a:lnSpc>
            <a:spcBef>
              <a:spcPct val="0"/>
            </a:spcBef>
            <a:spcAft>
              <a:spcPct val="35000"/>
            </a:spcAft>
            <a:buNone/>
          </a:pPr>
          <a:r>
            <a:rPr lang="ru-RU" sz="1300" kern="1200">
              <a:solidFill>
                <a:sysClr val="windowText" lastClr="000000"/>
              </a:solidFill>
              <a:latin typeface="Times New Roman" panose="02020603050405020304" pitchFamily="18" charset="0"/>
              <a:cs typeface="Times New Roman" panose="02020603050405020304" pitchFamily="18" charset="0"/>
            </a:rPr>
            <a:t>урок (традиційні та нетрадиційні: уроки-конференції, уроки-семінари, урок-диспут)</a:t>
          </a:r>
        </a:p>
      </dsp:txBody>
      <dsp:txXfrm>
        <a:off x="615042" y="179703"/>
        <a:ext cx="5290457" cy="435412"/>
      </dsp:txXfrm>
    </dsp:sp>
    <dsp:sp modelId="{EFBD0114-C1F3-4F46-9C37-DF511BEEB07E}">
      <dsp:nvSpPr>
        <dsp:cNvPr id="0" name=""/>
        <dsp:cNvSpPr/>
      </dsp:nvSpPr>
      <dsp:spPr>
        <a:xfrm>
          <a:off x="74252" y="163375"/>
          <a:ext cx="718463" cy="544266"/>
        </a:xfrm>
        <a:prstGeom prst="ellipse">
          <a:avLst/>
        </a:prstGeom>
        <a:blipFill rotWithShape="0">
          <a:blip xmlns:r="http://schemas.openxmlformats.org/officeDocument/2006/relationships" r:embed="rId1"/>
          <a:srcRect/>
          <a:stretch>
            <a:fillRect l="-30000" r="-30000"/>
          </a:stretch>
        </a:blip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D02A3E5-8F1F-4E7F-A481-F18CD47366F0}">
      <dsp:nvSpPr>
        <dsp:cNvPr id="0" name=""/>
        <dsp:cNvSpPr/>
      </dsp:nvSpPr>
      <dsp:spPr>
        <a:xfrm>
          <a:off x="1265760" y="880831"/>
          <a:ext cx="4639739" cy="435412"/>
        </a:xfrm>
        <a:prstGeom prst="rect">
          <a:avLst/>
        </a:prstGeom>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5609" tIns="33020" rIns="33020" bIns="33020" numCol="1" spcCol="1270" anchor="ctr" anchorCtr="0">
          <a:noAutofit/>
        </a:bodyPr>
        <a:lstStyle/>
        <a:p>
          <a:pPr marL="0" lvl="0" indent="0" algn="l" defTabSz="577850">
            <a:lnSpc>
              <a:spcPct val="90000"/>
            </a:lnSpc>
            <a:spcBef>
              <a:spcPct val="0"/>
            </a:spcBef>
            <a:spcAft>
              <a:spcPct val="35000"/>
            </a:spcAft>
            <a:buNone/>
          </a:pPr>
          <a:r>
            <a:rPr lang="ru-RU" sz="1300" kern="1200">
              <a:solidFill>
                <a:sysClr val="windowText" lastClr="000000"/>
              </a:solidFill>
              <a:latin typeface="Times New Roman" panose="02020603050405020304" pitchFamily="18" charset="0"/>
              <a:cs typeface="Times New Roman" panose="02020603050405020304" pitchFamily="18" charset="0"/>
            </a:rPr>
            <a:t>індивідуальні та групові заняття</a:t>
          </a:r>
        </a:p>
      </dsp:txBody>
      <dsp:txXfrm>
        <a:off x="1265760" y="880831"/>
        <a:ext cx="4639739" cy="435412"/>
      </dsp:txXfrm>
    </dsp:sp>
    <dsp:sp modelId="{AEA8BB79-595F-4B5C-872B-A76650225828}">
      <dsp:nvSpPr>
        <dsp:cNvPr id="0" name=""/>
        <dsp:cNvSpPr/>
      </dsp:nvSpPr>
      <dsp:spPr>
        <a:xfrm>
          <a:off x="449211" y="807701"/>
          <a:ext cx="757155" cy="544266"/>
        </a:xfrm>
        <a:prstGeom prst="ellipse">
          <a:avLst/>
        </a:prstGeom>
        <a:blipFill rotWithShape="0">
          <a:blip xmlns:r="http://schemas.openxmlformats.org/officeDocument/2006/relationships" r:embed="rId2"/>
          <a:srcRect/>
          <a:stretch>
            <a:fillRect l="-25000" r="-25000"/>
          </a:stretch>
        </a:blip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9700AA3-7C20-4BB4-9582-3E1F773466E9}">
      <dsp:nvSpPr>
        <dsp:cNvPr id="0" name=""/>
        <dsp:cNvSpPr/>
      </dsp:nvSpPr>
      <dsp:spPr>
        <a:xfrm>
          <a:off x="1411637" y="1524328"/>
          <a:ext cx="4493862" cy="435412"/>
        </a:xfrm>
        <a:prstGeom prst="rect">
          <a:avLst/>
        </a:prstGeom>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5609" tIns="33020" rIns="33020" bIns="33020" numCol="1" spcCol="1270" anchor="ctr" anchorCtr="0">
          <a:noAutofit/>
        </a:bodyPr>
        <a:lstStyle/>
        <a:p>
          <a:pPr marL="0" lvl="0" indent="0" algn="l" defTabSz="577850">
            <a:lnSpc>
              <a:spcPct val="90000"/>
            </a:lnSpc>
            <a:spcBef>
              <a:spcPct val="0"/>
            </a:spcBef>
            <a:spcAft>
              <a:spcPct val="35000"/>
            </a:spcAft>
            <a:buNone/>
          </a:pPr>
          <a:r>
            <a:rPr lang="ru-RU" sz="1300" kern="1200">
              <a:solidFill>
                <a:sysClr val="windowText" lastClr="000000"/>
              </a:solidFill>
              <a:latin typeface="Times New Roman" panose="02020603050405020304" pitchFamily="18" charset="0"/>
              <a:cs typeface="Times New Roman" panose="02020603050405020304" pitchFamily="18" charset="0"/>
            </a:rPr>
            <a:t>ігри (творчі, комунікативні, дидактичні, рухові) та ігрові ситуації</a:t>
          </a:r>
        </a:p>
      </dsp:txBody>
      <dsp:txXfrm>
        <a:off x="1411637" y="1524328"/>
        <a:ext cx="4493862" cy="435412"/>
      </dsp:txXfrm>
    </dsp:sp>
    <dsp:sp modelId="{0BE186C5-A48C-4B88-A88E-C56FFF834AF1}">
      <dsp:nvSpPr>
        <dsp:cNvPr id="0" name=""/>
        <dsp:cNvSpPr/>
      </dsp:nvSpPr>
      <dsp:spPr>
        <a:xfrm>
          <a:off x="671817" y="1469901"/>
          <a:ext cx="744098" cy="544266"/>
        </a:xfrm>
        <a:prstGeom prst="ellipse">
          <a:avLst/>
        </a:prstGeom>
        <a:blipFill rotWithShape="0">
          <a:blip xmlns:r="http://schemas.openxmlformats.org/officeDocument/2006/relationships" r:embed="rId3"/>
          <a:srcRect/>
          <a:stretch>
            <a:fillRect l="-34000" r="-34000"/>
          </a:stretch>
        </a:blip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022E670-6481-401A-B837-DA8CF701DF00}">
      <dsp:nvSpPr>
        <dsp:cNvPr id="0" name=""/>
        <dsp:cNvSpPr/>
      </dsp:nvSpPr>
      <dsp:spPr>
        <a:xfrm>
          <a:off x="1399783" y="2187357"/>
          <a:ext cx="4505716" cy="435412"/>
        </a:xfrm>
        <a:prstGeom prst="rect">
          <a:avLst/>
        </a:prstGeom>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5609" tIns="33020" rIns="33020" bIns="33020" numCol="1" spcCol="1270" anchor="ctr" anchorCtr="0">
          <a:noAutofit/>
        </a:bodyPr>
        <a:lstStyle/>
        <a:p>
          <a:pPr marL="0" lvl="0" indent="0" algn="l" defTabSz="577850">
            <a:lnSpc>
              <a:spcPct val="90000"/>
            </a:lnSpc>
            <a:spcBef>
              <a:spcPct val="0"/>
            </a:spcBef>
            <a:spcAft>
              <a:spcPct val="35000"/>
            </a:spcAft>
            <a:buNone/>
          </a:pPr>
          <a:r>
            <a:rPr lang="ru-RU" sz="1300" kern="1200">
              <a:solidFill>
                <a:sysClr val="windowText" lastClr="000000"/>
              </a:solidFill>
              <a:latin typeface="Times New Roman" panose="02020603050405020304" pitchFamily="18" charset="0"/>
              <a:cs typeface="Times New Roman" panose="02020603050405020304" pitchFamily="18" charset="0"/>
            </a:rPr>
            <a:t>бесіди, діалог; робота з книгою</a:t>
          </a:r>
        </a:p>
      </dsp:txBody>
      <dsp:txXfrm>
        <a:off x="1399783" y="2187357"/>
        <a:ext cx="4505716" cy="435412"/>
      </dsp:txXfrm>
    </dsp:sp>
    <dsp:sp modelId="{0B00329D-E232-4355-94C8-436FE77FFA9F}">
      <dsp:nvSpPr>
        <dsp:cNvPr id="0" name=""/>
        <dsp:cNvSpPr/>
      </dsp:nvSpPr>
      <dsp:spPr>
        <a:xfrm>
          <a:off x="762177" y="2123404"/>
          <a:ext cx="663264" cy="544266"/>
        </a:xfrm>
        <a:prstGeom prst="ellipse">
          <a:avLst/>
        </a:prstGeom>
        <a:blipFill rotWithShape="0">
          <a:blip xmlns:r="http://schemas.openxmlformats.org/officeDocument/2006/relationships" r:embed="rId4"/>
          <a:srcRect/>
          <a:stretch>
            <a:fillRect l="-25000" r="-25000"/>
          </a:stretch>
        </a:blip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04DC77C-DF2D-485F-8FA2-A2DF92CBD1A9}">
      <dsp:nvSpPr>
        <dsp:cNvPr id="0" name=""/>
        <dsp:cNvSpPr/>
      </dsp:nvSpPr>
      <dsp:spPr>
        <a:xfrm>
          <a:off x="1373553" y="2840860"/>
          <a:ext cx="4531946" cy="435412"/>
        </a:xfrm>
        <a:prstGeom prst="rect">
          <a:avLst/>
        </a:prstGeom>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5609" tIns="33020" rIns="33020" bIns="33020" numCol="1" spcCol="1270" anchor="ctr" anchorCtr="0">
          <a:noAutofit/>
        </a:bodyPr>
        <a:lstStyle/>
        <a:p>
          <a:pPr marL="0" lvl="0" indent="0" algn="l" defTabSz="577850">
            <a:lnSpc>
              <a:spcPct val="90000"/>
            </a:lnSpc>
            <a:spcBef>
              <a:spcPct val="0"/>
            </a:spcBef>
            <a:spcAft>
              <a:spcPct val="35000"/>
            </a:spcAft>
            <a:buNone/>
          </a:pPr>
          <a:r>
            <a:rPr lang="ru-RU" sz="1300" kern="1200">
              <a:solidFill>
                <a:sysClr val="windowText" lastClr="000000"/>
              </a:solidFill>
              <a:latin typeface="Times New Roman" panose="02020603050405020304" pitchFamily="18" charset="0"/>
              <a:cs typeface="Times New Roman" panose="02020603050405020304" pitchFamily="18" charset="0"/>
            </a:rPr>
            <a:t>свята, КВК, ранки-зустрічі, організація виставок</a:t>
          </a:r>
        </a:p>
      </dsp:txBody>
      <dsp:txXfrm>
        <a:off x="1373553" y="2840860"/>
        <a:ext cx="4531946" cy="435412"/>
      </dsp:txXfrm>
    </dsp:sp>
    <dsp:sp modelId="{22B1DDC6-242D-49EC-99BD-9417A4EDA3EA}">
      <dsp:nvSpPr>
        <dsp:cNvPr id="0" name=""/>
        <dsp:cNvSpPr/>
      </dsp:nvSpPr>
      <dsp:spPr>
        <a:xfrm>
          <a:off x="709919" y="2776907"/>
          <a:ext cx="667896" cy="544266"/>
        </a:xfrm>
        <a:prstGeom prst="ellipse">
          <a:avLst/>
        </a:prstGeom>
        <a:blipFill rotWithShape="0">
          <a:blip xmlns:r="http://schemas.openxmlformats.org/officeDocument/2006/relationships" r:embed="rId5"/>
          <a:srcRect/>
          <a:stretch>
            <a:fillRect l="-25000" r="-25000"/>
          </a:stretch>
        </a:blip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63A9EFA-44AA-4643-8EB3-633C568E6E36}">
      <dsp:nvSpPr>
        <dsp:cNvPr id="0" name=""/>
        <dsp:cNvSpPr/>
      </dsp:nvSpPr>
      <dsp:spPr>
        <a:xfrm>
          <a:off x="1077415" y="3493884"/>
          <a:ext cx="4828084" cy="435412"/>
        </a:xfrm>
        <a:prstGeom prst="rect">
          <a:avLst/>
        </a:prstGeom>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5609" tIns="33020" rIns="33020" bIns="33020" numCol="1" spcCol="1270" anchor="ctr" anchorCtr="0">
          <a:noAutofit/>
        </a:bodyPr>
        <a:lstStyle/>
        <a:p>
          <a:pPr marL="0" lvl="0" indent="0" algn="l" defTabSz="577850">
            <a:lnSpc>
              <a:spcPct val="90000"/>
            </a:lnSpc>
            <a:spcBef>
              <a:spcPct val="0"/>
            </a:spcBef>
            <a:spcAft>
              <a:spcPct val="35000"/>
            </a:spcAft>
            <a:buNone/>
          </a:pPr>
          <a:r>
            <a:rPr lang="ru-RU" sz="1300" kern="1200">
              <a:solidFill>
                <a:sysClr val="windowText" lastClr="000000"/>
              </a:solidFill>
              <a:latin typeface="Times New Roman" panose="02020603050405020304" pitchFamily="18" charset="0"/>
              <a:cs typeface="Times New Roman" panose="02020603050405020304" pitchFamily="18" charset="0"/>
            </a:rPr>
            <a:t>екскурсії, подорожі</a:t>
          </a:r>
        </a:p>
      </dsp:txBody>
      <dsp:txXfrm>
        <a:off x="1077415" y="3493884"/>
        <a:ext cx="4828084" cy="435412"/>
      </dsp:txXfrm>
    </dsp:sp>
    <dsp:sp modelId="{BEA9F737-89CA-47C3-97BA-FD4B3D69D38F}">
      <dsp:nvSpPr>
        <dsp:cNvPr id="0" name=""/>
        <dsp:cNvSpPr/>
      </dsp:nvSpPr>
      <dsp:spPr>
        <a:xfrm>
          <a:off x="430162" y="3429930"/>
          <a:ext cx="795254" cy="544266"/>
        </a:xfrm>
        <a:prstGeom prst="ellipse">
          <a:avLst/>
        </a:prstGeom>
        <a:blipFill rotWithShape="0">
          <a:blip xmlns:r="http://schemas.openxmlformats.org/officeDocument/2006/relationships" r:embed="rId6"/>
          <a:srcRect/>
          <a:stretch>
            <a:fillRect l="-25000" r="-25000"/>
          </a:stretch>
        </a:blip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540F5B9-4142-4CF8-85C7-BB4636A98DAA}">
      <dsp:nvSpPr>
        <dsp:cNvPr id="0" name=""/>
        <dsp:cNvSpPr/>
      </dsp:nvSpPr>
      <dsp:spPr>
        <a:xfrm>
          <a:off x="738485" y="4137859"/>
          <a:ext cx="5140764" cy="435412"/>
        </a:xfrm>
        <a:prstGeom prst="rect">
          <a:avLst/>
        </a:prstGeom>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5609" tIns="33020" rIns="33020" bIns="33020" numCol="1" spcCol="1270" anchor="ctr" anchorCtr="0">
          <a:noAutofit/>
        </a:bodyPr>
        <a:lstStyle/>
        <a:p>
          <a:pPr marL="0" lvl="0" indent="0" algn="l" defTabSz="577850">
            <a:lnSpc>
              <a:spcPct val="90000"/>
            </a:lnSpc>
            <a:spcBef>
              <a:spcPct val="0"/>
            </a:spcBef>
            <a:spcAft>
              <a:spcPct val="35000"/>
            </a:spcAft>
            <a:buNone/>
          </a:pPr>
          <a:r>
            <a:rPr lang="ru-RU" sz="1300" kern="1200">
              <a:solidFill>
                <a:sysClr val="windowText" lastClr="000000"/>
              </a:solidFill>
              <a:latin typeface="Times New Roman" panose="02020603050405020304" pitchFamily="18" charset="0"/>
              <a:cs typeface="Times New Roman" panose="02020603050405020304" pitchFamily="18" charset="0"/>
            </a:rPr>
            <a:t>виконаня індивідуальних та групових завдань</a:t>
          </a:r>
        </a:p>
      </dsp:txBody>
      <dsp:txXfrm>
        <a:off x="738485" y="4137859"/>
        <a:ext cx="5140764" cy="435412"/>
      </dsp:txXfrm>
    </dsp:sp>
    <dsp:sp modelId="{D3D74531-5CE4-401D-A525-D07E04C723DB}">
      <dsp:nvSpPr>
        <dsp:cNvPr id="0" name=""/>
        <dsp:cNvSpPr/>
      </dsp:nvSpPr>
      <dsp:spPr>
        <a:xfrm>
          <a:off x="74064" y="4083433"/>
          <a:ext cx="718839" cy="544266"/>
        </a:xfrm>
        <a:prstGeom prst="ellipse">
          <a:avLst/>
        </a:prstGeom>
        <a:blipFill rotWithShape="0">
          <a:blip xmlns:r="http://schemas.openxmlformats.org/officeDocument/2006/relationships" r:embed="rId7"/>
          <a:srcRect/>
          <a:stretch>
            <a:fillRect l="-25000" r="-25000"/>
          </a:stretch>
        </a:blip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layout2.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9/layout/CirclePictureHierarchy">
  <dgm:title val=""/>
  <dgm:desc val=""/>
  <dgm:catLst>
    <dgm:cat type="hierarchy" pri="1750"/>
    <dgm:cat type="picture" pri="23000"/>
    <dgm:cat type="pictureconvert" pri="2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5"/>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h" for="ch" forName="image" refType="h" fact="0.8"/>
              <dgm:constr type="w" for="ch" forName="image" refType="h" refFor="ch" refForName="image"/>
              <dgm:constr type="t" for="ch" forName="image" refType="h" fact="0.1"/>
              <dgm:constr type="l" for="ch" forName="image"/>
              <dgm:constr type="w" for="ch" forName="text" refType="w" fact="0.6"/>
              <dgm:constr type="h" for="ch" forName="text" refType="h" fact="0.8"/>
              <dgm:constr type="t" for="ch" forName="text" refType="w" fact="0.04"/>
              <dgm:constr type="l" for="ch" forName="text" refType="w" fact="0.4"/>
            </dgm:constrLst>
            <dgm:ruleLst/>
            <dgm:layoutNode name="image" styleLbl="node0">
              <dgm:alg type="sp"/>
              <dgm:shape xmlns:r="http://schemas.openxmlformats.org/officeDocument/2006/relationships" type="ellipse" r:blip="" blipPhldr="1">
                <dgm:adjLst/>
              </dgm:shape>
              <dgm:presOf/>
              <dgm:constrLst/>
              <dgm:ruleLst/>
            </dgm:layoutNode>
            <dgm:layoutNode name="text"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image"/>
                    <dgm:param type="dstNode" val="image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h" for="ch" forName="image2" refType="h" fact="0.8"/>
                      <dgm:constr type="w" for="ch" forName="image2" refType="h" refFor="ch" refForName="image2"/>
                      <dgm:constr type="t" for="ch" forName="image2" refType="h" fact="0.1"/>
                      <dgm:constr type="l" for="ch" forName="image2"/>
                      <dgm:constr type="w" for="ch" forName="text2" refType="w" fact="0.6"/>
                      <dgm:constr type="h" for="ch" forName="text2" refType="h" fact="0.8"/>
                      <dgm:constr type="t" for="ch" forName="text2" refType="w" fact="0.04"/>
                      <dgm:constr type="l" for="ch" forName="text2" refType="w" fact="0.4"/>
                    </dgm:constrLst>
                    <dgm:ruleLst/>
                    <dgm:layoutNode name="image2">
                      <dgm:alg type="sp"/>
                      <dgm:shape xmlns:r="http://schemas.openxmlformats.org/officeDocument/2006/relationships" type="ellipse" r:blip="" blipPhldr="1">
                        <dgm:adjLst/>
                      </dgm:shape>
                      <dgm:presOf/>
                      <dgm:constrLst/>
                      <dgm:ruleLst/>
                    </dgm:layoutNode>
                    <dgm:layoutNode name="text2"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image2"/>
                            <dgm:param type="dstNode" val="image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h" for="ch" forName="image3" refType="h" fact="0.8"/>
                              <dgm:constr type="w" for="ch" forName="image3" refType="h" refFor="ch" refForName="image3"/>
                              <dgm:constr type="t" for="ch" forName="image3" refType="h" fact="0.1"/>
                              <dgm:constr type="l" for="ch" forName="image3"/>
                              <dgm:constr type="w" for="ch" forName="text3" refType="w" fact="0.6"/>
                              <dgm:constr type="h" for="ch" forName="text3" refType="h" fact="0.8"/>
                              <dgm:constr type="t" for="ch" forName="text3" refType="w" fact="0.04"/>
                              <dgm:constr type="l" for="ch" forName="text3" refType="w" fact="0.4"/>
                            </dgm:constrLst>
                            <dgm:ruleLst/>
                            <dgm:layoutNode name="image3">
                              <dgm:alg type="sp"/>
                              <dgm:shape xmlns:r="http://schemas.openxmlformats.org/officeDocument/2006/relationships" type="ellipse" r:blip="" blipPhldr="1">
                                <dgm:adjLst/>
                              </dgm:shape>
                              <dgm:presOf/>
                              <dgm:constrLst/>
                              <dgm:ruleLst/>
                            </dgm:layoutNode>
                            <dgm:layoutNode name="text3"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image3"/>
                                        <dgm:param type="dstNode" val="image4"/>
                                      </dgm:alg>
                                    </dgm:if>
                                    <dgm:else name="Name26">
                                      <dgm:alg type="conn">
                                        <dgm:param type="dim" val="1D"/>
                                        <dgm:param type="endSty" val="noArr"/>
                                        <dgm:param type="connRout" val="bend"/>
                                        <dgm:param type="bendPt" val="end"/>
                                        <dgm:param type="begPts" val="bCtr"/>
                                        <dgm:param type="endPts" val="tCtr"/>
                                        <dgm:param type="srcNode" val="image4"/>
                                        <dgm:param type="dstNode" val="image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h" for="ch" forName="image4" refType="h" fact="0.8"/>
                                      <dgm:constr type="w" for="ch" forName="image4" refType="h" refFor="ch" refForName="image4"/>
                                      <dgm:constr type="t" for="ch" forName="image4" refType="h" fact="0.1"/>
                                      <dgm:constr type="l" for="ch" forName="image4"/>
                                      <dgm:constr type="w" for="ch" forName="text4" refType="w" fact="0.6"/>
                                      <dgm:constr type="h" for="ch" forName="text4" refType="h" fact="0.8"/>
                                      <dgm:constr type="t" for="ch" forName="text4" refType="w" fact="0.04"/>
                                      <dgm:constr type="l" for="ch" forName="text4" refType="w" fact="0.4"/>
                                    </dgm:constrLst>
                                    <dgm:ruleLst/>
                                    <dgm:layoutNode name="image4">
                                      <dgm:alg type="sp"/>
                                      <dgm:shape xmlns:r="http://schemas.openxmlformats.org/officeDocument/2006/relationships" type="ellipse" r:blip="" blipPhldr="1">
                                        <dgm:adjLst/>
                                      </dgm:shape>
                                      <dgm:presOf/>
                                      <dgm:constrLst/>
                                      <dgm:ruleLst/>
                                    </dgm:layoutNode>
                                    <dgm:layoutNode name="text4"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2F46B-D1EF-4D5F-8DB9-A5FC47D53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4788</Words>
  <Characters>27293</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кукуся</dc:creator>
  <cp:keywords/>
  <dc:description/>
  <cp:lastModifiedBy>кукуся</cp:lastModifiedBy>
  <cp:revision>2</cp:revision>
  <dcterms:created xsi:type="dcterms:W3CDTF">2019-12-08T08:07:00Z</dcterms:created>
  <dcterms:modified xsi:type="dcterms:W3CDTF">2019-12-08T08:07:00Z</dcterms:modified>
</cp:coreProperties>
</file>